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D31A" w14:textId="3A26AA0A" w:rsidR="0052313B" w:rsidRPr="00B000F7" w:rsidRDefault="007E4C02" w:rsidP="00237B1B">
      <w:pPr>
        <w:pStyle w:val="Title"/>
        <w:spacing w:before="100" w:after="100"/>
        <w:rPr>
          <w:color w:val="4F81BD" w:themeColor="accent1"/>
        </w:rPr>
      </w:pPr>
      <w:bookmarkStart w:id="0" w:name="_Toc347929071"/>
      <w:bookmarkStart w:id="1" w:name="_Toc347415861"/>
      <w:bookmarkStart w:id="2" w:name="_Toc347393648"/>
      <w:r>
        <w:rPr>
          <w:color w:val="4F81BD" w:themeColor="accent1"/>
          <w:lang w:val="ga"/>
        </w:rPr>
        <w:t xml:space="preserve"> </w:t>
      </w:r>
      <w:r>
        <w:rPr>
          <w:noProof/>
          <w:lang w:val="ga"/>
        </w:rPr>
        <w:drawing>
          <wp:inline distT="0" distB="0" distL="0" distR="0" wp14:anchorId="306306A5" wp14:editId="6A2DA631">
            <wp:extent cx="5753098" cy="807720"/>
            <wp:effectExtent l="0" t="0" r="0" b="0"/>
            <wp:docPr id="1697739978" name="Picture 1697739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7739978"/>
                    <pic:cNvPicPr/>
                  </pic:nvPicPr>
                  <pic:blipFill>
                    <a:blip r:embed="rId11">
                      <a:extLst>
                        <a:ext uri="{28A0092B-C50C-407E-A947-70E740481C1C}">
                          <a14:useLocalDpi xmlns:a14="http://schemas.microsoft.com/office/drawing/2010/main" val="0"/>
                        </a:ext>
                      </a:extLst>
                    </a:blip>
                    <a:stretch>
                      <a:fillRect/>
                    </a:stretch>
                  </pic:blipFill>
                  <pic:spPr>
                    <a:xfrm>
                      <a:off x="0" y="0"/>
                      <a:ext cx="5753098" cy="807720"/>
                    </a:xfrm>
                    <a:prstGeom prst="rect">
                      <a:avLst/>
                    </a:prstGeom>
                  </pic:spPr>
                </pic:pic>
              </a:graphicData>
            </a:graphic>
          </wp:inline>
        </w:drawing>
      </w:r>
    </w:p>
    <w:p w14:paraId="6B87ED04" w14:textId="77777777" w:rsidR="0052313B" w:rsidRPr="00B000F7" w:rsidRDefault="0052313B" w:rsidP="002D5E31">
      <w:pPr>
        <w:pStyle w:val="Title"/>
        <w:spacing w:before="100" w:after="100"/>
        <w:rPr>
          <w:color w:val="4F81BD" w:themeColor="accent1"/>
          <w:sz w:val="20"/>
          <w:szCs w:val="20"/>
        </w:rPr>
      </w:pPr>
    </w:p>
    <w:p w14:paraId="7B5F7879" w14:textId="73B4F28E" w:rsidR="00AC034D" w:rsidRPr="00B000F7" w:rsidRDefault="002D5E31" w:rsidP="002D5E31">
      <w:pPr>
        <w:pStyle w:val="Title"/>
        <w:spacing w:before="100" w:after="100"/>
        <w:rPr>
          <w:color w:val="4F81BD" w:themeColor="accent1"/>
        </w:rPr>
      </w:pPr>
      <w:r>
        <w:rPr>
          <w:color w:val="4F81BD" w:themeColor="accent1"/>
          <w:lang w:val="ga"/>
        </w:rPr>
        <w:t>SCÉIM NA nEALAÍONTÓIRÍ SA PHOBAL 2026</w:t>
      </w:r>
    </w:p>
    <w:p w14:paraId="5DAA0E40" w14:textId="20C9FC65" w:rsidR="00AC034D" w:rsidRPr="00B000F7" w:rsidRDefault="00841245" w:rsidP="00521927">
      <w:pPr>
        <w:pStyle w:val="Title"/>
        <w:spacing w:beforeAutospacing="0" w:afterAutospacing="0"/>
        <w:rPr>
          <w:color w:val="4F81BD" w:themeColor="accent1"/>
        </w:rPr>
      </w:pPr>
      <w:r>
        <w:rPr>
          <w:color w:val="4F81BD" w:themeColor="accent1"/>
          <w:lang w:val="ga"/>
        </w:rPr>
        <w:t>Dámhachtain Taighde &amp; Forbartha agus Dámhachtain maidir le Cur i gCrích Tionscadail</w:t>
      </w:r>
    </w:p>
    <w:p w14:paraId="3AB059B1" w14:textId="431E52BC" w:rsidR="002D5E31" w:rsidRPr="00B000F7" w:rsidRDefault="002D5E31" w:rsidP="181AF8EA">
      <w:pPr>
        <w:pStyle w:val="Title"/>
        <w:spacing w:beforeAutospacing="0" w:afterAutospacing="0"/>
        <w:rPr>
          <w:color w:val="4F81BD" w:themeColor="accent1"/>
        </w:rPr>
      </w:pPr>
      <w:r>
        <w:rPr>
          <w:color w:val="4F81BD" w:themeColor="accent1"/>
          <w:lang w:val="ga"/>
        </w:rPr>
        <w:t>Treoirlínte d’Iarratasóirí</w:t>
      </w:r>
    </w:p>
    <w:sdt>
      <w:sdtPr>
        <w:rPr>
          <w:rFonts w:ascii="Calibri" w:eastAsia="Times New Roman" w:hAnsi="Calibri" w:cs="Times New Roman"/>
          <w:b w:val="0"/>
          <w:color w:val="auto"/>
          <w:sz w:val="22"/>
          <w:szCs w:val="24"/>
          <w:lang w:val="en-GB"/>
        </w:rPr>
        <w:id w:val="2038236799"/>
        <w:docPartObj>
          <w:docPartGallery w:val="Table of Contents"/>
          <w:docPartUnique/>
        </w:docPartObj>
      </w:sdtPr>
      <w:sdtEndPr>
        <w:rPr>
          <w:szCs w:val="22"/>
        </w:rPr>
      </w:sdtEndPr>
      <w:sdtContent>
        <w:p w14:paraId="2E5E13F7" w14:textId="1B664056" w:rsidR="00D44DA2" w:rsidRPr="00B000F7" w:rsidRDefault="00D44DA2">
          <w:pPr>
            <w:pStyle w:val="TOCHeading"/>
            <w:rPr>
              <w:rStyle w:val="lookslikeheadingsChar"/>
            </w:rPr>
          </w:pPr>
          <w:r>
            <w:rPr>
              <w:rStyle w:val="lookslikeheadingsChar"/>
              <w:lang w:val="ga"/>
            </w:rPr>
            <w:t>Clár na nÁbhar</w:t>
          </w:r>
        </w:p>
        <w:p w14:paraId="2E1C24AE" w14:textId="1DC75CCB" w:rsidR="00F20CC3" w:rsidRPr="00F20CC3" w:rsidRDefault="00D44DA2">
          <w:pPr>
            <w:pStyle w:val="TOC3"/>
            <w:rPr>
              <w:rFonts w:asciiTheme="minorHAnsi" w:eastAsiaTheme="minorEastAsia" w:hAnsiTheme="minorHAnsi" w:cstheme="minorBidi"/>
              <w:noProof/>
              <w:kern w:val="2"/>
              <w:sz w:val="24"/>
              <w:szCs w:val="24"/>
              <w:lang w:val="en-IE"/>
              <w14:ligatures w14:val="standardContextual"/>
            </w:rPr>
          </w:pPr>
          <w:r>
            <w:rPr>
              <w:rFonts w:asciiTheme="majorHAnsi" w:hAnsiTheme="majorHAnsi" w:cstheme="majorHAnsi"/>
              <w:lang w:val="ga"/>
            </w:rPr>
            <w:fldChar w:fldCharType="begin"/>
          </w:r>
          <w:r>
            <w:rPr>
              <w:rFonts w:asciiTheme="majorHAnsi" w:hAnsiTheme="majorHAnsi" w:cstheme="majorHAnsi"/>
            </w:rPr>
            <w:instrText xml:space="preserve"> TOC \o "1-3" \h \z \u </w:instrText>
          </w:r>
          <w:r>
            <w:rPr>
              <w:rFonts w:asciiTheme="majorHAnsi" w:hAnsiTheme="majorHAnsi" w:cstheme="majorHAnsi"/>
            </w:rPr>
            <w:fldChar w:fldCharType="separate"/>
          </w:r>
          <w:hyperlink w:anchor="_Toc237527633" w:history="1">
            <w:r w:rsidR="00F20CC3" w:rsidRPr="00F20CC3">
              <w:rPr>
                <w:rStyle w:val="Hyperlink"/>
                <w:rFonts w:asciiTheme="majorHAnsi" w:hAnsiTheme="majorHAnsi" w:cstheme="majorHAnsi"/>
                <w:noProof/>
                <w:sz w:val="24"/>
                <w:szCs w:val="24"/>
                <w:lang w:val="ga"/>
              </w:rPr>
              <w:t>Réamhrá</w:t>
            </w:r>
            <w:r w:rsidR="00F20CC3" w:rsidRPr="00F20CC3">
              <w:rPr>
                <w:noProof/>
                <w:webHidden/>
                <w:sz w:val="24"/>
                <w:szCs w:val="24"/>
              </w:rPr>
              <w:tab/>
            </w:r>
            <w:r w:rsidR="00F20CC3" w:rsidRPr="00F20CC3">
              <w:rPr>
                <w:noProof/>
                <w:webHidden/>
                <w:sz w:val="24"/>
                <w:szCs w:val="24"/>
              </w:rPr>
              <w:fldChar w:fldCharType="begin"/>
            </w:r>
            <w:r w:rsidR="00F20CC3" w:rsidRPr="00F20CC3">
              <w:rPr>
                <w:noProof/>
                <w:webHidden/>
                <w:sz w:val="24"/>
                <w:szCs w:val="24"/>
              </w:rPr>
              <w:instrText xml:space="preserve"> PAGEREF _Toc237527633 \h </w:instrText>
            </w:r>
            <w:r w:rsidR="00F20CC3" w:rsidRPr="00F20CC3">
              <w:rPr>
                <w:noProof/>
                <w:webHidden/>
                <w:sz w:val="24"/>
                <w:szCs w:val="24"/>
              </w:rPr>
            </w:r>
            <w:r w:rsidR="00F20CC3" w:rsidRPr="00F20CC3">
              <w:rPr>
                <w:noProof/>
                <w:webHidden/>
                <w:sz w:val="24"/>
                <w:szCs w:val="24"/>
              </w:rPr>
              <w:fldChar w:fldCharType="separate"/>
            </w:r>
            <w:r w:rsidR="00F20CC3">
              <w:rPr>
                <w:noProof/>
                <w:webHidden/>
                <w:sz w:val="24"/>
                <w:szCs w:val="24"/>
              </w:rPr>
              <w:t>2</w:t>
            </w:r>
            <w:r w:rsidR="00F20CC3" w:rsidRPr="00F20CC3">
              <w:rPr>
                <w:noProof/>
                <w:webHidden/>
                <w:sz w:val="24"/>
                <w:szCs w:val="24"/>
              </w:rPr>
              <w:fldChar w:fldCharType="end"/>
            </w:r>
          </w:hyperlink>
        </w:p>
        <w:p w14:paraId="08B7E8A1" w14:textId="171FE09C" w:rsidR="00F20CC3" w:rsidRPr="00F20CC3" w:rsidRDefault="00F20CC3">
          <w:pPr>
            <w:pStyle w:val="TOC3"/>
            <w:rPr>
              <w:rFonts w:asciiTheme="majorHAnsi" w:eastAsiaTheme="minorEastAsia" w:hAnsiTheme="majorHAnsi" w:cstheme="majorHAnsi"/>
              <w:noProof/>
              <w:kern w:val="2"/>
              <w:sz w:val="24"/>
              <w:szCs w:val="24"/>
              <w:lang w:val="en-IE"/>
              <w14:ligatures w14:val="standardContextual"/>
            </w:rPr>
          </w:pPr>
          <w:hyperlink w:anchor="_Toc237527634" w:history="1">
            <w:r w:rsidRPr="00F20CC3">
              <w:rPr>
                <w:rStyle w:val="Hyperlink"/>
                <w:rFonts w:asciiTheme="majorHAnsi" w:hAnsiTheme="majorHAnsi" w:cstheme="majorHAnsi"/>
                <w:noProof/>
                <w:sz w:val="24"/>
                <w:szCs w:val="24"/>
                <w:lang w:val="ga"/>
              </w:rPr>
              <w:t>Tabhair faoi deara: daoine faoi mhíchumas nó daoine a bhfuil riachtanais maidir le bealach isteach acu</w:t>
            </w:r>
            <w:r w:rsidRPr="00F20CC3">
              <w:rPr>
                <w:rFonts w:asciiTheme="majorHAnsi" w:hAnsiTheme="majorHAnsi" w:cstheme="majorHAnsi"/>
                <w:noProof/>
                <w:webHidden/>
                <w:sz w:val="24"/>
                <w:szCs w:val="24"/>
              </w:rPr>
              <w:tab/>
            </w:r>
            <w:r w:rsidRPr="00F20CC3">
              <w:rPr>
                <w:rFonts w:asciiTheme="majorHAnsi" w:hAnsiTheme="majorHAnsi" w:cstheme="majorHAnsi"/>
                <w:noProof/>
                <w:webHidden/>
                <w:sz w:val="24"/>
                <w:szCs w:val="24"/>
              </w:rPr>
              <w:fldChar w:fldCharType="begin"/>
            </w:r>
            <w:r w:rsidRPr="00F20CC3">
              <w:rPr>
                <w:rFonts w:asciiTheme="majorHAnsi" w:hAnsiTheme="majorHAnsi" w:cstheme="majorHAnsi"/>
                <w:noProof/>
                <w:webHidden/>
                <w:sz w:val="24"/>
                <w:szCs w:val="24"/>
              </w:rPr>
              <w:instrText xml:space="preserve"> PAGEREF _Toc237527634 \h </w:instrText>
            </w:r>
            <w:r w:rsidRPr="00F20CC3">
              <w:rPr>
                <w:rFonts w:asciiTheme="majorHAnsi" w:hAnsiTheme="majorHAnsi" w:cstheme="majorHAnsi"/>
                <w:noProof/>
                <w:webHidden/>
                <w:sz w:val="24"/>
                <w:szCs w:val="24"/>
              </w:rPr>
            </w:r>
            <w:r w:rsidRPr="00F20CC3">
              <w:rPr>
                <w:rFonts w:asciiTheme="majorHAnsi" w:hAnsiTheme="majorHAnsi" w:cstheme="majorHAnsi"/>
                <w:noProof/>
                <w:webHidden/>
                <w:sz w:val="24"/>
                <w:szCs w:val="24"/>
              </w:rPr>
              <w:fldChar w:fldCharType="separate"/>
            </w:r>
            <w:r>
              <w:rPr>
                <w:rFonts w:asciiTheme="majorHAnsi" w:hAnsiTheme="majorHAnsi" w:cstheme="majorHAnsi"/>
                <w:noProof/>
                <w:webHidden/>
                <w:sz w:val="24"/>
                <w:szCs w:val="24"/>
              </w:rPr>
              <w:t>7</w:t>
            </w:r>
            <w:r w:rsidRPr="00F20CC3">
              <w:rPr>
                <w:rFonts w:asciiTheme="majorHAnsi" w:hAnsiTheme="majorHAnsi" w:cstheme="majorHAnsi"/>
                <w:noProof/>
                <w:webHidden/>
                <w:sz w:val="24"/>
                <w:szCs w:val="24"/>
              </w:rPr>
              <w:fldChar w:fldCharType="end"/>
            </w:r>
          </w:hyperlink>
        </w:p>
        <w:p w14:paraId="12640B8F" w14:textId="26DF55B0" w:rsidR="00F20CC3" w:rsidRPr="00F20CC3" w:rsidRDefault="00F20CC3">
          <w:pPr>
            <w:pStyle w:val="TOC1"/>
            <w:rPr>
              <w:rFonts w:asciiTheme="majorHAnsi" w:eastAsiaTheme="minorEastAsia" w:hAnsiTheme="majorHAnsi" w:cstheme="majorHAnsi"/>
              <w:b w:val="0"/>
              <w:kern w:val="2"/>
              <w:szCs w:val="24"/>
              <w:lang w:val="en-IE"/>
              <w14:ligatures w14:val="standardContextual"/>
            </w:rPr>
          </w:pPr>
          <w:hyperlink w:anchor="_Toc237527635" w:history="1">
            <w:r w:rsidRPr="00F20CC3">
              <w:rPr>
                <w:rStyle w:val="Hyperlink"/>
                <w:rFonts w:asciiTheme="majorHAnsi" w:hAnsiTheme="majorHAnsi" w:cstheme="majorHAnsi"/>
                <w:szCs w:val="24"/>
              </w:rPr>
              <w:t>1.</w:t>
            </w:r>
            <w:r w:rsidRPr="00F20CC3">
              <w:rPr>
                <w:rFonts w:asciiTheme="majorHAnsi" w:eastAsiaTheme="minorEastAsia" w:hAnsiTheme="majorHAnsi" w:cstheme="majorHAnsi"/>
                <w:b w:val="0"/>
                <w:kern w:val="2"/>
                <w:szCs w:val="24"/>
                <w:lang w:val="en-IE"/>
                <w14:ligatures w14:val="standardContextual"/>
              </w:rPr>
              <w:tab/>
            </w:r>
            <w:r w:rsidRPr="00F20CC3">
              <w:rPr>
                <w:rStyle w:val="Hyperlink"/>
                <w:rFonts w:asciiTheme="majorHAnsi" w:hAnsiTheme="majorHAnsi" w:cstheme="majorHAnsi"/>
                <w:szCs w:val="24"/>
                <w:lang w:val="ga"/>
              </w:rPr>
              <w:t>Faisnéis faoi Dhámhachtain Scéim na nEalaíontóirí sa Phobal</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_Toc237527635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9</w:t>
            </w:r>
            <w:r w:rsidRPr="00F20CC3">
              <w:rPr>
                <w:rFonts w:asciiTheme="majorHAnsi" w:hAnsiTheme="majorHAnsi" w:cstheme="majorHAnsi"/>
                <w:webHidden/>
                <w:szCs w:val="24"/>
              </w:rPr>
              <w:fldChar w:fldCharType="end"/>
            </w:r>
          </w:hyperlink>
        </w:p>
        <w:p w14:paraId="231C20BA" w14:textId="1ADBCE69"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36" w:history="1">
            <w:r w:rsidRPr="00F20CC3">
              <w:rPr>
                <w:rStyle w:val="Hyperlink"/>
                <w:rFonts w:asciiTheme="majorHAnsi" w:hAnsiTheme="majorHAnsi" w:cstheme="majorHAnsi"/>
                <w:szCs w:val="24"/>
              </w:rPr>
              <w:t>1.1.</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Spriocdháta le hiarratais a chur isteach</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_Toc237527636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9</w:t>
            </w:r>
            <w:r w:rsidRPr="00F20CC3">
              <w:rPr>
                <w:rFonts w:asciiTheme="majorHAnsi" w:hAnsiTheme="majorHAnsi" w:cstheme="majorHAnsi"/>
                <w:webHidden/>
                <w:szCs w:val="24"/>
              </w:rPr>
              <w:fldChar w:fldCharType="end"/>
            </w:r>
          </w:hyperlink>
        </w:p>
        <w:p w14:paraId="092046C2" w14:textId="3E4A032A"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37" w:history="1">
            <w:r w:rsidRPr="00F20CC3">
              <w:rPr>
                <w:rStyle w:val="Hyperlink"/>
                <w:rFonts w:asciiTheme="majorHAnsi" w:hAnsiTheme="majorHAnsi" w:cstheme="majorHAnsi"/>
                <w:szCs w:val="24"/>
              </w:rPr>
              <w:t>1.2.</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Cuspóir agus tosaíochtaí na dámhachtana</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_Toc237527637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9</w:t>
            </w:r>
            <w:r w:rsidRPr="00F20CC3">
              <w:rPr>
                <w:rFonts w:asciiTheme="majorHAnsi" w:hAnsiTheme="majorHAnsi" w:cstheme="majorHAnsi"/>
                <w:webHidden/>
                <w:szCs w:val="24"/>
              </w:rPr>
              <w:fldChar w:fldCharType="end"/>
            </w:r>
          </w:hyperlink>
        </w:p>
        <w:p w14:paraId="36472305" w14:textId="11BF5DCB" w:rsidR="00F20CC3" w:rsidRPr="00F20CC3" w:rsidRDefault="00F20CC3">
          <w:pPr>
            <w:pStyle w:val="TOC3"/>
            <w:rPr>
              <w:rFonts w:asciiTheme="majorHAnsi" w:eastAsiaTheme="minorEastAsia" w:hAnsiTheme="majorHAnsi" w:cstheme="majorHAnsi"/>
              <w:noProof/>
              <w:kern w:val="2"/>
              <w:sz w:val="24"/>
              <w:szCs w:val="24"/>
              <w:lang w:val="en-IE"/>
              <w14:ligatures w14:val="standardContextual"/>
            </w:rPr>
          </w:pPr>
          <w:hyperlink w:anchor="_Toc237527638" w:history="1">
            <w:r w:rsidRPr="00F20CC3">
              <w:rPr>
                <w:rStyle w:val="Hyperlink"/>
                <w:rFonts w:asciiTheme="majorHAnsi" w:hAnsiTheme="majorHAnsi" w:cstheme="majorHAnsi"/>
                <w:noProof/>
                <w:sz w:val="24"/>
                <w:szCs w:val="24"/>
                <w:lang w:val="ga"/>
              </w:rPr>
              <w:t>Tosaíochtaí straitéiseacha</w:t>
            </w:r>
            <w:r w:rsidRPr="00F20CC3">
              <w:rPr>
                <w:rFonts w:asciiTheme="majorHAnsi" w:hAnsiTheme="majorHAnsi" w:cstheme="majorHAnsi"/>
                <w:noProof/>
                <w:webHidden/>
                <w:sz w:val="24"/>
                <w:szCs w:val="24"/>
              </w:rPr>
              <w:tab/>
            </w:r>
            <w:r w:rsidRPr="00F20CC3">
              <w:rPr>
                <w:rFonts w:asciiTheme="majorHAnsi" w:hAnsiTheme="majorHAnsi" w:cstheme="majorHAnsi"/>
                <w:noProof/>
                <w:webHidden/>
                <w:sz w:val="24"/>
                <w:szCs w:val="24"/>
              </w:rPr>
              <w:fldChar w:fldCharType="begin"/>
            </w:r>
            <w:r w:rsidRPr="00F20CC3">
              <w:rPr>
                <w:rFonts w:asciiTheme="majorHAnsi" w:hAnsiTheme="majorHAnsi" w:cstheme="majorHAnsi"/>
                <w:noProof/>
                <w:webHidden/>
                <w:sz w:val="24"/>
                <w:szCs w:val="24"/>
              </w:rPr>
              <w:instrText xml:space="preserve"> PAGEREF _Toc237527638 \h </w:instrText>
            </w:r>
            <w:r w:rsidRPr="00F20CC3">
              <w:rPr>
                <w:rFonts w:asciiTheme="majorHAnsi" w:hAnsiTheme="majorHAnsi" w:cstheme="majorHAnsi"/>
                <w:noProof/>
                <w:webHidden/>
                <w:sz w:val="24"/>
                <w:szCs w:val="24"/>
              </w:rPr>
            </w:r>
            <w:r w:rsidRPr="00F20CC3">
              <w:rPr>
                <w:rFonts w:asciiTheme="majorHAnsi" w:hAnsiTheme="majorHAnsi" w:cstheme="majorHAnsi"/>
                <w:noProof/>
                <w:webHidden/>
                <w:sz w:val="24"/>
                <w:szCs w:val="24"/>
              </w:rPr>
              <w:fldChar w:fldCharType="separate"/>
            </w:r>
            <w:r>
              <w:rPr>
                <w:rFonts w:asciiTheme="majorHAnsi" w:hAnsiTheme="majorHAnsi" w:cstheme="majorHAnsi"/>
                <w:noProof/>
                <w:webHidden/>
                <w:sz w:val="24"/>
                <w:szCs w:val="24"/>
              </w:rPr>
              <w:t>12</w:t>
            </w:r>
            <w:r w:rsidRPr="00F20CC3">
              <w:rPr>
                <w:rFonts w:asciiTheme="majorHAnsi" w:hAnsiTheme="majorHAnsi" w:cstheme="majorHAnsi"/>
                <w:noProof/>
                <w:webHidden/>
                <w:sz w:val="24"/>
                <w:szCs w:val="24"/>
              </w:rPr>
              <w:fldChar w:fldCharType="end"/>
            </w:r>
          </w:hyperlink>
        </w:p>
        <w:p w14:paraId="6217468A" w14:textId="79626E77" w:rsidR="00F20CC3" w:rsidRPr="00F20CC3" w:rsidRDefault="00F20CC3">
          <w:pPr>
            <w:pStyle w:val="TOC1"/>
            <w:rPr>
              <w:rFonts w:asciiTheme="majorHAnsi" w:eastAsiaTheme="minorEastAsia" w:hAnsiTheme="majorHAnsi" w:cstheme="majorHAnsi"/>
              <w:b w:val="0"/>
              <w:kern w:val="2"/>
              <w:szCs w:val="24"/>
              <w:lang w:val="en-IE"/>
              <w14:ligatures w14:val="standardContextual"/>
            </w:rPr>
          </w:pPr>
          <w:hyperlink w:anchor="_Toc237527639" w:history="1">
            <w:r w:rsidRPr="00F20CC3">
              <w:rPr>
                <w:rStyle w:val="Hyperlink"/>
                <w:rFonts w:asciiTheme="majorHAnsi" w:hAnsiTheme="majorHAnsi" w:cstheme="majorHAnsi"/>
                <w:szCs w:val="24"/>
              </w:rPr>
              <w:t>2.</w:t>
            </w:r>
            <w:r w:rsidRPr="00F20CC3">
              <w:rPr>
                <w:rFonts w:asciiTheme="majorHAnsi" w:eastAsiaTheme="minorEastAsia" w:hAnsiTheme="majorHAnsi" w:cstheme="majorHAnsi"/>
                <w:b w:val="0"/>
                <w:kern w:val="2"/>
                <w:szCs w:val="24"/>
                <w:lang w:val="en-IE"/>
                <w14:ligatures w14:val="standardContextual"/>
              </w:rPr>
              <w:tab/>
            </w:r>
            <w:r w:rsidRPr="00F20CC3">
              <w:rPr>
                <w:rStyle w:val="Hyperlink"/>
                <w:rFonts w:asciiTheme="majorHAnsi" w:hAnsiTheme="majorHAnsi" w:cstheme="majorHAnsi"/>
                <w:szCs w:val="24"/>
                <w:lang w:val="ga"/>
              </w:rPr>
              <w:t>Cad iad na dámhachtainí a thairgtear faoi Scéim ESP?</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_Toc237527639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13</w:t>
            </w:r>
            <w:r w:rsidRPr="00F20CC3">
              <w:rPr>
                <w:rFonts w:asciiTheme="majorHAnsi" w:hAnsiTheme="majorHAnsi" w:cstheme="majorHAnsi"/>
                <w:webHidden/>
                <w:szCs w:val="24"/>
              </w:rPr>
              <w:fldChar w:fldCharType="end"/>
            </w:r>
          </w:hyperlink>
        </w:p>
        <w:p w14:paraId="31FA002A" w14:textId="10C9DCFA"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0" w:history="1">
            <w:r w:rsidRPr="00F20CC3">
              <w:rPr>
                <w:rStyle w:val="Hyperlink"/>
                <w:rFonts w:asciiTheme="majorHAnsi" w:hAnsiTheme="majorHAnsi" w:cstheme="majorHAnsi"/>
                <w:szCs w:val="24"/>
              </w:rPr>
              <w:t>2.1.</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Cé atá incháilithe iarratas a dhéanamh ar Scéim ESP?</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_Toc237527640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17</w:t>
            </w:r>
            <w:r w:rsidRPr="00F20CC3">
              <w:rPr>
                <w:rFonts w:asciiTheme="majorHAnsi" w:hAnsiTheme="majorHAnsi" w:cstheme="majorHAnsi"/>
                <w:webHidden/>
                <w:szCs w:val="24"/>
              </w:rPr>
              <w:fldChar w:fldCharType="end"/>
            </w:r>
          </w:hyperlink>
        </w:p>
        <w:p w14:paraId="5EE5118A" w14:textId="4851D4F6"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1" w:history="1">
            <w:r w:rsidRPr="00F20CC3">
              <w:rPr>
                <w:rStyle w:val="Hyperlink"/>
                <w:rFonts w:asciiTheme="majorHAnsi" w:hAnsiTheme="majorHAnsi" w:cstheme="majorHAnsi"/>
                <w:szCs w:val="24"/>
              </w:rPr>
              <w:t>2.2.</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Cé hé nó hí an t-iarratasóir?</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_Toc237527641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18</w:t>
            </w:r>
            <w:r w:rsidRPr="00F20CC3">
              <w:rPr>
                <w:rFonts w:asciiTheme="majorHAnsi" w:hAnsiTheme="majorHAnsi" w:cstheme="majorHAnsi"/>
                <w:webHidden/>
                <w:szCs w:val="24"/>
              </w:rPr>
              <w:fldChar w:fldCharType="end"/>
            </w:r>
          </w:hyperlink>
        </w:p>
        <w:p w14:paraId="14DEC383" w14:textId="3D47F873"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2" w:history="1">
            <w:r w:rsidRPr="00F20CC3">
              <w:rPr>
                <w:rStyle w:val="Hyperlink"/>
                <w:rFonts w:asciiTheme="majorHAnsi" w:hAnsiTheme="majorHAnsi" w:cstheme="majorHAnsi"/>
                <w:szCs w:val="24"/>
              </w:rPr>
              <w:t>2.3.</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Cé nach bhfuil i dteideal iarratas a chur isteach?</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_Toc237527642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19</w:t>
            </w:r>
            <w:r w:rsidRPr="00F20CC3">
              <w:rPr>
                <w:rFonts w:asciiTheme="majorHAnsi" w:hAnsiTheme="majorHAnsi" w:cstheme="majorHAnsi"/>
                <w:webHidden/>
                <w:szCs w:val="24"/>
              </w:rPr>
              <w:fldChar w:fldCharType="end"/>
            </w:r>
          </w:hyperlink>
        </w:p>
        <w:p w14:paraId="40FF2D0A" w14:textId="32CA0395"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3" w:history="1">
            <w:r w:rsidRPr="00F20CC3">
              <w:rPr>
                <w:rStyle w:val="Hyperlink"/>
                <w:rFonts w:asciiTheme="majorHAnsi" w:hAnsiTheme="majorHAnsi" w:cstheme="majorHAnsi"/>
                <w:szCs w:val="24"/>
              </w:rPr>
              <w:t>2.4.</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Cén maoiniú ar féidir leat iarratas a dhéanamh air?</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_Toc237527643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21</w:t>
            </w:r>
            <w:r w:rsidRPr="00F20CC3">
              <w:rPr>
                <w:rFonts w:asciiTheme="majorHAnsi" w:hAnsiTheme="majorHAnsi" w:cstheme="majorHAnsi"/>
                <w:webHidden/>
                <w:szCs w:val="24"/>
              </w:rPr>
              <w:fldChar w:fldCharType="end"/>
            </w:r>
          </w:hyperlink>
        </w:p>
        <w:p w14:paraId="186FB82B" w14:textId="6EE2ADA3"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4" w:history="1">
            <w:r w:rsidRPr="00F20CC3">
              <w:rPr>
                <w:rStyle w:val="Hyperlink"/>
                <w:rFonts w:asciiTheme="majorHAnsi" w:hAnsiTheme="majorHAnsi" w:cstheme="majorHAnsi"/>
                <w:szCs w:val="24"/>
              </w:rPr>
              <w:t>2.5.</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Costais rochtana d’ealaíontóirí nó rannpháirtithe faoi mhíchumas</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_Toc237527644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23</w:t>
            </w:r>
            <w:r w:rsidRPr="00F20CC3">
              <w:rPr>
                <w:rFonts w:asciiTheme="majorHAnsi" w:hAnsiTheme="majorHAnsi" w:cstheme="majorHAnsi"/>
                <w:webHidden/>
                <w:szCs w:val="24"/>
              </w:rPr>
              <w:fldChar w:fldCharType="end"/>
            </w:r>
          </w:hyperlink>
        </w:p>
        <w:p w14:paraId="10F913CE" w14:textId="0173F5C2"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5" w:history="1">
            <w:r w:rsidRPr="00F20CC3">
              <w:rPr>
                <w:rStyle w:val="Hyperlink"/>
                <w:rFonts w:asciiTheme="majorHAnsi" w:hAnsiTheme="majorHAnsi" w:cstheme="majorHAnsi"/>
                <w:szCs w:val="24"/>
              </w:rPr>
              <w:t>2.6.</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Céard is féidir agus nach féidir leat iarratas a dhéanamh air</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_Toc237527645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25</w:t>
            </w:r>
            <w:r w:rsidRPr="00F20CC3">
              <w:rPr>
                <w:rFonts w:asciiTheme="majorHAnsi" w:hAnsiTheme="majorHAnsi" w:cstheme="majorHAnsi"/>
                <w:webHidden/>
                <w:szCs w:val="24"/>
              </w:rPr>
              <w:fldChar w:fldCharType="end"/>
            </w:r>
          </w:hyperlink>
        </w:p>
        <w:p w14:paraId="3E797292" w14:textId="38B062FE"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6" w:history="1">
            <w:r w:rsidRPr="00F20CC3">
              <w:rPr>
                <w:rStyle w:val="Hyperlink"/>
                <w:rFonts w:asciiTheme="majorHAnsi" w:hAnsiTheme="majorHAnsi" w:cstheme="majorHAnsi"/>
                <w:szCs w:val="24"/>
              </w:rPr>
              <w:t>2.7.</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Critéir incháilitheachta</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_Toc237527646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27</w:t>
            </w:r>
            <w:r w:rsidRPr="00F20CC3">
              <w:rPr>
                <w:rFonts w:asciiTheme="majorHAnsi" w:hAnsiTheme="majorHAnsi" w:cstheme="majorHAnsi"/>
                <w:webHidden/>
                <w:szCs w:val="24"/>
              </w:rPr>
              <w:fldChar w:fldCharType="end"/>
            </w:r>
          </w:hyperlink>
        </w:p>
        <w:p w14:paraId="542D0F5F" w14:textId="656ACF76"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7" w:history="1">
            <w:r w:rsidRPr="00F20CC3">
              <w:rPr>
                <w:rStyle w:val="Hyperlink"/>
                <w:rFonts w:asciiTheme="majorHAnsi" w:hAnsiTheme="majorHAnsi" w:cstheme="majorHAnsi"/>
                <w:szCs w:val="24"/>
              </w:rPr>
              <w:t>2.8.</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Ábhar tacaíochta</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_Toc237527647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28</w:t>
            </w:r>
            <w:r w:rsidRPr="00F20CC3">
              <w:rPr>
                <w:rFonts w:asciiTheme="majorHAnsi" w:hAnsiTheme="majorHAnsi" w:cstheme="majorHAnsi"/>
                <w:webHidden/>
                <w:szCs w:val="24"/>
              </w:rPr>
              <w:fldChar w:fldCharType="end"/>
            </w:r>
          </w:hyperlink>
        </w:p>
        <w:p w14:paraId="5FB3A286" w14:textId="6E632F48" w:rsidR="00F20CC3" w:rsidRPr="00F20CC3" w:rsidRDefault="00F20CC3">
          <w:pPr>
            <w:pStyle w:val="TOC1"/>
            <w:rPr>
              <w:rFonts w:asciiTheme="majorHAnsi" w:eastAsiaTheme="minorEastAsia" w:hAnsiTheme="majorHAnsi" w:cstheme="majorHAnsi"/>
              <w:b w:val="0"/>
              <w:kern w:val="2"/>
              <w:szCs w:val="24"/>
              <w:lang w:val="en-IE"/>
              <w14:ligatures w14:val="standardContextual"/>
            </w:rPr>
          </w:pPr>
          <w:hyperlink w:anchor="_Toc237527648" w:history="1">
            <w:r w:rsidRPr="00F20CC3">
              <w:rPr>
                <w:rStyle w:val="Hyperlink"/>
                <w:rFonts w:asciiTheme="majorHAnsi" w:hAnsiTheme="majorHAnsi" w:cstheme="majorHAnsi"/>
                <w:szCs w:val="24"/>
              </w:rPr>
              <w:t>3.</w:t>
            </w:r>
            <w:r w:rsidRPr="00F20CC3">
              <w:rPr>
                <w:rFonts w:asciiTheme="majorHAnsi" w:eastAsiaTheme="minorEastAsia" w:hAnsiTheme="majorHAnsi" w:cstheme="majorHAnsi"/>
                <w:b w:val="0"/>
                <w:kern w:val="2"/>
                <w:szCs w:val="24"/>
                <w:lang w:val="en-IE"/>
                <w14:ligatures w14:val="standardContextual"/>
              </w:rPr>
              <w:tab/>
            </w:r>
            <w:r w:rsidRPr="00F20CC3">
              <w:rPr>
                <w:rStyle w:val="Hyperlink"/>
                <w:rFonts w:asciiTheme="majorHAnsi" w:hAnsiTheme="majorHAnsi" w:cstheme="majorHAnsi"/>
                <w:szCs w:val="24"/>
                <w:lang w:val="ga"/>
              </w:rPr>
              <w:t>D’iarratas a dhéanamh ar líne</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_Toc237527648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31</w:t>
            </w:r>
            <w:r w:rsidRPr="00F20CC3">
              <w:rPr>
                <w:rFonts w:asciiTheme="majorHAnsi" w:hAnsiTheme="majorHAnsi" w:cstheme="majorHAnsi"/>
                <w:webHidden/>
                <w:szCs w:val="24"/>
              </w:rPr>
              <w:fldChar w:fldCharType="end"/>
            </w:r>
          </w:hyperlink>
        </w:p>
        <w:p w14:paraId="096EE7EB" w14:textId="6C855B42"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49" w:history="1">
            <w:r w:rsidRPr="00F20CC3">
              <w:rPr>
                <w:rStyle w:val="Hyperlink"/>
                <w:rFonts w:asciiTheme="majorHAnsi" w:hAnsiTheme="majorHAnsi" w:cstheme="majorHAnsi"/>
                <w:szCs w:val="24"/>
              </w:rPr>
              <w:t>3.1.</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Do chuid ábhair thacaíochta a ullmhú</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_Toc237527649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33</w:t>
            </w:r>
            <w:r w:rsidRPr="00F20CC3">
              <w:rPr>
                <w:rFonts w:asciiTheme="majorHAnsi" w:hAnsiTheme="majorHAnsi" w:cstheme="majorHAnsi"/>
                <w:webHidden/>
                <w:szCs w:val="24"/>
              </w:rPr>
              <w:fldChar w:fldCharType="end"/>
            </w:r>
          </w:hyperlink>
        </w:p>
        <w:p w14:paraId="7EC3D1CC" w14:textId="65BE41DA" w:rsidR="00F20CC3" w:rsidRPr="00F20CC3" w:rsidRDefault="00F20CC3">
          <w:pPr>
            <w:pStyle w:val="TOC1"/>
            <w:rPr>
              <w:rFonts w:asciiTheme="majorHAnsi" w:eastAsiaTheme="minorEastAsia" w:hAnsiTheme="majorHAnsi" w:cstheme="majorHAnsi"/>
              <w:b w:val="0"/>
              <w:kern w:val="2"/>
              <w:szCs w:val="24"/>
              <w:lang w:val="en-IE"/>
              <w14:ligatures w14:val="standardContextual"/>
            </w:rPr>
          </w:pPr>
          <w:hyperlink w:anchor="_Toc237527650" w:history="1">
            <w:r w:rsidRPr="00F20CC3">
              <w:rPr>
                <w:rStyle w:val="Hyperlink"/>
                <w:rFonts w:asciiTheme="majorHAnsi" w:hAnsiTheme="majorHAnsi" w:cstheme="majorHAnsi"/>
                <w:szCs w:val="24"/>
              </w:rPr>
              <w:t>4.</w:t>
            </w:r>
            <w:r w:rsidRPr="00F20CC3">
              <w:rPr>
                <w:rFonts w:asciiTheme="majorHAnsi" w:eastAsiaTheme="minorEastAsia" w:hAnsiTheme="majorHAnsi" w:cstheme="majorHAnsi"/>
                <w:b w:val="0"/>
                <w:kern w:val="2"/>
                <w:szCs w:val="24"/>
                <w:lang w:val="en-IE"/>
                <w14:ligatures w14:val="standardContextual"/>
              </w:rPr>
              <w:tab/>
            </w:r>
            <w:r w:rsidRPr="00F20CC3">
              <w:rPr>
                <w:rStyle w:val="Hyperlink"/>
                <w:rFonts w:asciiTheme="majorHAnsi" w:hAnsiTheme="majorHAnsi" w:cstheme="majorHAnsi"/>
                <w:szCs w:val="24"/>
                <w:lang w:val="ga"/>
              </w:rPr>
              <w:t>Próiseáil agus measúnú na n-iarratas</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_Toc237527650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36</w:t>
            </w:r>
            <w:r w:rsidRPr="00F20CC3">
              <w:rPr>
                <w:rFonts w:asciiTheme="majorHAnsi" w:hAnsiTheme="majorHAnsi" w:cstheme="majorHAnsi"/>
                <w:webHidden/>
                <w:szCs w:val="24"/>
              </w:rPr>
              <w:fldChar w:fldCharType="end"/>
            </w:r>
          </w:hyperlink>
        </w:p>
        <w:p w14:paraId="39547E7D" w14:textId="186DAE7F"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51" w:history="1">
            <w:r w:rsidRPr="00F20CC3">
              <w:rPr>
                <w:rStyle w:val="Hyperlink"/>
                <w:rFonts w:asciiTheme="majorHAnsi" w:hAnsiTheme="majorHAnsi" w:cstheme="majorHAnsi"/>
                <w:szCs w:val="24"/>
              </w:rPr>
              <w:t>4.1.</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Forbhreathnú</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_Toc237527651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36</w:t>
            </w:r>
            <w:r w:rsidRPr="00F20CC3">
              <w:rPr>
                <w:rFonts w:asciiTheme="majorHAnsi" w:hAnsiTheme="majorHAnsi" w:cstheme="majorHAnsi"/>
                <w:webHidden/>
                <w:szCs w:val="24"/>
              </w:rPr>
              <w:fldChar w:fldCharType="end"/>
            </w:r>
          </w:hyperlink>
        </w:p>
        <w:p w14:paraId="79855327" w14:textId="2964D324"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52" w:history="1">
            <w:r w:rsidRPr="00F20CC3">
              <w:rPr>
                <w:rStyle w:val="Hyperlink"/>
                <w:rFonts w:asciiTheme="majorHAnsi" w:hAnsiTheme="majorHAnsi" w:cstheme="majorHAnsi"/>
                <w:szCs w:val="24"/>
              </w:rPr>
              <w:t>4.2.</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An próiseas measúnaithe</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_Toc237527652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36</w:t>
            </w:r>
            <w:r w:rsidRPr="00F20CC3">
              <w:rPr>
                <w:rFonts w:asciiTheme="majorHAnsi" w:hAnsiTheme="majorHAnsi" w:cstheme="majorHAnsi"/>
                <w:webHidden/>
                <w:szCs w:val="24"/>
              </w:rPr>
              <w:fldChar w:fldCharType="end"/>
            </w:r>
          </w:hyperlink>
        </w:p>
        <w:p w14:paraId="0AD405E5" w14:textId="02E11AF4"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53" w:history="1">
            <w:r w:rsidRPr="00F20CC3">
              <w:rPr>
                <w:rStyle w:val="Hyperlink"/>
                <w:rFonts w:asciiTheme="majorHAnsi" w:hAnsiTheme="majorHAnsi" w:cstheme="majorHAnsi"/>
                <w:szCs w:val="24"/>
              </w:rPr>
              <w:t>4.3.</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Critéir chun na hiarratais uile a mheasúnú</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_Toc237527653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37</w:t>
            </w:r>
            <w:r w:rsidRPr="00F20CC3">
              <w:rPr>
                <w:rFonts w:asciiTheme="majorHAnsi" w:hAnsiTheme="majorHAnsi" w:cstheme="majorHAnsi"/>
                <w:webHidden/>
                <w:szCs w:val="24"/>
              </w:rPr>
              <w:fldChar w:fldCharType="end"/>
            </w:r>
          </w:hyperlink>
        </w:p>
        <w:p w14:paraId="02F2C616" w14:textId="23801FC6"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54" w:history="1">
            <w:r w:rsidRPr="00F20CC3">
              <w:rPr>
                <w:rStyle w:val="Hyperlink"/>
                <w:rFonts w:asciiTheme="majorHAnsi" w:hAnsiTheme="majorHAnsi" w:cstheme="majorHAnsi"/>
                <w:szCs w:val="24"/>
              </w:rPr>
              <w:t>4.4.</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Painéil Phiarmheasúnaithe</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_Toc237527654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41</w:t>
            </w:r>
            <w:r w:rsidRPr="00F20CC3">
              <w:rPr>
                <w:rFonts w:asciiTheme="majorHAnsi" w:hAnsiTheme="majorHAnsi" w:cstheme="majorHAnsi"/>
                <w:webHidden/>
                <w:szCs w:val="24"/>
              </w:rPr>
              <w:fldChar w:fldCharType="end"/>
            </w:r>
          </w:hyperlink>
        </w:p>
        <w:p w14:paraId="36A5EDB2" w14:textId="601E0783"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55" w:history="1">
            <w:r w:rsidRPr="00F20CC3">
              <w:rPr>
                <w:rStyle w:val="Hyperlink"/>
                <w:rFonts w:asciiTheme="majorHAnsi" w:hAnsiTheme="majorHAnsi" w:cstheme="majorHAnsi"/>
                <w:szCs w:val="24"/>
              </w:rPr>
              <w:t>4.5.</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Toradh na n-iarratas</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_Toc237527655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42</w:t>
            </w:r>
            <w:r w:rsidRPr="00F20CC3">
              <w:rPr>
                <w:rFonts w:asciiTheme="majorHAnsi" w:hAnsiTheme="majorHAnsi" w:cstheme="majorHAnsi"/>
                <w:webHidden/>
                <w:szCs w:val="24"/>
              </w:rPr>
              <w:fldChar w:fldCharType="end"/>
            </w:r>
          </w:hyperlink>
        </w:p>
        <w:p w14:paraId="169C85E2" w14:textId="28E10279"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56" w:history="1">
            <w:r w:rsidRPr="00F20CC3">
              <w:rPr>
                <w:rStyle w:val="Hyperlink"/>
                <w:rFonts w:asciiTheme="majorHAnsi" w:hAnsiTheme="majorHAnsi" w:cstheme="majorHAnsi"/>
                <w:szCs w:val="24"/>
              </w:rPr>
              <w:t>4.6.</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Cáipéisíocht</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_Toc237527656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44</w:t>
            </w:r>
            <w:r w:rsidRPr="00F20CC3">
              <w:rPr>
                <w:rFonts w:asciiTheme="majorHAnsi" w:hAnsiTheme="majorHAnsi" w:cstheme="majorHAnsi"/>
                <w:webHidden/>
                <w:szCs w:val="24"/>
              </w:rPr>
              <w:fldChar w:fldCharType="end"/>
            </w:r>
          </w:hyperlink>
        </w:p>
        <w:p w14:paraId="0DC8ECC5" w14:textId="40FEC55F" w:rsidR="00F20CC3" w:rsidRPr="00F20CC3" w:rsidRDefault="00F20CC3">
          <w:pPr>
            <w:pStyle w:val="TOC2"/>
            <w:rPr>
              <w:rFonts w:asciiTheme="majorHAnsi" w:eastAsiaTheme="minorEastAsia" w:hAnsiTheme="majorHAnsi" w:cstheme="majorHAnsi"/>
              <w:kern w:val="2"/>
              <w:szCs w:val="24"/>
              <w14:ligatures w14:val="standardContextual"/>
            </w:rPr>
          </w:pPr>
          <w:hyperlink w:anchor="_Toc237527657" w:history="1">
            <w:r w:rsidRPr="00F20CC3">
              <w:rPr>
                <w:rStyle w:val="Hyperlink"/>
                <w:rFonts w:asciiTheme="majorHAnsi" w:hAnsiTheme="majorHAnsi" w:cstheme="majorHAnsi"/>
                <w:szCs w:val="24"/>
              </w:rPr>
              <w:t>4.7.</w:t>
            </w:r>
            <w:r w:rsidRPr="00F20CC3">
              <w:rPr>
                <w:rFonts w:asciiTheme="majorHAnsi" w:eastAsiaTheme="minorEastAsia" w:hAnsiTheme="majorHAnsi" w:cstheme="majorHAnsi"/>
                <w:kern w:val="2"/>
                <w:szCs w:val="24"/>
                <w14:ligatures w14:val="standardContextual"/>
              </w:rPr>
              <w:tab/>
            </w:r>
            <w:r w:rsidRPr="00F20CC3">
              <w:rPr>
                <w:rStyle w:val="Hyperlink"/>
                <w:rFonts w:asciiTheme="majorHAnsi" w:hAnsiTheme="majorHAnsi" w:cstheme="majorHAnsi"/>
                <w:bCs/>
                <w:szCs w:val="24"/>
                <w:lang w:val="ga"/>
              </w:rPr>
              <w:t>Tuairisciú, Monatóireacht agus Measúnú</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_Toc237527657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45</w:t>
            </w:r>
            <w:r w:rsidRPr="00F20CC3">
              <w:rPr>
                <w:rFonts w:asciiTheme="majorHAnsi" w:hAnsiTheme="majorHAnsi" w:cstheme="majorHAnsi"/>
                <w:webHidden/>
                <w:szCs w:val="24"/>
              </w:rPr>
              <w:fldChar w:fldCharType="end"/>
            </w:r>
          </w:hyperlink>
        </w:p>
        <w:p w14:paraId="703007D9" w14:textId="1405357E" w:rsidR="00F20CC3" w:rsidRPr="00F20CC3" w:rsidRDefault="00F20CC3">
          <w:pPr>
            <w:pStyle w:val="TOC1"/>
            <w:rPr>
              <w:rFonts w:asciiTheme="majorHAnsi" w:eastAsiaTheme="minorEastAsia" w:hAnsiTheme="majorHAnsi" w:cstheme="majorHAnsi"/>
              <w:b w:val="0"/>
              <w:kern w:val="2"/>
              <w:szCs w:val="24"/>
              <w:lang w:val="en-IE"/>
              <w14:ligatures w14:val="standardContextual"/>
            </w:rPr>
          </w:pPr>
          <w:hyperlink w:anchor="_Toc237527658" w:history="1">
            <w:r w:rsidRPr="00F20CC3">
              <w:rPr>
                <w:rStyle w:val="Hyperlink"/>
                <w:rFonts w:asciiTheme="majorHAnsi" w:hAnsiTheme="majorHAnsi" w:cstheme="majorHAnsi"/>
                <w:szCs w:val="24"/>
              </w:rPr>
              <w:t>5.</w:t>
            </w:r>
            <w:r w:rsidRPr="00F20CC3">
              <w:rPr>
                <w:rFonts w:asciiTheme="majorHAnsi" w:eastAsiaTheme="minorEastAsia" w:hAnsiTheme="majorHAnsi" w:cstheme="majorHAnsi"/>
                <w:b w:val="0"/>
                <w:kern w:val="2"/>
                <w:szCs w:val="24"/>
                <w:lang w:val="en-IE"/>
                <w14:ligatures w14:val="standardContextual"/>
              </w:rPr>
              <w:tab/>
            </w:r>
            <w:r w:rsidRPr="00F20CC3">
              <w:rPr>
                <w:rStyle w:val="Hyperlink"/>
                <w:rFonts w:asciiTheme="majorHAnsi" w:hAnsiTheme="majorHAnsi" w:cstheme="majorHAnsi"/>
                <w:szCs w:val="24"/>
                <w:lang w:val="ga"/>
              </w:rPr>
              <w:t>Gluais Téarmaí</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_Toc237527658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51</w:t>
            </w:r>
            <w:r w:rsidRPr="00F20CC3">
              <w:rPr>
                <w:rFonts w:asciiTheme="majorHAnsi" w:hAnsiTheme="majorHAnsi" w:cstheme="majorHAnsi"/>
                <w:webHidden/>
                <w:szCs w:val="24"/>
              </w:rPr>
              <w:fldChar w:fldCharType="end"/>
            </w:r>
          </w:hyperlink>
        </w:p>
        <w:p w14:paraId="7DA9F834" w14:textId="3F8C3671" w:rsidR="00F20CC3" w:rsidRPr="00F20CC3" w:rsidRDefault="00F20CC3">
          <w:pPr>
            <w:pStyle w:val="TOC1"/>
            <w:rPr>
              <w:rFonts w:asciiTheme="majorHAnsi" w:eastAsiaTheme="minorEastAsia" w:hAnsiTheme="majorHAnsi" w:cstheme="majorHAnsi"/>
              <w:b w:val="0"/>
              <w:kern w:val="2"/>
              <w:szCs w:val="24"/>
              <w:lang w:val="en-IE"/>
              <w14:ligatures w14:val="standardContextual"/>
            </w:rPr>
          </w:pPr>
          <w:hyperlink w:anchor="_Toc237527659" w:history="1">
            <w:r w:rsidRPr="00F20CC3">
              <w:rPr>
                <w:rStyle w:val="Hyperlink"/>
                <w:rFonts w:asciiTheme="majorHAnsi" w:hAnsiTheme="majorHAnsi" w:cstheme="majorHAnsi"/>
                <w:szCs w:val="24"/>
                <w:lang w:val="ga"/>
              </w:rPr>
              <w:t>Cosaint sonraí</w:t>
            </w:r>
            <w:r w:rsidRPr="00F20CC3">
              <w:rPr>
                <w:rFonts w:asciiTheme="majorHAnsi" w:hAnsiTheme="majorHAnsi" w:cstheme="majorHAnsi"/>
                <w:webHidden/>
                <w:szCs w:val="24"/>
              </w:rPr>
              <w:tab/>
            </w:r>
            <w:r w:rsidRPr="00F20CC3">
              <w:rPr>
                <w:rFonts w:asciiTheme="majorHAnsi" w:hAnsiTheme="majorHAnsi" w:cstheme="majorHAnsi"/>
                <w:webHidden/>
                <w:szCs w:val="24"/>
              </w:rPr>
              <w:fldChar w:fldCharType="begin"/>
            </w:r>
            <w:r w:rsidRPr="00F20CC3">
              <w:rPr>
                <w:rFonts w:asciiTheme="majorHAnsi" w:hAnsiTheme="majorHAnsi" w:cstheme="majorHAnsi"/>
                <w:webHidden/>
                <w:szCs w:val="24"/>
              </w:rPr>
              <w:instrText xml:space="preserve"> PAGEREF _Toc237527659 \h </w:instrText>
            </w:r>
            <w:r w:rsidRPr="00F20CC3">
              <w:rPr>
                <w:rFonts w:asciiTheme="majorHAnsi" w:hAnsiTheme="majorHAnsi" w:cstheme="majorHAnsi"/>
                <w:webHidden/>
                <w:szCs w:val="24"/>
              </w:rPr>
            </w:r>
            <w:r w:rsidRPr="00F20CC3">
              <w:rPr>
                <w:rFonts w:asciiTheme="majorHAnsi" w:hAnsiTheme="majorHAnsi" w:cstheme="majorHAnsi"/>
                <w:webHidden/>
                <w:szCs w:val="24"/>
              </w:rPr>
              <w:fldChar w:fldCharType="separate"/>
            </w:r>
            <w:r>
              <w:rPr>
                <w:rFonts w:asciiTheme="majorHAnsi" w:hAnsiTheme="majorHAnsi" w:cstheme="majorHAnsi"/>
                <w:webHidden/>
                <w:szCs w:val="24"/>
              </w:rPr>
              <w:t>52</w:t>
            </w:r>
            <w:r w:rsidRPr="00F20CC3">
              <w:rPr>
                <w:rFonts w:asciiTheme="majorHAnsi" w:hAnsiTheme="majorHAnsi" w:cstheme="majorHAnsi"/>
                <w:webHidden/>
                <w:szCs w:val="24"/>
              </w:rPr>
              <w:fldChar w:fldCharType="end"/>
            </w:r>
          </w:hyperlink>
        </w:p>
        <w:p w14:paraId="0C3B0A47" w14:textId="7CA3E423" w:rsidR="00152F83" w:rsidRPr="00B000F7" w:rsidRDefault="00D44DA2" w:rsidP="00435A53">
          <w:pPr>
            <w:spacing w:before="0" w:beforeAutospacing="0" w:after="0" w:afterAutospacing="0" w:line="276" w:lineRule="auto"/>
          </w:pPr>
          <w:r>
            <w:rPr>
              <w:rFonts w:asciiTheme="majorHAnsi" w:hAnsiTheme="majorHAnsi" w:cstheme="majorHAnsi"/>
              <w:b/>
              <w:bCs/>
            </w:rPr>
            <w:fldChar w:fldCharType="end"/>
          </w:r>
        </w:p>
      </w:sdtContent>
    </w:sdt>
    <w:bookmarkStart w:id="3" w:name="_Toc198892625" w:displacedByCustomXml="prev"/>
    <w:bookmarkStart w:id="4" w:name="_Toc196400520" w:displacedByCustomXml="prev"/>
    <w:p w14:paraId="05E2E654" w14:textId="3AB6A1D2" w:rsidR="008A7727" w:rsidRPr="00B000F7" w:rsidRDefault="009E3F77" w:rsidP="005B242E">
      <w:pPr>
        <w:pStyle w:val="Heading3"/>
      </w:pPr>
      <w:bookmarkStart w:id="5" w:name="_Toc237527633"/>
      <w:r>
        <w:rPr>
          <w:lang w:val="ga"/>
        </w:rPr>
        <w:t>Réamhrá</w:t>
      </w:r>
      <w:bookmarkEnd w:id="3"/>
      <w:bookmarkEnd w:id="5"/>
    </w:p>
    <w:p w14:paraId="75EB514E" w14:textId="20E82BBE" w:rsidR="00916690" w:rsidRPr="00B000F7" w:rsidRDefault="00916690" w:rsidP="00E57B6F">
      <w:pPr>
        <w:pStyle w:val="lookslikeheadings"/>
        <w:spacing w:before="240"/>
      </w:pPr>
      <w:r>
        <w:rPr>
          <w:rStyle w:val="lookslikeheadingsChar"/>
          <w:b/>
          <w:bCs/>
          <w:sz w:val="30"/>
          <w:szCs w:val="30"/>
          <w:lang w:val="ga"/>
        </w:rPr>
        <w:t>Cén fáth ar gá duit na treoirlínte seo a léamh sula dtosaíonn tú ar</w:t>
      </w:r>
      <w:r>
        <w:rPr>
          <w:bCs/>
          <w:sz w:val="30"/>
          <w:szCs w:val="30"/>
          <w:lang w:val="ga"/>
        </w:rPr>
        <w:t xml:space="preserve"> </w:t>
      </w:r>
      <w:r>
        <w:rPr>
          <w:bCs/>
          <w:lang w:val="ga"/>
        </w:rPr>
        <w:t>an iarratas</w:t>
      </w:r>
    </w:p>
    <w:bookmarkEnd w:id="4"/>
    <w:p w14:paraId="2C760973" w14:textId="77777777" w:rsidR="00821957" w:rsidRPr="00B000F7" w:rsidRDefault="00821957" w:rsidP="00133572">
      <w:pPr>
        <w:pStyle w:val="lookslikesmallheadings"/>
      </w:pPr>
      <w:r>
        <w:rPr>
          <w:lang w:val="ga"/>
        </w:rPr>
        <w:t xml:space="preserve">Sábháil do chuid ama </w:t>
      </w:r>
    </w:p>
    <w:p w14:paraId="57D86C98" w14:textId="6AB81C6E" w:rsidR="00821957" w:rsidRPr="00B000F7" w:rsidRDefault="21AC6DE2" w:rsidP="00F75D5E">
      <w:pPr>
        <w:pStyle w:val="Abody"/>
      </w:pPr>
      <w:r>
        <w:rPr>
          <w:lang w:val="ga"/>
        </w:rPr>
        <w:t xml:space="preserve">Tá sé fíorthábhachtach go léifidh tú na treoirlínte seo sula dtosóidh tú ar d’iarratas ar líne. Tógfaidh sé thart ar uair an chloig nó dhó, ach is fiú go mór é. Trí na treoirlínte seo a léamh beidh tú cinnte go gcuirfidh tú isteach ar an dámhachtain is fearr a oireann duit agus go bhfuil tú incháilithe di. </w:t>
      </w:r>
    </w:p>
    <w:p w14:paraId="010430FB" w14:textId="1A92E54C" w:rsidR="00371E81" w:rsidRPr="00B000F7" w:rsidRDefault="00371E81" w:rsidP="00F75D5E">
      <w:pPr>
        <w:pStyle w:val="Abody"/>
      </w:pPr>
      <w:r>
        <w:rPr>
          <w:lang w:val="ga"/>
        </w:rPr>
        <w:t>Le fáil amach an bhfuil tú incháilithe do cheann den dá dhámhachtain, féach Cuid 2.1</w:t>
      </w:r>
    </w:p>
    <w:p w14:paraId="2E6BF125" w14:textId="58915A6D" w:rsidR="00371E81" w:rsidRPr="00B000F7" w:rsidRDefault="007D5221" w:rsidP="00F75D5E">
      <w:pPr>
        <w:pStyle w:val="Abody"/>
      </w:pPr>
      <w:r>
        <w:rPr>
          <w:lang w:val="ga"/>
        </w:rPr>
        <w:t>Tá dhá chineál dámhachtana ann ar féidir leat iarratas a dhéanamh ina leith:</w:t>
      </w:r>
    </w:p>
    <w:p w14:paraId="36C01E2E" w14:textId="1F66428B" w:rsidR="00371E81" w:rsidRPr="00B000F7" w:rsidRDefault="00371E81" w:rsidP="00E065B9">
      <w:pPr>
        <w:pStyle w:val="Abullets"/>
      </w:pPr>
      <w:r>
        <w:rPr>
          <w:lang w:val="ga"/>
        </w:rPr>
        <w:t xml:space="preserve">Tá an Dámhachtain Taighde agus Forbartha oscailte d’ealaíontóirí ar mian leo taighde a dhéanamh ar thionscadal féideartha le pobal agus é a fhorbairt (féach </w:t>
      </w:r>
      <w:r>
        <w:rPr>
          <w:b/>
          <w:bCs/>
          <w:lang w:val="ga"/>
        </w:rPr>
        <w:t>Cuid 2</w:t>
      </w:r>
      <w:r>
        <w:rPr>
          <w:lang w:val="ga"/>
        </w:rPr>
        <w:t>)</w:t>
      </w:r>
    </w:p>
    <w:p w14:paraId="09A63542" w14:textId="11282E27" w:rsidR="00E141E5" w:rsidRPr="00B000F7" w:rsidRDefault="00E141E5" w:rsidP="003264BF">
      <w:pPr>
        <w:pStyle w:val="Aindentedsinglebullets"/>
        <w:numPr>
          <w:ilvl w:val="2"/>
          <w:numId w:val="11"/>
        </w:numPr>
      </w:pPr>
      <w:r>
        <w:rPr>
          <w:lang w:val="ga"/>
        </w:rPr>
        <w:t xml:space="preserve">Téann raon mhaoiniú na dámhachtana ó </w:t>
      </w:r>
      <w:r>
        <w:rPr>
          <w:rFonts w:ascii="Arial" w:hAnsi="Arial"/>
          <w:sz w:val="21"/>
          <w:szCs w:val="21"/>
          <w:shd w:val="clear" w:color="auto" w:fill="FFFFFF"/>
          <w:lang w:val="ga"/>
        </w:rPr>
        <w:t>€</w:t>
      </w:r>
      <w:r>
        <w:rPr>
          <w:lang w:val="ga"/>
        </w:rPr>
        <w:t xml:space="preserve">3,500 go </w:t>
      </w:r>
      <w:r>
        <w:rPr>
          <w:rFonts w:ascii="Arial" w:hAnsi="Arial"/>
          <w:sz w:val="21"/>
          <w:szCs w:val="21"/>
          <w:shd w:val="clear" w:color="auto" w:fill="FFFFFF"/>
          <w:lang w:val="ga"/>
        </w:rPr>
        <w:t>€</w:t>
      </w:r>
      <w:r>
        <w:rPr>
          <w:lang w:val="ga"/>
        </w:rPr>
        <w:t>4,500 i gcás na Dámhachtana Taighde agus Forbartha</w:t>
      </w:r>
    </w:p>
    <w:p w14:paraId="142D91CC" w14:textId="73C37357" w:rsidR="002F6A1E" w:rsidRPr="00B000F7" w:rsidRDefault="002F6A1E" w:rsidP="00E065B9">
      <w:pPr>
        <w:pStyle w:val="Abullets"/>
      </w:pPr>
      <w:r>
        <w:rPr>
          <w:lang w:val="ga"/>
        </w:rPr>
        <w:t xml:space="preserve">Tá an Dámhachtain maidir le Cur i gCrích Tionscadail le haghaidh pobail spéise nó áite (nó a gcuid eagraíochtaí ionadaíocha) atá ag pleanáil tionscadail le healaíontóir (féach </w:t>
      </w:r>
      <w:r>
        <w:rPr>
          <w:b/>
          <w:bCs/>
          <w:lang w:val="ga"/>
        </w:rPr>
        <w:t>Cuid 2</w:t>
      </w:r>
      <w:r>
        <w:rPr>
          <w:lang w:val="ga"/>
        </w:rPr>
        <w:t>)</w:t>
      </w:r>
    </w:p>
    <w:p w14:paraId="796C9762" w14:textId="57947B7B" w:rsidR="002F6A1E" w:rsidRPr="00B000F7" w:rsidRDefault="002F6A1E" w:rsidP="003264BF">
      <w:pPr>
        <w:pStyle w:val="Abullets"/>
        <w:numPr>
          <w:ilvl w:val="2"/>
          <w:numId w:val="11"/>
        </w:numPr>
      </w:pPr>
      <w:r>
        <w:rPr>
          <w:lang w:val="ga"/>
        </w:rPr>
        <w:t xml:space="preserve">D’fhéadfadh maoiniú na Dámhachtana maidir le Cur i gCrích Tionscadail dul suas le </w:t>
      </w:r>
      <w:r>
        <w:rPr>
          <w:rFonts w:ascii="Arial" w:hAnsi="Arial"/>
          <w:sz w:val="21"/>
          <w:szCs w:val="21"/>
          <w:shd w:val="clear" w:color="auto" w:fill="FFFFFF"/>
          <w:lang w:val="ga"/>
        </w:rPr>
        <w:t>€</w:t>
      </w:r>
      <w:r>
        <w:rPr>
          <w:lang w:val="ga"/>
        </w:rPr>
        <w:t>15,000</w:t>
      </w:r>
      <w:r>
        <w:rPr>
          <w:lang w:val="ga"/>
        </w:rPr>
        <w:br/>
      </w:r>
    </w:p>
    <w:p w14:paraId="22E5F588" w14:textId="259EC23A" w:rsidR="007D5221" w:rsidRPr="00B000F7" w:rsidRDefault="00821957" w:rsidP="00133572">
      <w:pPr>
        <w:pStyle w:val="lookslikesmallheadings"/>
      </w:pPr>
      <w:r>
        <w:rPr>
          <w:lang w:val="ga"/>
        </w:rPr>
        <w:t>Tabhair dóthain ama duit féin le hábhair thacaíochta a bhailiú</w:t>
      </w:r>
    </w:p>
    <w:p w14:paraId="5F5CFDE4" w14:textId="326ECAB3" w:rsidR="00CA4F78" w:rsidRPr="00B000F7" w:rsidRDefault="00644683" w:rsidP="4052D784">
      <w:pPr>
        <w:pStyle w:val="Abody"/>
      </w:pPr>
      <w:r>
        <w:rPr>
          <w:lang w:val="ga"/>
        </w:rPr>
        <w:lastRenderedPageBreak/>
        <w:t>Ní mór duit na treoirlínte seo a léamh freisin ionas gur féidir leat an t-ábhar tacaíochta riachtanach a ullmhú</w:t>
      </w:r>
    </w:p>
    <w:p w14:paraId="5BF9107A" w14:textId="5E3F98CC" w:rsidR="008D6E31" w:rsidRPr="00B000F7" w:rsidRDefault="00755BE3" w:rsidP="00133572">
      <w:pPr>
        <w:pStyle w:val="lookslikesmallheadings"/>
      </w:pPr>
      <w:r>
        <w:rPr>
          <w:lang w:val="ga"/>
        </w:rPr>
        <w:t>Tabhair duit féin an deis is fearr agus is féidir – tá an scéim seo an-iomaíoch</w:t>
      </w:r>
    </w:p>
    <w:p w14:paraId="56475BE0" w14:textId="04CA53D8" w:rsidR="008D6E31" w:rsidRPr="00B000F7" w:rsidRDefault="008D6E31" w:rsidP="3D22B5DE">
      <w:pPr>
        <w:pStyle w:val="Abody"/>
      </w:pPr>
      <w:r>
        <w:rPr>
          <w:lang w:val="ga"/>
        </w:rPr>
        <w:t>Is scéim an-iomaíoch í seo. Faighimid go leor iarratas ar an dá dhámhachtain faoi Scéim na nEalaíontóirí sa Phobal (ESP), agus ní féidir linn iad go léir a mhaoiniú.</w:t>
      </w:r>
      <w:r>
        <w:rPr>
          <w:lang w:val="ga"/>
        </w:rPr>
        <w:br/>
      </w:r>
    </w:p>
    <w:p w14:paraId="54B355DE" w14:textId="77777777" w:rsidR="00230645" w:rsidRPr="00B000F7" w:rsidRDefault="00230645">
      <w:pPr>
        <w:spacing w:before="0" w:beforeAutospacing="0" w:after="0" w:afterAutospacing="0"/>
        <w:rPr>
          <w:b/>
          <w:bCs/>
          <w:color w:val="000000" w:themeColor="text1"/>
          <w:sz w:val="24"/>
        </w:rPr>
      </w:pPr>
      <w:r>
        <w:rPr>
          <w:b/>
          <w:bCs/>
          <w:lang w:val="ga"/>
        </w:rPr>
        <w:br w:type="page"/>
      </w:r>
    </w:p>
    <w:p w14:paraId="6FBF2FC0" w14:textId="3BBCCA8D" w:rsidR="004B6D3D" w:rsidRPr="00B000F7" w:rsidRDefault="00821957" w:rsidP="00133572">
      <w:pPr>
        <w:pStyle w:val="lookslikeheadings"/>
      </w:pPr>
      <w:r>
        <w:rPr>
          <w:bCs/>
          <w:lang w:val="ga"/>
        </w:rPr>
        <w:lastRenderedPageBreak/>
        <w:t xml:space="preserve">Tábhachtach: </w:t>
      </w:r>
    </w:p>
    <w:p w14:paraId="7CF9F587" w14:textId="5EB91BE0" w:rsidR="008D6E31" w:rsidRPr="00B000F7" w:rsidRDefault="008D6E31" w:rsidP="00E065B9">
      <w:pPr>
        <w:pStyle w:val="Abullets"/>
      </w:pPr>
      <w:r>
        <w:rPr>
          <w:lang w:val="ga"/>
        </w:rPr>
        <w:t xml:space="preserve">Má </w:t>
      </w:r>
      <w:r>
        <w:rPr>
          <w:color w:val="auto"/>
          <w:lang w:val="ga"/>
        </w:rPr>
        <w:t xml:space="preserve">bronnadh </w:t>
      </w:r>
      <w:r>
        <w:rPr>
          <w:lang w:val="ga"/>
        </w:rPr>
        <w:t>Dámhachtain Taighde agus Forbartha ort roimhe seo, ní hionann sin is a rá go n-éireoidh leat má chuireann tú isteach ar Dhámhachtain maidir le Cur i gCrích Tionscadail.</w:t>
      </w:r>
    </w:p>
    <w:p w14:paraId="08A0424B" w14:textId="44EF8344" w:rsidR="004B6D3D" w:rsidRPr="00B000F7" w:rsidRDefault="004B6D3D" w:rsidP="00E065B9">
      <w:pPr>
        <w:pStyle w:val="Abullets"/>
      </w:pPr>
      <w:r>
        <w:rPr>
          <w:lang w:val="ga"/>
        </w:rPr>
        <w:t xml:space="preserve">Ní gá duit cur isteach ar Dhámhachtain Taighde agus Forbartha sula gcuirfidh tú isteach ar Dhámhachtain maidir le Cur i gCrích Tionscadail. Mar sin féin, molaimid go ndéanann tú amhlaidh. Tá sé feicthe againn go gcuireann daoine, a bhfuil tréimhse taighde agus forbartha curtha i gcrích acu, iarratais níos láidre isteach ar an Dámhachtain maidir le Cur i gCrích Tionscadail. </w:t>
      </w:r>
    </w:p>
    <w:p w14:paraId="5D72A20F" w14:textId="159ECDF1" w:rsidR="008D6E31" w:rsidRPr="00B000F7" w:rsidRDefault="008D6E31" w:rsidP="00E065B9">
      <w:pPr>
        <w:pStyle w:val="Abullets"/>
      </w:pPr>
      <w:r>
        <w:rPr>
          <w:lang w:val="ga"/>
        </w:rPr>
        <w:t xml:space="preserve">Chun an deis is fearr a thabhairt do d’iarratas, bain úsáid as na tacaíochtaí a chuirimid ar fáil (arna lua thíos). </w:t>
      </w:r>
    </w:p>
    <w:p w14:paraId="1C4D3AC0" w14:textId="0C59B9CA" w:rsidR="008D6E31" w:rsidRPr="00B000F7" w:rsidRDefault="008D6E31" w:rsidP="00230645">
      <w:pPr>
        <w:pStyle w:val="Abody"/>
      </w:pPr>
      <w:r>
        <w:rPr>
          <w:b/>
          <w:bCs/>
          <w:lang w:val="ga"/>
        </w:rPr>
        <w:t>Ag iarraidh aiseolais?</w:t>
      </w:r>
      <w:r>
        <w:rPr>
          <w:lang w:val="ga"/>
        </w:rPr>
        <w:t xml:space="preserve"> Táimid sásta aiseolas a chur ar fáil faoi thograí nach n-éiríonn leo. Chun an t-aiseolas sin a fháil, ní mór duit teagmháil a dhéanamh linn laistigh de dhá sheachtain tar éis iarratas gan rath. </w:t>
      </w:r>
    </w:p>
    <w:p w14:paraId="1E5567FB" w14:textId="71919167" w:rsidR="00970B63" w:rsidRPr="00B000F7" w:rsidRDefault="00E7589C" w:rsidP="003B5B12">
      <w:pPr>
        <w:pStyle w:val="lookslikeheadings"/>
      </w:pPr>
      <w:bookmarkStart w:id="6" w:name="_Toc198892627"/>
      <w:bookmarkStart w:id="7" w:name="_Toc196400521"/>
      <w:r>
        <w:rPr>
          <w:bCs/>
          <w:lang w:val="ga"/>
        </w:rPr>
        <w:t>Conas cabhair a fháil le d’iarratas</w:t>
      </w:r>
      <w:bookmarkEnd w:id="6"/>
      <w:bookmarkEnd w:id="7"/>
    </w:p>
    <w:p w14:paraId="2EBFDC5F" w14:textId="5A1856BA" w:rsidR="00364B82" w:rsidRPr="00B000F7" w:rsidRDefault="00364B82" w:rsidP="00230645">
      <w:pPr>
        <w:pStyle w:val="Abody"/>
      </w:pPr>
      <w:r>
        <w:rPr>
          <w:lang w:val="ga"/>
        </w:rPr>
        <w:t xml:space="preserve">Má tá ceist theicniúil agat faoin bhfoirm iarratais ar líne a úsáid, léigh an </w:t>
      </w:r>
      <w:hyperlink r:id="rId12">
        <w:r>
          <w:rPr>
            <w:rStyle w:val="Hyperlink"/>
            <w:lang w:val="ga"/>
          </w:rPr>
          <w:t>cháipéis fabhtcheartaithe</w:t>
        </w:r>
      </w:hyperlink>
      <w:r>
        <w:rPr>
          <w:lang w:val="ga"/>
        </w:rPr>
        <w:t xml:space="preserve"> agus seol ríomhphost chuig </w:t>
      </w:r>
      <w:hyperlink r:id="rId13">
        <w:r>
          <w:rPr>
            <w:rStyle w:val="Hyperlink"/>
            <w:color w:val="000000" w:themeColor="text1"/>
            <w:u w:val="none"/>
            <w:lang w:val="ga"/>
          </w:rPr>
          <w:t>info@create-ireland.ie</w:t>
        </w:r>
      </w:hyperlink>
      <w:r>
        <w:rPr>
          <w:rStyle w:val="Hyperlink"/>
          <w:color w:val="000000" w:themeColor="text1"/>
          <w:u w:val="none"/>
          <w:lang w:val="ga"/>
        </w:rPr>
        <w:t xml:space="preserve"> nó cuir glaoch ar 014736600.</w:t>
      </w:r>
    </w:p>
    <w:p w14:paraId="6137FABA" w14:textId="713E2061" w:rsidR="007C3D69" w:rsidRPr="00B000F7" w:rsidRDefault="758787FE" w:rsidP="00C5734F">
      <w:pPr>
        <w:pStyle w:val="Abeforeafter"/>
        <w:rPr>
          <w:rStyle w:val="Hyperlink"/>
          <w:color w:val="000000" w:themeColor="text1"/>
          <w:u w:val="none"/>
        </w:rPr>
      </w:pPr>
      <w:r>
        <w:rPr>
          <w:rStyle w:val="Hyperlink"/>
          <w:color w:val="000000" w:themeColor="text1"/>
          <w:u w:val="none"/>
          <w:lang w:val="ga"/>
        </w:rPr>
        <w:t>Más é seo an chéad uair go gcuireann tú isteach ar Scéim ESP, molaimid an méid a leanas:</w:t>
      </w:r>
    </w:p>
    <w:p w14:paraId="46B1EEF9" w14:textId="084A7967" w:rsidR="007C3D69" w:rsidRPr="00B000F7" w:rsidRDefault="00644683" w:rsidP="00C5734F">
      <w:pPr>
        <w:pStyle w:val="Abullets"/>
        <w:rPr>
          <w:rStyle w:val="Hyperlink"/>
          <w:color w:val="000000" w:themeColor="text1"/>
          <w:u w:val="none"/>
        </w:rPr>
      </w:pPr>
      <w:r>
        <w:rPr>
          <w:rStyle w:val="Hyperlink"/>
          <w:color w:val="000000" w:themeColor="text1"/>
          <w:u w:val="none"/>
          <w:lang w:val="ga"/>
        </w:rPr>
        <w:t xml:space="preserve">freastail ar </w:t>
      </w:r>
      <w:hyperlink r:id="rId14" w:history="1">
        <w:r>
          <w:rPr>
            <w:rStyle w:val="Hyperlink"/>
            <w:lang w:val="ga"/>
          </w:rPr>
          <w:t>sheisiún faisnéise</w:t>
        </w:r>
        <w:r>
          <w:rPr>
            <w:rStyle w:val="Hyperlink"/>
            <w:u w:val="none"/>
            <w:lang w:val="ga"/>
          </w:rPr>
          <w:t xml:space="preserve"> </w:t>
        </w:r>
      </w:hyperlink>
      <w:r>
        <w:rPr>
          <w:rStyle w:val="Hyperlink"/>
          <w:color w:val="000000" w:themeColor="text1"/>
          <w:u w:val="none"/>
          <w:lang w:val="ga"/>
        </w:rPr>
        <w:t>(a mhaireann thart ar dhá uair an chloig)</w:t>
      </w:r>
    </w:p>
    <w:p w14:paraId="3656E00E" w14:textId="25DF59B6" w:rsidR="758787FE" w:rsidRPr="00B000F7" w:rsidRDefault="758787FE" w:rsidP="00C5734F">
      <w:pPr>
        <w:pStyle w:val="Abullets"/>
        <w:rPr>
          <w:rStyle w:val="Hyperlink"/>
          <w:color w:val="000000" w:themeColor="text1"/>
          <w:u w:val="none"/>
        </w:rPr>
      </w:pPr>
      <w:r>
        <w:rPr>
          <w:rStyle w:val="Hyperlink"/>
          <w:color w:val="000000" w:themeColor="text1"/>
          <w:u w:val="none"/>
          <w:lang w:val="ga"/>
        </w:rPr>
        <w:t>seisiún comhairleach duine le duine a chur in áirithe trí seachtaine ar a laghad roimh an spriocdháta</w:t>
      </w:r>
    </w:p>
    <w:p w14:paraId="5921B5B6" w14:textId="35413E18" w:rsidR="7C7E12FD" w:rsidRPr="00B000F7" w:rsidRDefault="7C7E12FD" w:rsidP="66BF0A37">
      <w:pPr>
        <w:pStyle w:val="Abeforeafter"/>
      </w:pPr>
      <w:r>
        <w:rPr>
          <w:lang w:val="ga"/>
        </w:rPr>
        <w:t>Más mian leat seisiún comhairle duine le duine a chur in áirithe, gabh i dteagmháil le Create. Is é Create an ghníomhaireacht forbartha náisiúnta i gcomhair na n-ealaíon comhpháirteach. Féadfaidh tú teagmháil a dhéanamh le Create trí:</w:t>
      </w:r>
    </w:p>
    <w:p w14:paraId="25B20173" w14:textId="6C8DBD39" w:rsidR="7C7E12FD" w:rsidRPr="00B000F7" w:rsidRDefault="7C7E12FD" w:rsidP="00E065B9">
      <w:pPr>
        <w:pStyle w:val="Abullets"/>
      </w:pPr>
      <w:r>
        <w:rPr>
          <w:lang w:val="ga"/>
        </w:rPr>
        <w:t xml:space="preserve">guthán: (01) 473 6600, nó </w:t>
      </w:r>
    </w:p>
    <w:p w14:paraId="2BD08A43" w14:textId="68324245" w:rsidR="7C7E12FD" w:rsidRPr="00B000F7" w:rsidRDefault="7C7E12FD" w:rsidP="00E065B9">
      <w:pPr>
        <w:pStyle w:val="Abullets"/>
      </w:pPr>
      <w:r>
        <w:rPr>
          <w:lang w:val="ga"/>
        </w:rPr>
        <w:t xml:space="preserve">ríomhphost: </w:t>
      </w:r>
      <w:hyperlink r:id="rId15">
        <w:r>
          <w:rPr>
            <w:rStyle w:val="Hyperlink"/>
            <w:color w:val="000000" w:themeColor="text1"/>
            <w:u w:val="none"/>
            <w:lang w:val="ga"/>
          </w:rPr>
          <w:t>info@create-ireland.ie</w:t>
        </w:r>
      </w:hyperlink>
    </w:p>
    <w:p w14:paraId="62E5A09B" w14:textId="4CEA766E" w:rsidR="00C82D21" w:rsidRPr="00B000F7" w:rsidRDefault="00C82D21" w:rsidP="00C82D21">
      <w:pPr>
        <w:pStyle w:val="lookslikeheadings"/>
      </w:pPr>
      <w:r>
        <w:rPr>
          <w:b w:val="0"/>
          <w:lang w:val="ga"/>
        </w:rPr>
        <w:lastRenderedPageBreak/>
        <w:br/>
      </w:r>
      <w:r>
        <w:rPr>
          <w:bCs/>
          <w:lang w:val="ga"/>
        </w:rPr>
        <w:t>Treoirlínte Fuaime</w:t>
      </w:r>
    </w:p>
    <w:p w14:paraId="0B3DBF49" w14:textId="6C110814" w:rsidR="00C82D21" w:rsidRPr="00B000F7" w:rsidRDefault="00C82D21" w:rsidP="00C82D21">
      <w:pPr>
        <w:pStyle w:val="Abullets"/>
        <w:numPr>
          <w:ilvl w:val="0"/>
          <w:numId w:val="0"/>
        </w:numPr>
        <w:ind w:left="360" w:hanging="360"/>
      </w:pPr>
      <w:r>
        <w:rPr>
          <w:lang w:val="ga"/>
        </w:rPr>
        <w:t xml:space="preserve">Cuirimid </w:t>
      </w:r>
      <w:hyperlink r:id="rId16" w:history="1">
        <w:r>
          <w:rPr>
            <w:rStyle w:val="Hyperlink"/>
            <w:lang w:val="ga"/>
          </w:rPr>
          <w:t>treoirlínte fuaime</w:t>
        </w:r>
      </w:hyperlink>
      <w:r>
        <w:rPr>
          <w:lang w:val="ga"/>
        </w:rPr>
        <w:t xml:space="preserve"> ar fáil ar féidir iad a úsáid in éineacht leis an téacs scríofa, nó</w:t>
      </w:r>
    </w:p>
    <w:p w14:paraId="48FAF877" w14:textId="5AE00618" w:rsidR="00C82D21" w:rsidRPr="00B000F7" w:rsidRDefault="00C82D21" w:rsidP="00C82D21">
      <w:pPr>
        <w:pStyle w:val="Abullets"/>
        <w:numPr>
          <w:ilvl w:val="0"/>
          <w:numId w:val="0"/>
        </w:numPr>
        <w:rPr>
          <w:rStyle w:val="Hyperlink"/>
          <w:color w:val="000000" w:themeColor="text1"/>
          <w:u w:val="none"/>
        </w:rPr>
      </w:pPr>
      <w:r>
        <w:rPr>
          <w:lang w:val="ga"/>
        </w:rPr>
        <w:t>chun cabhrú leo siúd a bhfuil riachtanais bhreise rochtana acu.</w:t>
      </w:r>
    </w:p>
    <w:p w14:paraId="7F80EB63" w14:textId="1A34BFE2" w:rsidR="00966559" w:rsidRPr="00B000F7" w:rsidRDefault="00966559" w:rsidP="003B5B12">
      <w:pPr>
        <w:pStyle w:val="lookslikeheadings"/>
      </w:pPr>
      <w:r>
        <w:rPr>
          <w:bCs/>
          <w:lang w:val="ga"/>
        </w:rPr>
        <w:t>Gluais Téarmaí</w:t>
      </w:r>
    </w:p>
    <w:p w14:paraId="296ED5C6" w14:textId="15BF2DB9" w:rsidR="00966559" w:rsidRPr="00B000F7" w:rsidRDefault="00966559" w:rsidP="00964090">
      <w:pPr>
        <w:pStyle w:val="Abody"/>
      </w:pPr>
      <w:r>
        <w:rPr>
          <w:lang w:val="ga"/>
        </w:rPr>
        <w:t xml:space="preserve">Tá saintéarmaí áirithe ann nó téarmaí a úsáidimid ar bhealach ar leith. Mar shampla, ‘pobal’ agus ‘comhoibríoch’. Tá siad sin liostaithe againn i nGluais A-Z i </w:t>
      </w:r>
      <w:r>
        <w:rPr>
          <w:b/>
          <w:bCs/>
          <w:lang w:val="ga"/>
        </w:rPr>
        <w:t>gCuid 5</w:t>
      </w:r>
      <w:r>
        <w:rPr>
          <w:lang w:val="ga"/>
        </w:rPr>
        <w:t>. Féach orthu sin má thagann tú ar fhocal nó ar chur síos nach dtuigeann tú.</w:t>
      </w:r>
    </w:p>
    <w:p w14:paraId="6B006DB0" w14:textId="77777777" w:rsidR="00034B3B" w:rsidRPr="00B000F7" w:rsidRDefault="00034B3B" w:rsidP="006A1951">
      <w:pPr>
        <w:shd w:val="clear" w:color="auto" w:fill="FFFFFF"/>
        <w:spacing w:before="0" w:beforeAutospacing="0" w:after="0" w:afterAutospacing="0"/>
        <w:textAlignment w:val="baseline"/>
        <w:rPr>
          <w:rFonts w:cs="Calibri"/>
          <w:b/>
          <w:bCs/>
          <w:sz w:val="24"/>
        </w:rPr>
      </w:pPr>
    </w:p>
    <w:p w14:paraId="528B9621" w14:textId="77777777" w:rsidR="00821957" w:rsidRPr="00B000F7" w:rsidRDefault="00821957" w:rsidP="006A1951">
      <w:pPr>
        <w:shd w:val="clear" w:color="auto" w:fill="FFFFFF"/>
        <w:spacing w:before="0" w:beforeAutospacing="0" w:after="0" w:afterAutospacing="0"/>
        <w:textAlignment w:val="baseline"/>
        <w:rPr>
          <w:rFonts w:cs="Calibri"/>
          <w:b/>
          <w:bCs/>
          <w:sz w:val="24"/>
        </w:rPr>
      </w:pPr>
    </w:p>
    <w:p w14:paraId="215DA63B" w14:textId="77777777" w:rsidR="006D758A" w:rsidRPr="00B000F7" w:rsidRDefault="006D758A" w:rsidP="006D758A">
      <w:pPr>
        <w:pStyle w:val="lookslikeheadings"/>
      </w:pPr>
      <w:bookmarkStart w:id="8" w:name="_Toc198892628"/>
      <w:bookmarkStart w:id="9" w:name="_Toc196400522"/>
      <w:r>
        <w:rPr>
          <w:bCs/>
          <w:lang w:val="ga"/>
        </w:rPr>
        <w:t>D’iarratas a phleanáil ó thús go deireadh </w:t>
      </w:r>
    </w:p>
    <w:p w14:paraId="20BED9A9" w14:textId="77777777" w:rsidR="006D758A" w:rsidRPr="00B000F7" w:rsidRDefault="006D758A" w:rsidP="006D758A">
      <w:pPr>
        <w:pStyle w:val="lookslikesmallheadings"/>
      </w:pPr>
      <w:r>
        <w:rPr>
          <w:lang w:val="ga"/>
        </w:rPr>
        <w:t>Ceithre nó sé seachtaine roimh an spriocdháta</w:t>
      </w:r>
    </w:p>
    <w:p w14:paraId="54B0F306" w14:textId="77777777" w:rsidR="006D758A" w:rsidRPr="00B000F7" w:rsidRDefault="006D758A" w:rsidP="006D758A">
      <w:pPr>
        <w:pStyle w:val="Abody"/>
      </w:pPr>
      <w:r>
        <w:rPr>
          <w:lang w:val="ga"/>
        </w:rPr>
        <w:t>Léigh na treoirlínte seo – dhá uair an chloig</w:t>
      </w:r>
    </w:p>
    <w:p w14:paraId="236803B9" w14:textId="77777777" w:rsidR="006D758A" w:rsidRPr="00B000F7" w:rsidRDefault="006D758A" w:rsidP="006D758A">
      <w:pPr>
        <w:pStyle w:val="Abody"/>
      </w:pPr>
      <w:r>
        <w:rPr>
          <w:lang w:val="ga"/>
        </w:rPr>
        <w:t>Léigh an fhoirm iarratais nach bhfuil ach le haghaidh tagartha – 15 nóiméad</w:t>
      </w:r>
    </w:p>
    <w:p w14:paraId="6863A22D" w14:textId="77777777" w:rsidR="006D758A" w:rsidRPr="00B000F7" w:rsidRDefault="006D758A" w:rsidP="006D758A">
      <w:pPr>
        <w:pStyle w:val="Abody"/>
      </w:pPr>
      <w:r>
        <w:rPr>
          <w:lang w:val="ga"/>
        </w:rPr>
        <w:t>Freastail ar sheisiún faisnéise i láthair go pearsanta nó ar líne – dhá uair an chloig</w:t>
      </w:r>
    </w:p>
    <w:p w14:paraId="51518D9C" w14:textId="77777777" w:rsidR="006D758A" w:rsidRPr="00B000F7" w:rsidRDefault="006D758A" w:rsidP="006D758A">
      <w:pPr>
        <w:pStyle w:val="Abody"/>
      </w:pPr>
      <w:r>
        <w:rPr>
          <w:lang w:val="ga"/>
        </w:rPr>
        <w:t>Cuir seisiún comhairleach duine le duine in áirithe – 30 nóiméad</w:t>
      </w:r>
    </w:p>
    <w:p w14:paraId="40B27DC7" w14:textId="77777777" w:rsidR="006D758A" w:rsidRPr="00B000F7" w:rsidRDefault="006D758A" w:rsidP="006D758A">
      <w:pPr>
        <w:pStyle w:val="lookslikesmallheadings"/>
      </w:pPr>
      <w:r>
        <w:rPr>
          <w:lang w:val="ga"/>
        </w:rPr>
        <w:t>Trí seachtaine roimh an spriocdháta</w:t>
      </w:r>
    </w:p>
    <w:p w14:paraId="1A90088C" w14:textId="77777777" w:rsidR="006D758A" w:rsidRPr="00B000F7" w:rsidRDefault="006D758A" w:rsidP="006D758A">
      <w:pPr>
        <w:pStyle w:val="Abody"/>
      </w:pPr>
      <w:r>
        <w:rPr>
          <w:lang w:val="ga"/>
        </w:rPr>
        <w:t>Cuir do fhreagraí isteach san fhoirm iarratais nach bhfuil ach le haghaidh tagartha – dhá uair an chloig</w:t>
      </w:r>
    </w:p>
    <w:p w14:paraId="22A4A0C1" w14:textId="77777777" w:rsidR="006D758A" w:rsidRPr="00B000F7" w:rsidRDefault="006D758A" w:rsidP="006D758A">
      <w:pPr>
        <w:pStyle w:val="Abody"/>
      </w:pPr>
      <w:r>
        <w:rPr>
          <w:lang w:val="ga"/>
        </w:rPr>
        <w:t>Déan d’ábhair thacaíochta a ullmhú agus a bhailiú – uair an chloig</w:t>
      </w:r>
    </w:p>
    <w:p w14:paraId="20B7C0F1" w14:textId="77777777" w:rsidR="006D758A" w:rsidRPr="00B000F7" w:rsidRDefault="006D758A" w:rsidP="006D758A">
      <w:pPr>
        <w:pStyle w:val="lookslikesmallheadings"/>
      </w:pPr>
      <w:r>
        <w:rPr>
          <w:lang w:val="ga"/>
        </w:rPr>
        <w:t>Seachtain amháin go dhá sheachtain roimh an spriocdháta </w:t>
      </w:r>
    </w:p>
    <w:p w14:paraId="44719333" w14:textId="77777777" w:rsidR="006D758A" w:rsidRPr="00B000F7" w:rsidRDefault="006D758A" w:rsidP="006D758A">
      <w:pPr>
        <w:pStyle w:val="Abody"/>
      </w:pPr>
      <w:r>
        <w:rPr>
          <w:lang w:val="ga"/>
        </w:rPr>
        <w:t>Líon isteach an fhoirm iarratais ar líne – uair an chloig</w:t>
      </w:r>
    </w:p>
    <w:p w14:paraId="5428E777" w14:textId="77777777" w:rsidR="006D758A" w:rsidRPr="00B000F7" w:rsidRDefault="006D758A" w:rsidP="006D758A">
      <w:pPr>
        <w:pStyle w:val="Abody"/>
      </w:pPr>
      <w:r>
        <w:rPr>
          <w:lang w:val="ga"/>
        </w:rPr>
        <w:t>Ná déan dearmad d’ábhair thacaíochta a uaslódáil sna formáidí cearta (féach Cuid 3.1)</w:t>
      </w:r>
    </w:p>
    <w:p w14:paraId="40449533" w14:textId="77777777" w:rsidR="006D758A" w:rsidRPr="00B000F7" w:rsidRDefault="006D758A" w:rsidP="006D758A">
      <w:pPr>
        <w:pStyle w:val="Abody"/>
      </w:pPr>
      <w:r>
        <w:rPr>
          <w:lang w:val="ga"/>
        </w:rPr>
        <w:t>Is féidir leat d’iarratas a shábháil agus teacht ar ais chuige níos déanaí</w:t>
      </w:r>
    </w:p>
    <w:p w14:paraId="221C9E9F" w14:textId="77777777" w:rsidR="006D758A" w:rsidRPr="00B000F7" w:rsidRDefault="006D758A" w:rsidP="006D758A">
      <w:pPr>
        <w:pStyle w:val="Abody"/>
      </w:pPr>
      <w:r>
        <w:rPr>
          <w:lang w:val="ga"/>
        </w:rPr>
        <w:t xml:space="preserve">Léigh an </w:t>
      </w:r>
      <w:hyperlink r:id="rId17">
        <w:r>
          <w:rPr>
            <w:rStyle w:val="Hyperlink"/>
            <w:rFonts w:cs="Calibri"/>
            <w:lang w:val="ga"/>
          </w:rPr>
          <w:t>cháipéis fabhtcheartaithe</w:t>
        </w:r>
        <w:r>
          <w:rPr>
            <w:rStyle w:val="Hyperlink"/>
            <w:rFonts w:cs="Calibri"/>
            <w:u w:val="none"/>
            <w:lang w:val="ga"/>
          </w:rPr>
          <w:t xml:space="preserve"> </w:t>
        </w:r>
      </w:hyperlink>
      <w:r>
        <w:rPr>
          <w:lang w:val="ga"/>
        </w:rPr>
        <w:t>agus téigh i dteagmháil le Create má tá aon fhadhbanna teicniúla agat – beidh am de dhíth orainn chun cuidiú leat le haon fhadhbanna</w:t>
      </w:r>
    </w:p>
    <w:p w14:paraId="3EFDEC1D" w14:textId="77777777" w:rsidR="006D758A" w:rsidRPr="00B000F7" w:rsidRDefault="006D758A" w:rsidP="006D758A">
      <w:pPr>
        <w:pStyle w:val="lookslikesmallheadings"/>
      </w:pPr>
      <w:r>
        <w:rPr>
          <w:lang w:val="ga"/>
        </w:rPr>
        <w:lastRenderedPageBreak/>
        <w:t>Seachtain roimh an spriocdháta</w:t>
      </w:r>
    </w:p>
    <w:p w14:paraId="2E57F0C6" w14:textId="77777777" w:rsidR="006D758A" w:rsidRPr="00B000F7" w:rsidRDefault="006D758A" w:rsidP="006D758A">
      <w:pPr>
        <w:pStyle w:val="Abody"/>
      </w:pPr>
      <w:r>
        <w:rPr>
          <w:lang w:val="ga"/>
        </w:rPr>
        <w:t>Ná fan go dtí an spriocdháta leis an iarratas a chur i gcrích toisc go mbeidh an córas TF faoi bhrú</w:t>
      </w:r>
    </w:p>
    <w:p w14:paraId="2648D2C0" w14:textId="77777777" w:rsidR="006D758A" w:rsidRPr="00B000F7" w:rsidRDefault="006D758A">
      <w:pPr>
        <w:spacing w:before="0" w:beforeAutospacing="0" w:after="0" w:afterAutospacing="0"/>
        <w:rPr>
          <w:b/>
          <w:bCs/>
          <w:color w:val="1F497D" w:themeColor="text2"/>
          <w:sz w:val="32"/>
          <w:szCs w:val="36"/>
        </w:rPr>
      </w:pPr>
      <w:r>
        <w:rPr>
          <w:lang w:val="ga"/>
        </w:rPr>
        <w:br w:type="page"/>
      </w:r>
    </w:p>
    <w:p w14:paraId="69A94FAE" w14:textId="7EBCA668" w:rsidR="3C0E8699" w:rsidRPr="00B000F7" w:rsidRDefault="3C0E8699" w:rsidP="00C5734F">
      <w:pPr>
        <w:pStyle w:val="Heading3"/>
        <w:spacing w:before="0"/>
        <w:rPr>
          <w:b w:val="0"/>
          <w:bCs w:val="0"/>
        </w:rPr>
      </w:pPr>
      <w:bookmarkStart w:id="10" w:name="_Toc237527634"/>
      <w:r>
        <w:rPr>
          <w:lang w:val="ga"/>
        </w:rPr>
        <w:lastRenderedPageBreak/>
        <w:t>Tabhair faoi deara: daoine faoi mhíchumas nó daoine a bhfuil riachtanais maidir le bealach isteach acu</w:t>
      </w:r>
      <w:bookmarkEnd w:id="8"/>
      <w:bookmarkEnd w:id="9"/>
      <w:bookmarkEnd w:id="10"/>
    </w:p>
    <w:p w14:paraId="4DD5022C" w14:textId="4EDC6589" w:rsidR="00F4167C" w:rsidRPr="00B000F7" w:rsidRDefault="4877B5D8" w:rsidP="00964090">
      <w:pPr>
        <w:pStyle w:val="Abody"/>
      </w:pPr>
      <w:r>
        <w:rPr>
          <w:lang w:val="ga"/>
        </w:rPr>
        <w:t xml:space="preserve">Tá sé mar aidhm ag Create agus an Chomhairle Ealaíon an próiseas iarratais a dhéanamh inrochtana do chách. Chuireamar leis na tacaíochtaí chun na bacainní a bhíonn ar iarratasóirí ar dhámhachtainí Scéim na nEalaíontóirí sa Phobal a réiteach. </w:t>
      </w:r>
    </w:p>
    <w:p w14:paraId="67136ECE" w14:textId="77777777" w:rsidR="00F4167C" w:rsidRPr="00B000F7" w:rsidRDefault="4877B5D8" w:rsidP="003B5B12">
      <w:pPr>
        <w:pStyle w:val="Abody"/>
      </w:pPr>
      <w:r>
        <w:rPr>
          <w:lang w:val="ga"/>
        </w:rPr>
        <w:t xml:space="preserve">D’fhéadfaí an méid a leanas a bheith san áireamh leis na tacaíochtaí breise: </w:t>
      </w:r>
    </w:p>
    <w:p w14:paraId="1FF361E6" w14:textId="44C17E7F" w:rsidR="00F4167C" w:rsidRPr="00B000F7" w:rsidRDefault="4877B5D8" w:rsidP="003B5B12">
      <w:pPr>
        <w:pStyle w:val="Abullets"/>
      </w:pPr>
      <w:r>
        <w:rPr>
          <w:lang w:val="ga"/>
        </w:rPr>
        <w:t>aistriúchán go teangacha eile nó uathu. D’fhéadfadh iarratasóirí rogha a dhéanamh a n-iarratas a scríobh i dteanga nach Béarla í. Íocfaimid as an aistriúchán go Béarla le gur féidir an t-iarratas a mheas</w:t>
      </w:r>
    </w:p>
    <w:p w14:paraId="60932947" w14:textId="76D275FA" w:rsidR="00F4167C" w:rsidRPr="00B000F7" w:rsidRDefault="4877B5D8" w:rsidP="003B5B12">
      <w:pPr>
        <w:pStyle w:val="Abullets"/>
      </w:pPr>
      <w:r>
        <w:rPr>
          <w:lang w:val="ga"/>
        </w:rPr>
        <w:t>Ateangaireacht i dTeanga Chomharthaíochta na hÉireann (ISL) le linn seisiúin chomhairleacha agus seisiúin faisnéise</w:t>
      </w:r>
    </w:p>
    <w:p w14:paraId="34243B70" w14:textId="469528E5" w:rsidR="00F4167C" w:rsidRPr="00B000F7" w:rsidRDefault="4877B5D8" w:rsidP="003B5B12">
      <w:pPr>
        <w:pStyle w:val="Abullets"/>
      </w:pPr>
      <w:r>
        <w:rPr>
          <w:lang w:val="ga"/>
        </w:rPr>
        <w:t>tras-scríbhinn comhad fuaime agus físe mura bhfuil iarratasóirí in ann iarratas a chur isteach tríd an bhfoirm ar líne (cáipéis scríofa is ea tras-scríbhinn)</w:t>
      </w:r>
    </w:p>
    <w:p w14:paraId="649F9CD8" w14:textId="6E9B4A40" w:rsidR="73B1EC0B" w:rsidRPr="00B000F7" w:rsidRDefault="73B1EC0B" w:rsidP="003B5B12">
      <w:pPr>
        <w:pStyle w:val="Abody"/>
      </w:pPr>
      <w:r>
        <w:rPr>
          <w:lang w:val="ga"/>
        </w:rPr>
        <w:t>Má airíonn tú nach gcuimsíonn na tacaíochtaí seo do chuid riachtanas, déan teagmháil linn agus déanfaimid ár ndícheall tacú leat.</w:t>
      </w:r>
    </w:p>
    <w:p w14:paraId="15BE685E" w14:textId="14DEE74A" w:rsidR="66BF0A37" w:rsidRPr="00B000F7" w:rsidRDefault="1CCCE91C" w:rsidP="003B5B12">
      <w:pPr>
        <w:pStyle w:val="Abody"/>
      </w:pPr>
      <w:r>
        <w:rPr>
          <w:lang w:val="ga"/>
        </w:rPr>
        <w:t xml:space="preserve">Déanfaimid gach rud is féidir linn a dhéanamh ar bhealach réasúnta chun cuidiú le daoine faoi mhíchumas nó a bhfuil riachtanais rochtana acu atá incháilithe faoi choinníollacha na dámhachtana. Chun tuilleadh eolais a fháil amach faoi seo déan teagmháil le Create chomh luath agus is féidir roimh an spriocdháta. </w:t>
      </w:r>
    </w:p>
    <w:p w14:paraId="4A071257" w14:textId="409F6BF2" w:rsidR="58BBD678" w:rsidRPr="00B000F7" w:rsidRDefault="58BBD678" w:rsidP="003B5B12">
      <w:pPr>
        <w:pStyle w:val="Abody"/>
      </w:pPr>
      <w:r>
        <w:rPr>
          <w:lang w:val="ga"/>
        </w:rPr>
        <w:t xml:space="preserve">Más mian leat seisiún duine le duine a chur in áirithe le do riachtanais a phlé (mar shampla, tacaíocht le d’iarratas amhail aistriúchán, treoir faoi chostais rochtana pearsanta laistigh den tionscadal) déan teagmháil le Jane O’Rourke ag </w:t>
      </w:r>
      <w:hyperlink r:id="rId18">
        <w:r>
          <w:rPr>
            <w:rStyle w:val="Hyperlink"/>
            <w:lang w:val="ga"/>
          </w:rPr>
          <w:t>info@create-ireland.ie</w:t>
        </w:r>
      </w:hyperlink>
      <w:r>
        <w:rPr>
          <w:lang w:val="ga"/>
        </w:rPr>
        <w:t xml:space="preserve"> nó 014736600.</w:t>
      </w:r>
    </w:p>
    <w:p w14:paraId="703903A7" w14:textId="0F67F36B" w:rsidR="66BF0A37" w:rsidRPr="00B000F7" w:rsidRDefault="66BF0A37" w:rsidP="66BF0A37">
      <w:pPr>
        <w:pStyle w:val="Abullets"/>
        <w:numPr>
          <w:ilvl w:val="0"/>
          <w:numId w:val="0"/>
        </w:numPr>
      </w:pPr>
    </w:p>
    <w:p w14:paraId="22A686DB" w14:textId="648DE5F8" w:rsidR="66BF0A37" w:rsidRPr="00B000F7" w:rsidRDefault="66BF0A37" w:rsidP="66BF0A37">
      <w:pPr>
        <w:pStyle w:val="Abody"/>
      </w:pPr>
    </w:p>
    <w:p w14:paraId="24B97BE9" w14:textId="0A9448AB" w:rsidR="66BF0A37" w:rsidRPr="00B000F7" w:rsidRDefault="66BF0A37" w:rsidP="66BF0A37">
      <w:pPr>
        <w:pStyle w:val="Abody"/>
      </w:pPr>
    </w:p>
    <w:p w14:paraId="718726B0" w14:textId="75C6A0B2" w:rsidR="66BF0A37" w:rsidRPr="00B000F7" w:rsidRDefault="66BF0A37" w:rsidP="66BF0A37">
      <w:pPr>
        <w:pStyle w:val="Abody"/>
      </w:pPr>
    </w:p>
    <w:p w14:paraId="743BE8DF" w14:textId="4B933725" w:rsidR="66BF0A37" w:rsidRPr="00B000F7" w:rsidRDefault="66BF0A37" w:rsidP="66BF0A37">
      <w:pPr>
        <w:pStyle w:val="Abody"/>
      </w:pPr>
    </w:p>
    <w:p w14:paraId="1EA59BFF" w14:textId="77777777" w:rsidR="003B5B12" w:rsidRPr="00B000F7" w:rsidRDefault="003B5B12">
      <w:pPr>
        <w:spacing w:before="0" w:beforeAutospacing="0" w:after="0" w:afterAutospacing="0"/>
        <w:rPr>
          <w:b/>
          <w:bCs/>
          <w:color w:val="1F497D" w:themeColor="text2"/>
          <w:sz w:val="32"/>
          <w:szCs w:val="36"/>
        </w:rPr>
      </w:pPr>
      <w:r>
        <w:rPr>
          <w:lang w:val="ga"/>
        </w:rPr>
        <w:br w:type="page"/>
      </w:r>
    </w:p>
    <w:p w14:paraId="6E2C555C" w14:textId="3ECA6EBA" w:rsidR="00755BE3" w:rsidRPr="00B000F7" w:rsidRDefault="002D5E31" w:rsidP="00AF5896">
      <w:pPr>
        <w:pStyle w:val="Heading1"/>
      </w:pPr>
      <w:bookmarkStart w:id="11" w:name="_Toc198892629"/>
      <w:bookmarkStart w:id="12" w:name="_Toc196400523"/>
      <w:bookmarkStart w:id="13" w:name="_Toc237527635"/>
      <w:r>
        <w:rPr>
          <w:lang w:val="ga"/>
        </w:rPr>
        <w:lastRenderedPageBreak/>
        <w:t>Faisnéis faoi Dhámhachtain Scéim na nEalaíontóirí sa Phoba</w:t>
      </w:r>
      <w:bookmarkEnd w:id="11"/>
      <w:bookmarkEnd w:id="12"/>
      <w:r>
        <w:rPr>
          <w:lang w:val="ga"/>
        </w:rPr>
        <w:t>l</w:t>
      </w:r>
      <w:bookmarkEnd w:id="13"/>
      <w:r>
        <w:rPr>
          <w:lang w:val="ga"/>
        </w:rPr>
        <w:t xml:space="preserve"> </w:t>
      </w:r>
    </w:p>
    <w:p w14:paraId="125FDDAF" w14:textId="071B152E" w:rsidR="002D5E31" w:rsidRPr="00B000F7" w:rsidRDefault="002D5E31" w:rsidP="00BC486D">
      <w:pPr>
        <w:pStyle w:val="Heading2"/>
      </w:pPr>
      <w:bookmarkStart w:id="14" w:name="_Toc196825145"/>
      <w:bookmarkStart w:id="15" w:name="_Toc196822527"/>
      <w:bookmarkStart w:id="16" w:name="_Toc196821940"/>
      <w:bookmarkStart w:id="17" w:name="_Toc196402065"/>
      <w:bookmarkStart w:id="18" w:name="_Toc196401952"/>
      <w:bookmarkStart w:id="19" w:name="_Toc196400781"/>
      <w:bookmarkStart w:id="20" w:name="_Toc196400524"/>
      <w:bookmarkStart w:id="21" w:name="_Toc196303332"/>
      <w:bookmarkStart w:id="22" w:name="_Toc198892630"/>
      <w:bookmarkStart w:id="23" w:name="_Toc196400525"/>
      <w:bookmarkStart w:id="24" w:name="_Toc62824786"/>
      <w:bookmarkStart w:id="25" w:name="_Toc237527636"/>
      <w:bookmarkEnd w:id="14"/>
      <w:bookmarkEnd w:id="15"/>
      <w:bookmarkEnd w:id="16"/>
      <w:bookmarkEnd w:id="17"/>
      <w:bookmarkEnd w:id="18"/>
      <w:bookmarkEnd w:id="19"/>
      <w:bookmarkEnd w:id="20"/>
      <w:bookmarkEnd w:id="21"/>
      <w:r>
        <w:rPr>
          <w:bCs/>
          <w:lang w:val="ga"/>
        </w:rPr>
        <w:t>Spriocdháta le hiarratais a chur isteach</w:t>
      </w:r>
      <w:bookmarkEnd w:id="22"/>
      <w:bookmarkEnd w:id="23"/>
      <w:bookmarkEnd w:id="24"/>
      <w:bookmarkEnd w:id="25"/>
    </w:p>
    <w:p w14:paraId="17DA145D" w14:textId="5FD78AF3" w:rsidR="007E11B2" w:rsidRPr="00B000F7" w:rsidRDefault="007E11B2" w:rsidP="00E91A18">
      <w:pPr>
        <w:pStyle w:val="Abody"/>
        <w:pBdr>
          <w:top w:val="single" w:sz="4" w:space="1" w:color="auto"/>
          <w:left w:val="single" w:sz="4" w:space="4" w:color="auto"/>
          <w:bottom w:val="single" w:sz="4" w:space="1" w:color="auto"/>
          <w:right w:val="single" w:sz="4" w:space="0" w:color="auto"/>
        </w:pBdr>
      </w:pPr>
      <w:r>
        <w:rPr>
          <w:lang w:val="ga"/>
        </w:rPr>
        <w:t>Ní mór d’iarratas a bheith faighte againn roimh: 5 pm, Dé Luain 28 Meán Fómhair 2026</w:t>
      </w:r>
    </w:p>
    <w:p w14:paraId="78733155" w14:textId="4A87C624" w:rsidR="002D5E31" w:rsidRPr="00B000F7" w:rsidRDefault="002D5E31" w:rsidP="007C2DDE">
      <w:pPr>
        <w:pStyle w:val="Heading2"/>
      </w:pPr>
      <w:bookmarkStart w:id="26" w:name="_Toc198892631"/>
      <w:bookmarkStart w:id="27" w:name="_Toc196400526"/>
      <w:bookmarkStart w:id="28" w:name="_Ref348432898"/>
      <w:bookmarkStart w:id="29" w:name="_Toc237527637"/>
      <w:r>
        <w:rPr>
          <w:bCs/>
          <w:lang w:val="ga"/>
        </w:rPr>
        <w:t>Cuspóir agus tosaíochtaí na dámhachtana</w:t>
      </w:r>
      <w:bookmarkStart w:id="30" w:name="OLE_LINK1"/>
      <w:bookmarkEnd w:id="26"/>
      <w:bookmarkEnd w:id="27"/>
      <w:bookmarkEnd w:id="28"/>
      <w:bookmarkEnd w:id="29"/>
    </w:p>
    <w:bookmarkEnd w:id="30"/>
    <w:p w14:paraId="0DDD975F" w14:textId="2F4BFBCE" w:rsidR="004D5287" w:rsidRPr="00B000F7" w:rsidRDefault="153C4CB2" w:rsidP="00964090">
      <w:pPr>
        <w:pStyle w:val="Abody"/>
      </w:pPr>
      <w:r>
        <w:rPr>
          <w:lang w:val="ga"/>
        </w:rPr>
        <w:t xml:space="preserve">Is é an </w:t>
      </w:r>
      <w:r>
        <w:rPr>
          <w:b/>
          <w:bCs/>
          <w:lang w:val="ga"/>
        </w:rPr>
        <w:t xml:space="preserve">cuspóir </w:t>
      </w:r>
      <w:r>
        <w:rPr>
          <w:lang w:val="ga"/>
        </w:rPr>
        <w:t>atá ag Scéim na nEalaíontóirí sa Phobal (ESP) comhoibriú bríoch a spreagadh idir:</w:t>
      </w:r>
    </w:p>
    <w:p w14:paraId="19252735" w14:textId="7910D9CF" w:rsidR="004D5287" w:rsidRPr="00B000F7" w:rsidRDefault="00C2092C" w:rsidP="002D2D0E">
      <w:pPr>
        <w:pStyle w:val="Abullets"/>
      </w:pPr>
      <w:r>
        <w:rPr>
          <w:lang w:val="ga"/>
        </w:rPr>
        <w:t xml:space="preserve">pobail áite (ciallaíonn sé seo daoine a thugtar le chéile trí láthair chomhchoiteann, mar shampla an áit ina bhfuil siad ina gcónaí, a n-ionad oibre, agus mar sin de), pobail spéise (ciallaíonn sé seo daoine arna n-aontú ag spéis ar leith, mar shampla an aeráid, tithíocht, imirce agus mar sin de), nó an dá chineál pobail, agus </w:t>
      </w:r>
    </w:p>
    <w:p w14:paraId="2F42342D" w14:textId="78BDF148" w:rsidR="0092097D" w:rsidRPr="00B000F7" w:rsidRDefault="0038231F" w:rsidP="002D2D0E">
      <w:pPr>
        <w:pStyle w:val="Abullets"/>
      </w:pPr>
      <w:r>
        <w:rPr>
          <w:lang w:val="ga"/>
        </w:rPr>
        <w:t>ealaíontóirí gairmiúla</w:t>
      </w:r>
    </w:p>
    <w:p w14:paraId="15C28F8D" w14:textId="70C7DCB8" w:rsidR="000531D5" w:rsidRPr="00B000F7" w:rsidRDefault="000531D5" w:rsidP="00E91A18">
      <w:pPr>
        <w:pStyle w:val="lookslikeheadings"/>
      </w:pPr>
      <w:r>
        <w:rPr>
          <w:bCs/>
          <w:lang w:val="ga"/>
        </w:rPr>
        <w:t xml:space="preserve">Ní mór go gcloífeadh na hiarratais ar na dámhachtainí leis na critéir mheasúnaithe (féach Cuid 4.3). </w:t>
      </w:r>
    </w:p>
    <w:p w14:paraId="22E41C5A" w14:textId="5EEBA1EC" w:rsidR="000531D5" w:rsidRPr="00B000F7" w:rsidRDefault="000531D5" w:rsidP="00964090">
      <w:pPr>
        <w:pStyle w:val="Abody"/>
        <w:rPr>
          <w:b/>
          <w:bCs/>
        </w:rPr>
      </w:pPr>
    </w:p>
    <w:tbl>
      <w:tblPr>
        <w:tblStyle w:val="GridTable4-Accent1"/>
        <w:tblW w:w="9493" w:type="dxa"/>
        <w:tblLook w:val="04A0" w:firstRow="1" w:lastRow="0" w:firstColumn="1" w:lastColumn="0" w:noHBand="0" w:noVBand="1"/>
      </w:tblPr>
      <w:tblGrid>
        <w:gridCol w:w="9493"/>
      </w:tblGrid>
      <w:tr w:rsidR="00B87B83" w:rsidRPr="00B000F7" w14:paraId="629774D3" w14:textId="77777777" w:rsidTr="4EC882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A1CEC06" w14:textId="51D4D7F1" w:rsidR="00B87B83" w:rsidRPr="00B000F7" w:rsidRDefault="00B87B83" w:rsidP="002D2D94">
            <w:pPr>
              <w:pStyle w:val="Style2"/>
              <w:rPr>
                <w:b/>
                <w:bCs/>
              </w:rPr>
            </w:pPr>
            <w:r>
              <w:rPr>
                <w:b/>
                <w:bCs/>
                <w:lang w:val="ga"/>
              </w:rPr>
              <w:t>Ní mór duit na 6 thosaíocht a leanas a áireamh nó a léiriú i d’iarratas.</w:t>
            </w:r>
          </w:p>
        </w:tc>
      </w:tr>
      <w:tr w:rsidR="00B87B83" w:rsidRPr="00B000F7" w14:paraId="5BA7E84B" w14:textId="77777777" w:rsidTr="4EC882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Borders>
              <w:top w:val="single" w:sz="4" w:space="0" w:color="4F81BD" w:themeColor="accent1"/>
            </w:tcBorders>
          </w:tcPr>
          <w:p w14:paraId="0FF1D557" w14:textId="77777777" w:rsidR="00B87B83" w:rsidRPr="00B000F7" w:rsidRDefault="00B87B83" w:rsidP="00B87B83">
            <w:pPr>
              <w:pStyle w:val="Abody"/>
              <w:rPr>
                <w:b w:val="0"/>
                <w:bCs w:val="0"/>
              </w:rPr>
            </w:pPr>
            <w:r>
              <w:rPr>
                <w:lang w:val="ga"/>
              </w:rPr>
              <w:t>Tosaíocht 1:</w:t>
            </w:r>
            <w:r>
              <w:rPr>
                <w:b w:val="0"/>
                <w:bCs w:val="0"/>
                <w:lang w:val="ga"/>
              </w:rPr>
              <w:t xml:space="preserve"> Luach an chomhoibrithe a aithint agus é a spreagadh</w:t>
            </w:r>
          </w:p>
          <w:p w14:paraId="4B9215EA" w14:textId="77777777" w:rsidR="00B87B83" w:rsidRPr="00B000F7" w:rsidRDefault="00B87B83" w:rsidP="00B87B83">
            <w:pPr>
              <w:pStyle w:val="Abody"/>
              <w:rPr>
                <w:b w:val="0"/>
                <w:bCs w:val="0"/>
              </w:rPr>
            </w:pPr>
            <w:r>
              <w:rPr>
                <w:b w:val="0"/>
                <w:bCs w:val="0"/>
                <w:lang w:val="ga"/>
              </w:rPr>
              <w:t>Luach a aithint sa chruthaitheacht a chuireann gach comhoibrí leis an tionscadal agus deiseanna á soláthar le haghaidh dúshlán agus tástáil ealaíne</w:t>
            </w:r>
          </w:p>
          <w:p w14:paraId="3E5F8B66" w14:textId="77777777" w:rsidR="00B87B83" w:rsidRPr="00B000F7" w:rsidRDefault="00B87B83" w:rsidP="00B87B83">
            <w:pPr>
              <w:pStyle w:val="Abody"/>
              <w:rPr>
                <w:rFonts w:eastAsia="Calibri"/>
                <w:b w:val="0"/>
                <w:bCs w:val="0"/>
              </w:rPr>
            </w:pPr>
            <w:r>
              <w:rPr>
                <w:lang w:val="ga"/>
              </w:rPr>
              <w:t>Tosaíocht 2:</w:t>
            </w:r>
            <w:r>
              <w:rPr>
                <w:b w:val="0"/>
                <w:bCs w:val="0"/>
                <w:lang w:val="ga"/>
              </w:rPr>
              <w:t xml:space="preserve"> Tacú le guthanna éagsúla a chuimsiú</w:t>
            </w:r>
          </w:p>
          <w:p w14:paraId="72739647" w14:textId="77777777" w:rsidR="00B87B83" w:rsidRPr="00B000F7" w:rsidRDefault="00B87B83" w:rsidP="00B87B83">
            <w:pPr>
              <w:pStyle w:val="Abody"/>
              <w:rPr>
                <w:rFonts w:eastAsia="Calibri"/>
                <w:b w:val="0"/>
                <w:bCs w:val="0"/>
              </w:rPr>
            </w:pPr>
            <w:r>
              <w:rPr>
                <w:rFonts w:eastAsia="Calibri"/>
                <w:b w:val="0"/>
                <w:bCs w:val="0"/>
                <w:lang w:val="ga"/>
              </w:rPr>
              <w:t>Ba cheart duit roinnt guthanna éagsúla a chuimsiú agus an méid seo a leanas á dhéanamh agat:</w:t>
            </w:r>
          </w:p>
          <w:p w14:paraId="575913E8" w14:textId="77777777" w:rsidR="00B87B83" w:rsidRPr="00B000F7" w:rsidRDefault="00B87B83" w:rsidP="3D22B5DE">
            <w:pPr>
              <w:pStyle w:val="Abullets"/>
              <w:rPr>
                <w:rFonts w:eastAsia="Calibri"/>
                <w:b w:val="0"/>
                <w:bCs w:val="0"/>
              </w:rPr>
            </w:pPr>
            <w:r>
              <w:rPr>
                <w:rFonts w:eastAsia="Calibri"/>
                <w:b w:val="0"/>
                <w:bCs w:val="0"/>
                <w:lang w:val="ga"/>
              </w:rPr>
              <w:t xml:space="preserve">luachanna, creidimh agus cuspóir an tionscadail a shainmhíniú </w:t>
            </w:r>
          </w:p>
          <w:p w14:paraId="0F5D9DB3" w14:textId="77777777" w:rsidR="00B87B83" w:rsidRPr="00B000F7" w:rsidRDefault="00B87B83" w:rsidP="00B87B83">
            <w:pPr>
              <w:pStyle w:val="Abullets"/>
              <w:rPr>
                <w:rFonts w:eastAsia="Calibri"/>
                <w:b w:val="0"/>
                <w:bCs w:val="0"/>
              </w:rPr>
            </w:pPr>
            <w:r>
              <w:rPr>
                <w:rFonts w:eastAsia="Calibri"/>
                <w:b w:val="0"/>
                <w:bCs w:val="0"/>
                <w:lang w:val="ga"/>
              </w:rPr>
              <w:t>cinntí praiticiúla, ealaíonta agus coincheapúla a dhéanamh le haghaidh an tionscadail</w:t>
            </w:r>
          </w:p>
          <w:p w14:paraId="15779D85" w14:textId="77777777" w:rsidR="00B87B83" w:rsidRPr="00B000F7" w:rsidRDefault="00B87B83" w:rsidP="00B87B83">
            <w:pPr>
              <w:pStyle w:val="Abody"/>
              <w:rPr>
                <w:b w:val="0"/>
                <w:bCs w:val="0"/>
              </w:rPr>
            </w:pPr>
            <w:r>
              <w:rPr>
                <w:rFonts w:eastAsia="Calibri"/>
                <w:lang w:val="ga"/>
              </w:rPr>
              <w:lastRenderedPageBreak/>
              <w:t>Tosaíocht 3:</w:t>
            </w:r>
            <w:r>
              <w:rPr>
                <w:rFonts w:eastAsia="Calibri"/>
                <w:b w:val="0"/>
                <w:bCs w:val="0"/>
                <w:lang w:val="ga"/>
              </w:rPr>
              <w:t xml:space="preserve"> An luach a bhaineann le caighdeán ealaíonta agus comhoibriú i measc an phobail a aithint</w:t>
            </w:r>
          </w:p>
          <w:p w14:paraId="28E2A15A" w14:textId="77777777" w:rsidR="00B87B83" w:rsidRPr="00B000F7" w:rsidRDefault="00B87B83" w:rsidP="00B87B83">
            <w:pPr>
              <w:pStyle w:val="Abody"/>
              <w:rPr>
                <w:b w:val="0"/>
                <w:bCs w:val="0"/>
              </w:rPr>
            </w:pPr>
            <w:r>
              <w:rPr>
                <w:b w:val="0"/>
                <w:bCs w:val="0"/>
                <w:lang w:val="ga"/>
              </w:rPr>
              <w:t>Ba cheart duit a chinntiú go dtugtar aird ar an gcaighdeán ealaíonta agus ar cháilíocht an chaidrimh idir an t-ealaíontóir agus na comhoibrithe. Smaoinigh faoin méid a leanas ar fud na hoibre ealaíonta:</w:t>
            </w:r>
          </w:p>
          <w:p w14:paraId="1954CFB7" w14:textId="77777777" w:rsidR="00B87B83" w:rsidRPr="00B000F7" w:rsidRDefault="00B87B83" w:rsidP="00B87B83">
            <w:pPr>
              <w:pStyle w:val="Abullets"/>
              <w:rPr>
                <w:b w:val="0"/>
                <w:bCs w:val="0"/>
              </w:rPr>
            </w:pPr>
            <w:r>
              <w:rPr>
                <w:b w:val="0"/>
                <w:bCs w:val="0"/>
                <w:lang w:val="ga"/>
              </w:rPr>
              <w:t>pleanáil</w:t>
            </w:r>
          </w:p>
          <w:p w14:paraId="65B16709" w14:textId="77777777" w:rsidR="00B87B83" w:rsidRPr="00B000F7" w:rsidRDefault="00B87B83" w:rsidP="00B87B83">
            <w:pPr>
              <w:pStyle w:val="Abullets"/>
              <w:rPr>
                <w:b w:val="0"/>
                <w:bCs w:val="0"/>
              </w:rPr>
            </w:pPr>
            <w:r>
              <w:rPr>
                <w:b w:val="0"/>
                <w:bCs w:val="0"/>
                <w:lang w:val="ga"/>
              </w:rPr>
              <w:t>cinnteoireacht</w:t>
            </w:r>
          </w:p>
          <w:p w14:paraId="61CAB004" w14:textId="77777777" w:rsidR="00B87B83" w:rsidRPr="00B000F7" w:rsidRDefault="00B87B83" w:rsidP="00B87B83">
            <w:pPr>
              <w:pStyle w:val="Abullets"/>
              <w:rPr>
                <w:b w:val="0"/>
                <w:bCs w:val="0"/>
              </w:rPr>
            </w:pPr>
            <w:r>
              <w:rPr>
                <w:b w:val="0"/>
                <w:bCs w:val="0"/>
                <w:lang w:val="ga"/>
              </w:rPr>
              <w:t>do shaothar a chur i láthair</w:t>
            </w:r>
          </w:p>
          <w:p w14:paraId="37CF6AF0" w14:textId="77777777" w:rsidR="00B87B83" w:rsidRPr="00B000F7" w:rsidRDefault="00B87B83" w:rsidP="00B87B83">
            <w:pPr>
              <w:pStyle w:val="Abullets"/>
              <w:rPr>
                <w:b w:val="0"/>
                <w:bCs w:val="0"/>
              </w:rPr>
            </w:pPr>
            <w:r>
              <w:rPr>
                <w:b w:val="0"/>
                <w:bCs w:val="0"/>
                <w:lang w:val="ga"/>
              </w:rPr>
              <w:t>measúnú a dhéanamh air</w:t>
            </w:r>
          </w:p>
          <w:p w14:paraId="2B4638BA" w14:textId="77777777" w:rsidR="00B87B83" w:rsidRPr="00B000F7" w:rsidRDefault="00B87B83" w:rsidP="00B87B83">
            <w:pPr>
              <w:pStyle w:val="Abody"/>
              <w:rPr>
                <w:b w:val="0"/>
                <w:bCs w:val="0"/>
              </w:rPr>
            </w:pPr>
            <w:r>
              <w:rPr>
                <w:lang w:val="ga"/>
              </w:rPr>
              <w:t>Tosaíocht 4:</w:t>
            </w:r>
            <w:r>
              <w:rPr>
                <w:b w:val="0"/>
                <w:bCs w:val="0"/>
                <w:lang w:val="ga"/>
              </w:rPr>
              <w:t xml:space="preserve"> Léirigh dúinn cén saghas rannpháirtíochta atá ag gach comhpháirtí</w:t>
            </w:r>
          </w:p>
          <w:p w14:paraId="3FFB129C" w14:textId="77777777" w:rsidR="00B87B83" w:rsidRPr="00B000F7" w:rsidRDefault="00B87B83" w:rsidP="00B87B83">
            <w:pPr>
              <w:pStyle w:val="Abody"/>
              <w:rPr>
                <w:b w:val="0"/>
                <w:bCs w:val="0"/>
              </w:rPr>
            </w:pPr>
            <w:r>
              <w:rPr>
                <w:b w:val="0"/>
                <w:bCs w:val="0"/>
                <w:lang w:val="ga"/>
              </w:rPr>
              <w:t>Ní mór duit a thaispeáint dúinn go bhfuil tacaíocht ghníomhach agus tiomantas ann ó gach comhoibrí agus comhpháirtí. Ní mór dúinn a fheiceáil go bhfuil eagrú soiléir i bhfeidhm. Mar shampla, an dtuigeann gach comhoibrí agus gach comhpháirtí sa tionscadal an méid a leanas:</w:t>
            </w:r>
          </w:p>
          <w:p w14:paraId="1E05B8C0" w14:textId="77777777" w:rsidR="00B87B83" w:rsidRPr="00B000F7" w:rsidRDefault="00B87B83" w:rsidP="00B87B83">
            <w:pPr>
              <w:pStyle w:val="Abullets"/>
              <w:rPr>
                <w:b w:val="0"/>
                <w:bCs w:val="0"/>
              </w:rPr>
            </w:pPr>
            <w:r>
              <w:rPr>
                <w:b w:val="0"/>
                <w:bCs w:val="0"/>
                <w:lang w:val="ga"/>
              </w:rPr>
              <w:t>cuspóir an tionscadail?</w:t>
            </w:r>
          </w:p>
          <w:p w14:paraId="5C8D5B90" w14:textId="77777777" w:rsidR="00B87B83" w:rsidRPr="00B000F7" w:rsidRDefault="00B87B83" w:rsidP="3D22B5DE">
            <w:pPr>
              <w:pStyle w:val="Abullets"/>
              <w:rPr>
                <w:b w:val="0"/>
                <w:bCs w:val="0"/>
              </w:rPr>
            </w:pPr>
            <w:r>
              <w:rPr>
                <w:b w:val="0"/>
                <w:bCs w:val="0"/>
                <w:lang w:val="ga"/>
              </w:rPr>
              <w:t>treo an tionscadail?</w:t>
            </w:r>
          </w:p>
          <w:p w14:paraId="35FE9DE5" w14:textId="77777777" w:rsidR="00B87B83" w:rsidRPr="00B000F7" w:rsidRDefault="00B87B83" w:rsidP="00B87B83">
            <w:pPr>
              <w:pStyle w:val="Abullets"/>
              <w:rPr>
                <w:b w:val="0"/>
                <w:bCs w:val="0"/>
              </w:rPr>
            </w:pPr>
            <w:r>
              <w:rPr>
                <w:b w:val="0"/>
                <w:bCs w:val="0"/>
                <w:lang w:val="ga"/>
              </w:rPr>
              <w:t>a róil ann?</w:t>
            </w:r>
          </w:p>
          <w:p w14:paraId="03FC3A54" w14:textId="77777777" w:rsidR="00B87B83" w:rsidRPr="00B000F7" w:rsidRDefault="00B87B83" w:rsidP="00B87B83">
            <w:pPr>
              <w:pStyle w:val="Abody"/>
              <w:rPr>
                <w:b w:val="0"/>
                <w:bCs w:val="0"/>
              </w:rPr>
            </w:pPr>
            <w:r>
              <w:rPr>
                <w:lang w:val="ga"/>
              </w:rPr>
              <w:t>Tosaíocht 5:</w:t>
            </w:r>
            <w:r>
              <w:rPr>
                <w:b w:val="0"/>
                <w:bCs w:val="0"/>
                <w:lang w:val="ga"/>
              </w:rPr>
              <w:t xml:space="preserve"> Cad leis a mbaineann an tionscadal agus conas a fhreagróidh an tionscadal ar riachtanais nó ar leasanna an phobail?</w:t>
            </w:r>
          </w:p>
          <w:p w14:paraId="7E565DB6" w14:textId="77777777" w:rsidR="00B87B83" w:rsidRPr="00B000F7" w:rsidRDefault="00B87B83" w:rsidP="3D22B5DE">
            <w:pPr>
              <w:pStyle w:val="Abody"/>
              <w:rPr>
                <w:b w:val="0"/>
                <w:bCs w:val="0"/>
              </w:rPr>
            </w:pPr>
            <w:r>
              <w:rPr>
                <w:b w:val="0"/>
                <w:bCs w:val="0"/>
                <w:lang w:val="ga"/>
              </w:rPr>
              <w:t>An bhfreagraíonn an tionscadal d’aon riachtanais nó leasanna ar leith a d’aithin an pobal féin? Abair linn má tá aon bhealaí ann a d’fhéadfaí úsáid luachmhar a bhaint as an tionscadal, mar shampla, conas a d’fhéadfaí leanúint le gnéithe den tionscadal tar éis dheireadh dhámhachtain Scéim ESP?</w:t>
            </w:r>
          </w:p>
          <w:p w14:paraId="52560DF8" w14:textId="77777777" w:rsidR="00B87B83" w:rsidRPr="00B000F7" w:rsidRDefault="00B87B83" w:rsidP="00B87B83">
            <w:pPr>
              <w:pStyle w:val="Abody"/>
              <w:rPr>
                <w:b w:val="0"/>
                <w:bCs w:val="0"/>
              </w:rPr>
            </w:pPr>
            <w:r>
              <w:rPr>
                <w:lang w:val="ga"/>
              </w:rPr>
              <w:t>Tosaíocht 6:</w:t>
            </w:r>
            <w:r>
              <w:rPr>
                <w:b w:val="0"/>
                <w:bCs w:val="0"/>
                <w:lang w:val="ga"/>
              </w:rPr>
              <w:t xml:space="preserve"> Smaoineamh faoi na rudaí a d’fhéadfadh a bheith ag teastáil chun tacú leis an tionscadal go fadtéarmach </w:t>
            </w:r>
          </w:p>
          <w:p w14:paraId="4A62D0DD" w14:textId="77777777" w:rsidR="00B87B83" w:rsidRPr="00B000F7" w:rsidRDefault="00B87B83" w:rsidP="3D22B5DE">
            <w:pPr>
              <w:pStyle w:val="Abody"/>
              <w:rPr>
                <w:b w:val="0"/>
                <w:bCs w:val="0"/>
                <w:color w:val="000000"/>
              </w:rPr>
            </w:pPr>
            <w:r>
              <w:rPr>
                <w:b w:val="0"/>
                <w:bCs w:val="0"/>
                <w:lang w:val="ga"/>
              </w:rPr>
              <w:t xml:space="preserve">Tá sé tábhachtach a mheas cad a tharlóidh tar éis chríochnú do thionscadail. An bhféadfaí leanúint le gnéithe den tionscadal tar éis dheireadh dhámhachtain Scéim ESP? Dá bhféadfaí, cad iad na nithe ar gá duit iad a mheas? </w:t>
            </w:r>
          </w:p>
          <w:p w14:paraId="4BF38C18" w14:textId="77777777" w:rsidR="00B87B83" w:rsidRPr="00B000F7" w:rsidRDefault="00B87B83" w:rsidP="00F00419">
            <w:pPr>
              <w:pStyle w:val="Abullets"/>
              <w:numPr>
                <w:ilvl w:val="0"/>
                <w:numId w:val="0"/>
              </w:numPr>
              <w:ind w:left="360"/>
              <w:rPr>
                <w:rFonts w:eastAsia="Calibri"/>
                <w:b w:val="0"/>
                <w:bCs w:val="0"/>
              </w:rPr>
            </w:pPr>
            <w:r>
              <w:rPr>
                <w:rFonts w:eastAsia="Calibri"/>
                <w:b w:val="0"/>
                <w:bCs w:val="0"/>
                <w:lang w:val="ga"/>
              </w:rPr>
              <w:t>D'fhéadfaí go gcuimseoidís seo:</w:t>
            </w:r>
          </w:p>
          <w:p w14:paraId="59525E71" w14:textId="77777777" w:rsidR="00B87B83" w:rsidRPr="00B000F7" w:rsidRDefault="00B87B83" w:rsidP="00B87B83">
            <w:pPr>
              <w:pStyle w:val="Abullets"/>
              <w:rPr>
                <w:rFonts w:eastAsia="Calibri"/>
                <w:b w:val="0"/>
                <w:bCs w:val="0"/>
              </w:rPr>
            </w:pPr>
            <w:r>
              <w:rPr>
                <w:rFonts w:eastAsia="Calibri"/>
                <w:b w:val="0"/>
                <w:bCs w:val="0"/>
                <w:lang w:val="ga"/>
              </w:rPr>
              <w:t>scileanna eagraíochtúla</w:t>
            </w:r>
          </w:p>
          <w:p w14:paraId="47FDFA34" w14:textId="77777777" w:rsidR="00B87B83" w:rsidRPr="00B000F7" w:rsidRDefault="00B87B83" w:rsidP="00B87B83">
            <w:pPr>
              <w:pStyle w:val="Abullets"/>
              <w:rPr>
                <w:rFonts w:eastAsia="Calibri"/>
                <w:b w:val="0"/>
                <w:bCs w:val="0"/>
              </w:rPr>
            </w:pPr>
            <w:r>
              <w:rPr>
                <w:rFonts w:eastAsia="Calibri"/>
                <w:b w:val="0"/>
                <w:bCs w:val="0"/>
                <w:lang w:val="ga"/>
              </w:rPr>
              <w:lastRenderedPageBreak/>
              <w:t>tú féin a chur in aithne le líonraí ealaíontóirí / comhpháirtithe eile</w:t>
            </w:r>
          </w:p>
          <w:p w14:paraId="75747EF8" w14:textId="77777777" w:rsidR="00B87B83" w:rsidRPr="00B000F7" w:rsidRDefault="00B87B83" w:rsidP="00B87B83">
            <w:pPr>
              <w:pStyle w:val="Abullets"/>
              <w:rPr>
                <w:rFonts w:eastAsia="Calibri"/>
                <w:b w:val="0"/>
                <w:bCs w:val="0"/>
              </w:rPr>
            </w:pPr>
            <w:r>
              <w:rPr>
                <w:rFonts w:eastAsia="Calibri"/>
                <w:b w:val="0"/>
                <w:bCs w:val="0"/>
                <w:lang w:val="ga"/>
              </w:rPr>
              <w:t>scileanna praiticiúla amhail oiliúint d’fhonn iarratais ar mhaoiniú a chur i gcrích</w:t>
            </w:r>
          </w:p>
          <w:p w14:paraId="6769A9E7" w14:textId="43E0538B" w:rsidR="00B87B83" w:rsidRPr="00B000F7" w:rsidRDefault="00B87B83">
            <w:pPr>
              <w:pStyle w:val="Heading3zero"/>
              <w:rPr>
                <w:bCs/>
              </w:rPr>
            </w:pPr>
          </w:p>
        </w:tc>
      </w:tr>
    </w:tbl>
    <w:p w14:paraId="3124C27F" w14:textId="77777777" w:rsidR="00794344" w:rsidRPr="00B000F7" w:rsidRDefault="00794344">
      <w:pPr>
        <w:spacing w:before="0" w:beforeAutospacing="0" w:after="0" w:afterAutospacing="0"/>
        <w:rPr>
          <w:b/>
          <w:bCs/>
          <w:color w:val="000000" w:themeColor="text1"/>
          <w:sz w:val="24"/>
        </w:rPr>
      </w:pPr>
      <w:r>
        <w:rPr>
          <w:b/>
          <w:bCs/>
          <w:lang w:val="ga"/>
        </w:rPr>
        <w:lastRenderedPageBreak/>
        <w:br w:type="page"/>
      </w:r>
    </w:p>
    <w:p w14:paraId="5AA48C58" w14:textId="6982A717" w:rsidR="000531D5" w:rsidRPr="00B000F7" w:rsidRDefault="000531D5" w:rsidP="00C1084E">
      <w:pPr>
        <w:pStyle w:val="lookslikeheadings"/>
      </w:pPr>
      <w:r>
        <w:rPr>
          <w:bCs/>
          <w:lang w:val="ga"/>
        </w:rPr>
        <w:lastRenderedPageBreak/>
        <w:t>Nithe le meas agus leideanna maidir leis an iarratas</w:t>
      </w:r>
    </w:p>
    <w:p w14:paraId="4D2FED97" w14:textId="57F01184" w:rsidR="000531D5" w:rsidRPr="00B000F7" w:rsidRDefault="000531D5" w:rsidP="00C1084E">
      <w:pPr>
        <w:pStyle w:val="Abody"/>
        <w:rPr>
          <w:b/>
          <w:bCs/>
          <w:color w:val="auto"/>
        </w:rPr>
      </w:pPr>
      <w:r>
        <w:rPr>
          <w:b/>
          <w:bCs/>
          <w:lang w:val="ga"/>
        </w:rPr>
        <w:t>Ceisteanna le meas</w:t>
      </w:r>
    </w:p>
    <w:p w14:paraId="42BA974B" w14:textId="77777777" w:rsidR="000531D5" w:rsidRPr="00B000F7" w:rsidRDefault="000531D5" w:rsidP="002D2D0E">
      <w:pPr>
        <w:pStyle w:val="Abullets"/>
      </w:pPr>
      <w:r>
        <w:rPr>
          <w:rFonts w:eastAsia="Calibri"/>
          <w:lang w:val="ga"/>
        </w:rPr>
        <w:t>Conas a léiríonn do mhodhanna luachanna do thionscadail agus an comhoibriú a bheartaítear?</w:t>
      </w:r>
    </w:p>
    <w:p w14:paraId="0B4ADF22" w14:textId="77777777" w:rsidR="000531D5" w:rsidRPr="00B000F7" w:rsidRDefault="000531D5" w:rsidP="002D2D0E">
      <w:pPr>
        <w:pStyle w:val="Abullets"/>
      </w:pPr>
      <w:r>
        <w:rPr>
          <w:rFonts w:eastAsia="Calibri"/>
          <w:lang w:val="ga"/>
        </w:rPr>
        <w:t>An gcaithfidh tú smaoineamh ar dhifríochtaí cumhachta a d'fhéadfadh srian a chur ar rannpháirtíocht daoine eile nó bacainní a chruthú ina leith? Mar shampla, an gceapann an pobal go bhfuil níos mó cumhachta ag an ealaíontóir sa chaidreamh? Tá sé tábhachtach é seo a phlé leis an bpobal toisc go bhféadfadh sé nach mbeadh roinnt ball den phobal ag iarraidh páirt a ghlacadh sa tionscadal mar gheall air.</w:t>
      </w:r>
    </w:p>
    <w:p w14:paraId="525EC862" w14:textId="320F4514" w:rsidR="000531D5" w:rsidRPr="00B000F7" w:rsidRDefault="000531D5" w:rsidP="002D2D0E">
      <w:pPr>
        <w:pStyle w:val="Abullets"/>
      </w:pPr>
      <w:r>
        <w:rPr>
          <w:rFonts w:eastAsia="Calibri"/>
          <w:lang w:val="ga"/>
        </w:rPr>
        <w:t>An bhfuil ceisteanna eitice ar bith ann nach mór a mheas? Mar shampla, an bhfuil daoine fásta soghonta ann i measc bhaill an phobail? An mbaineann an obair le topaic dhúshlánach? Conas a chinnteoidh na healaíontóirí agus baill an phobail go gcosnaítear gach duine ó dhíobháil?</w:t>
      </w:r>
    </w:p>
    <w:p w14:paraId="697BE2BA" w14:textId="67FF5359" w:rsidR="000531D5" w:rsidRPr="00B000F7" w:rsidRDefault="000531D5" w:rsidP="00C1084E">
      <w:pPr>
        <w:pStyle w:val="Abody"/>
      </w:pPr>
      <w:r>
        <w:rPr>
          <w:lang w:val="ga"/>
        </w:rPr>
        <w:t xml:space="preserve">I </w:t>
      </w:r>
      <w:r>
        <w:rPr>
          <w:b/>
          <w:bCs/>
          <w:lang w:val="ga"/>
        </w:rPr>
        <w:t>gCuid 4.7</w:t>
      </w:r>
      <w:r>
        <w:rPr>
          <w:lang w:val="ga"/>
        </w:rPr>
        <w:t>,</w:t>
      </w:r>
      <w:r>
        <w:rPr>
          <w:b/>
          <w:bCs/>
          <w:lang w:val="ga"/>
        </w:rPr>
        <w:t xml:space="preserve"> </w:t>
      </w:r>
      <w:r>
        <w:rPr>
          <w:lang w:val="ga"/>
        </w:rPr>
        <w:t xml:space="preserve">chuireamar léaráid shimplí san áireamh a léiríonn céimeanna na dtionscadal comhpháirteach ealaíne. </w:t>
      </w:r>
    </w:p>
    <w:p w14:paraId="0496CE57" w14:textId="77777777" w:rsidR="00B2138E" w:rsidRPr="00B000F7" w:rsidRDefault="29D815A8" w:rsidP="00B000F7">
      <w:pPr>
        <w:pStyle w:val="Heading3"/>
      </w:pPr>
      <w:bookmarkStart w:id="31" w:name="_Toc237527638"/>
      <w:r>
        <w:rPr>
          <w:lang w:val="ga"/>
        </w:rPr>
        <w:t>Tosaíochtaí straitéiseacha</w:t>
      </w:r>
      <w:bookmarkEnd w:id="31"/>
      <w:r>
        <w:rPr>
          <w:lang w:val="ga"/>
        </w:rPr>
        <w:t xml:space="preserve"> </w:t>
      </w:r>
    </w:p>
    <w:p w14:paraId="66FE296C" w14:textId="77777777" w:rsidR="00B2138E" w:rsidRPr="00B000F7" w:rsidRDefault="00B2138E" w:rsidP="00B000F7">
      <w:pPr>
        <w:ind w:right="474"/>
        <w:rPr>
          <w:rFonts w:cs="Calibri"/>
          <w:sz w:val="24"/>
        </w:rPr>
      </w:pPr>
      <w:r>
        <w:rPr>
          <w:rFonts w:cs="Calibri"/>
          <w:sz w:val="24"/>
          <w:lang w:val="ga"/>
        </w:rPr>
        <w:t xml:space="preserve">Tá an Chomhairle Ealaíon tar éis na cineálacha seo tionscadail a aithint mar thosaíochtaí straitéiseacha le haghaidh tacaíochta tríd an dámhachtain seo: </w:t>
      </w:r>
    </w:p>
    <w:p w14:paraId="3F87F6C4" w14:textId="77777777" w:rsidR="00B2138E" w:rsidRPr="00B000F7" w:rsidRDefault="00B2138E" w:rsidP="00B000F7">
      <w:pPr>
        <w:pStyle w:val="ListParagraph"/>
        <w:numPr>
          <w:ilvl w:val="0"/>
          <w:numId w:val="39"/>
        </w:numPr>
        <w:spacing w:before="0" w:beforeAutospacing="0" w:after="16" w:afterAutospacing="0" w:line="360" w:lineRule="auto"/>
        <w:ind w:right="474"/>
        <w:rPr>
          <w:rFonts w:cs="Calibri"/>
        </w:rPr>
      </w:pPr>
      <w:r>
        <w:rPr>
          <w:rFonts w:ascii="Calibri" w:hAnsi="Calibri" w:cs="Calibri"/>
          <w:lang w:val="ga"/>
        </w:rPr>
        <w:t xml:space="preserve">Tionscadail ina bhfuil comhoibriú ealaíne ar ardchaighdeán idir ealaíontóirí gairmiúla, daoine aonair, grúpaí nó pobail nach gairmithe ealaíon iad.  </w:t>
      </w:r>
    </w:p>
    <w:p w14:paraId="5E129192" w14:textId="77777777" w:rsidR="00B2138E" w:rsidRPr="00B000F7" w:rsidRDefault="00B2138E" w:rsidP="00B000F7">
      <w:pPr>
        <w:pStyle w:val="ListParagraph"/>
        <w:numPr>
          <w:ilvl w:val="0"/>
          <w:numId w:val="39"/>
        </w:numPr>
        <w:spacing w:before="0" w:beforeAutospacing="0" w:after="19" w:afterAutospacing="0" w:line="360" w:lineRule="auto"/>
        <w:ind w:right="474"/>
        <w:rPr>
          <w:rFonts w:cs="Calibri"/>
        </w:rPr>
      </w:pPr>
      <w:r>
        <w:rPr>
          <w:rFonts w:ascii="Calibri" w:hAnsi="Calibri" w:cs="Calibri"/>
          <w:lang w:val="ga"/>
        </w:rPr>
        <w:t xml:space="preserve">Tionscadail ina dtugtar breac-chuntas soiléir ar </w:t>
      </w:r>
      <w:r>
        <w:rPr>
          <w:rFonts w:ascii="Calibri" w:hAnsi="Calibri" w:cs="Calibri"/>
          <w:b/>
          <w:bCs/>
          <w:lang w:val="ga"/>
        </w:rPr>
        <w:t>spriocanna ealaíonta, uaillmhian agus fiúntas</w:t>
      </w:r>
      <w:r>
        <w:rPr>
          <w:rFonts w:ascii="Calibri" w:hAnsi="Calibri" w:cs="Calibri"/>
          <w:lang w:val="ga"/>
        </w:rPr>
        <w:t xml:space="preserve">, mar aon le haon spriocanna eile, mar shampla, ionchuimsiú sóisialta, forbairt pobail, cearta daonna, gníomhú ar son na haeráide, sláinte nó aon réimse inspéise eile.  </w:t>
      </w:r>
    </w:p>
    <w:p w14:paraId="09677C1D" w14:textId="77777777" w:rsidR="00B2138E" w:rsidRPr="00B000F7" w:rsidRDefault="00B2138E" w:rsidP="00B000F7">
      <w:pPr>
        <w:pStyle w:val="ListParagraph"/>
        <w:numPr>
          <w:ilvl w:val="0"/>
          <w:numId w:val="39"/>
        </w:numPr>
        <w:spacing w:before="0" w:beforeAutospacing="0" w:after="15" w:afterAutospacing="0" w:line="360" w:lineRule="auto"/>
        <w:ind w:right="474"/>
        <w:rPr>
          <w:rFonts w:cs="Calibri"/>
        </w:rPr>
      </w:pPr>
      <w:r>
        <w:rPr>
          <w:rFonts w:ascii="Calibri" w:hAnsi="Calibri" w:cs="Calibri"/>
          <w:lang w:val="ga"/>
        </w:rPr>
        <w:t xml:space="preserve">Tionscadail ina gcuimsítear gníomhaíocht a fhorbraítear </w:t>
      </w:r>
      <w:r>
        <w:rPr>
          <w:rFonts w:ascii="Calibri" w:hAnsi="Calibri" w:cs="Calibri"/>
          <w:b/>
          <w:bCs/>
          <w:lang w:val="ga"/>
        </w:rPr>
        <w:t>i gcomhpháirtíocht</w:t>
      </w:r>
      <w:r>
        <w:rPr>
          <w:rFonts w:ascii="Calibri" w:hAnsi="Calibri" w:cs="Calibri"/>
          <w:lang w:val="ga"/>
        </w:rPr>
        <w:t xml:space="preserve">, agus lena dtugtar achoimre ar conas a léireofar meas sa tionscadal ar smaointe, eispéiris, agus scileanna difriúla gach duine atá páirteach ann.  </w:t>
      </w:r>
    </w:p>
    <w:p w14:paraId="6211117E" w14:textId="77777777" w:rsidR="00B2138E" w:rsidRPr="00B000F7" w:rsidRDefault="00B2138E" w:rsidP="00B000F7">
      <w:pPr>
        <w:pStyle w:val="ListParagraph"/>
        <w:numPr>
          <w:ilvl w:val="0"/>
          <w:numId w:val="39"/>
        </w:numPr>
        <w:spacing w:before="0" w:beforeAutospacing="0" w:after="16" w:afterAutospacing="0" w:line="360" w:lineRule="auto"/>
        <w:ind w:right="474"/>
        <w:rPr>
          <w:rFonts w:cs="Calibri"/>
        </w:rPr>
      </w:pPr>
      <w:r>
        <w:rPr>
          <w:rFonts w:ascii="Calibri" w:eastAsia="Aptos" w:hAnsi="Calibri" w:cs="Calibri"/>
          <w:lang w:val="ga"/>
        </w:rPr>
        <w:t xml:space="preserve">Tionscadail ina gcuimsítear daoine aonair agus grúpaí a mbíonn </w:t>
      </w:r>
      <w:r>
        <w:rPr>
          <w:rFonts w:ascii="Calibri" w:eastAsia="Aptos" w:hAnsi="Calibri" w:cs="Calibri"/>
          <w:b/>
          <w:bCs/>
          <w:lang w:val="ga"/>
        </w:rPr>
        <w:t>bacainní</w:t>
      </w:r>
      <w:r>
        <w:rPr>
          <w:rFonts w:ascii="Calibri" w:eastAsia="Aptos" w:hAnsi="Calibri" w:cs="Calibri"/>
          <w:lang w:val="ga"/>
        </w:rPr>
        <w:t xml:space="preserve"> rochtana agus rannpháirtíochta leis an healaíona orthu (mar shampla daoine a </w:t>
      </w:r>
      <w:r>
        <w:rPr>
          <w:rFonts w:ascii="Calibri" w:eastAsia="Aptos" w:hAnsi="Calibri" w:cs="Calibri"/>
          <w:lang w:val="ga"/>
        </w:rPr>
        <w:lastRenderedPageBreak/>
        <w:t xml:space="preserve">bhfuil cosaint acu faoi na hAchtanna um Stádas Comhionann, 2000–2018, a dtugtar achoimre orthu i </w:t>
      </w:r>
      <w:hyperlink r:id="rId19">
        <w:r>
          <w:rPr>
            <w:rFonts w:ascii="Calibri" w:eastAsia="Aptos" w:hAnsi="Calibri" w:cs="Calibri"/>
            <w:color w:val="467886"/>
            <w:u w:val="single"/>
            <w:lang w:val="ga"/>
          </w:rPr>
          <w:t>mBeartas na Comhairle</w:t>
        </w:r>
      </w:hyperlink>
      <w:hyperlink r:id="rId20"/>
      <w:hyperlink r:id="rId21">
        <w:r>
          <w:rPr>
            <w:rFonts w:ascii="Calibri" w:eastAsia="Aptos" w:hAnsi="Calibri" w:cs="Calibri"/>
            <w:color w:val="467886"/>
            <w:lang w:val="ga"/>
          </w:rPr>
          <w:t xml:space="preserve"> </w:t>
        </w:r>
      </w:hyperlink>
      <w:hyperlink r:id="rId22">
        <w:r>
          <w:rPr>
            <w:rFonts w:ascii="Calibri" w:eastAsia="Aptos" w:hAnsi="Calibri" w:cs="Calibri"/>
            <w:color w:val="467886"/>
            <w:u w:val="single"/>
            <w:lang w:val="ga"/>
          </w:rPr>
          <w:t>Ealaíon maidir le Comhionannas, Éagsúlacht agus Ionchuimsitheacht</w:t>
        </w:r>
      </w:hyperlink>
      <w:hyperlink r:id="rId23">
        <w:r>
          <w:rPr>
            <w:rFonts w:ascii="Calibri" w:eastAsia="Aptos" w:hAnsi="Calibri" w:cs="Calibri"/>
            <w:lang w:val="ga"/>
          </w:rPr>
          <w:t>)</w:t>
        </w:r>
      </w:hyperlink>
      <w:r>
        <w:rPr>
          <w:rFonts w:ascii="Calibri" w:eastAsia="Aptos" w:hAnsi="Calibri" w:cs="Calibri"/>
          <w:lang w:val="ga"/>
        </w:rPr>
        <w:t xml:space="preserve">.  </w:t>
      </w:r>
    </w:p>
    <w:p w14:paraId="0ABDEAF3" w14:textId="77777777" w:rsidR="004E274B" w:rsidRPr="00B000F7" w:rsidRDefault="004E274B" w:rsidP="00C1084E">
      <w:pPr>
        <w:pStyle w:val="Abody"/>
      </w:pPr>
    </w:p>
    <w:p w14:paraId="0D6CCC3B" w14:textId="436AB99A" w:rsidR="003A6731" w:rsidRPr="00B000F7" w:rsidRDefault="005D37F0" w:rsidP="00AF5896">
      <w:pPr>
        <w:pStyle w:val="Heading1"/>
      </w:pPr>
      <w:bookmarkStart w:id="32" w:name="_Toc196400531"/>
      <w:bookmarkStart w:id="33" w:name="_Toc237527639"/>
      <w:r>
        <w:rPr>
          <w:lang w:val="ga"/>
        </w:rPr>
        <w:t>Cad iad na dámhachtainí a thairgtear faoi Scéim ESP?</w:t>
      </w:r>
      <w:bookmarkEnd w:id="33"/>
    </w:p>
    <w:p w14:paraId="313C3F96" w14:textId="0D0797CF" w:rsidR="005D37F0" w:rsidRPr="00B000F7" w:rsidRDefault="005D37F0" w:rsidP="00C1084E">
      <w:pPr>
        <w:pStyle w:val="Abody"/>
      </w:pPr>
      <w:bookmarkStart w:id="34" w:name="_Toc198892636"/>
      <w:r>
        <w:rPr>
          <w:lang w:val="ga"/>
        </w:rPr>
        <w:t xml:space="preserve">Tairgtear dhá dhámhachtain faoi Scéim ESP: </w:t>
      </w:r>
    </w:p>
    <w:p w14:paraId="6F603648" w14:textId="72551CDA" w:rsidR="005D37F0" w:rsidRPr="00B000F7" w:rsidRDefault="005D37F0" w:rsidP="002D2D0E">
      <w:pPr>
        <w:pStyle w:val="Abullets"/>
      </w:pPr>
      <w:r>
        <w:rPr>
          <w:lang w:val="ga"/>
        </w:rPr>
        <w:t xml:space="preserve">Dámhachtain Taighde &amp; Forbartha </w:t>
      </w:r>
    </w:p>
    <w:p w14:paraId="590F4B5C" w14:textId="46902ED4" w:rsidR="005D37F0" w:rsidRPr="00B000F7" w:rsidRDefault="005D37F0" w:rsidP="002D2D0E">
      <w:pPr>
        <w:pStyle w:val="Abullets"/>
      </w:pPr>
      <w:r>
        <w:rPr>
          <w:lang w:val="ga"/>
        </w:rPr>
        <w:t xml:space="preserve">Dámhachtain maidir le Cur i gCrích Tionscadail </w:t>
      </w:r>
      <w:r>
        <w:rPr>
          <w:lang w:val="ga"/>
        </w:rPr>
        <w:br/>
      </w:r>
    </w:p>
    <w:p w14:paraId="7023BBC8" w14:textId="7D7DF4CE" w:rsidR="005D37F0" w:rsidRPr="00B000F7" w:rsidRDefault="005D37F0" w:rsidP="00483658">
      <w:pPr>
        <w:pStyle w:val="Abody"/>
      </w:pPr>
      <w:r>
        <w:rPr>
          <w:lang w:val="ga"/>
        </w:rPr>
        <w:t>Tá gach réimse ealaíne incháilithe do mhaoiniú faoi Scéim ESP; ailtireacht, sorcas, coiméide, damhsa, scannánaíocht, litríocht, ealaíona ildisciplíneacha, ceol, ceoldrámaíocht, ealaíona agus seónna sráide, amharclannaíocht, na healaíona traidisiúnta agus na hamharc-ealaíona</w:t>
      </w:r>
    </w:p>
    <w:p w14:paraId="26BCFDB0" w14:textId="596C816B" w:rsidR="002D5E31" w:rsidRPr="00B000F7" w:rsidRDefault="00BA0B7C" w:rsidP="00C1084E">
      <w:pPr>
        <w:pStyle w:val="lookslikeheadings"/>
      </w:pPr>
      <w:r>
        <w:rPr>
          <w:bCs/>
          <w:lang w:val="ga"/>
        </w:rPr>
        <w:t xml:space="preserve">Dámhachtain Taighde &amp; Forbartha </w:t>
      </w:r>
      <w:bookmarkEnd w:id="32"/>
      <w:bookmarkEnd w:id="34"/>
    </w:p>
    <w:p w14:paraId="3AF8A901" w14:textId="32ADD67D" w:rsidR="00977856" w:rsidRPr="00B000F7" w:rsidRDefault="002D5E31" w:rsidP="000F21F9">
      <w:pPr>
        <w:pStyle w:val="Abody"/>
      </w:pPr>
      <w:r>
        <w:rPr>
          <w:lang w:val="ga"/>
        </w:rPr>
        <w:t>Is é aidhm na Dámhachtana Taighde agus Forbartha tacú le tograí ó ealaíontóirí gairmiúla ar mian leo dul i mbun comhoibriú ealaíne le:</w:t>
      </w:r>
    </w:p>
    <w:p w14:paraId="780F3C02" w14:textId="5E238C0E" w:rsidR="00977856" w:rsidRPr="00B000F7" w:rsidRDefault="00DD3224" w:rsidP="002D2D0E">
      <w:pPr>
        <w:pStyle w:val="Abullets"/>
      </w:pPr>
      <w:r>
        <w:rPr>
          <w:lang w:val="ga"/>
        </w:rPr>
        <w:t xml:space="preserve">pobail áite </w:t>
      </w:r>
    </w:p>
    <w:p w14:paraId="490DD7E8" w14:textId="43F769F6" w:rsidR="00977856" w:rsidRPr="00B000F7" w:rsidRDefault="00DD3224" w:rsidP="002D2D0E">
      <w:pPr>
        <w:pStyle w:val="Abullets"/>
      </w:pPr>
      <w:r>
        <w:rPr>
          <w:lang w:val="ga"/>
        </w:rPr>
        <w:t xml:space="preserve">pobail arna n-aontú ag spéis ar leith, nó </w:t>
      </w:r>
    </w:p>
    <w:p w14:paraId="05FFEF9F" w14:textId="44015769" w:rsidR="002C321E" w:rsidRPr="00B000F7" w:rsidRDefault="00DD3224" w:rsidP="002D2D0E">
      <w:pPr>
        <w:pStyle w:val="Abullets"/>
      </w:pPr>
      <w:r>
        <w:rPr>
          <w:lang w:val="ga"/>
        </w:rPr>
        <w:t xml:space="preserve">an dá chineál pobail </w:t>
      </w:r>
    </w:p>
    <w:p w14:paraId="610ACD3B" w14:textId="0ACF75D3" w:rsidR="00DD3224" w:rsidRPr="00B000F7" w:rsidRDefault="00DD3224" w:rsidP="000F21F9">
      <w:pPr>
        <w:pStyle w:val="Abody"/>
      </w:pPr>
      <w:r>
        <w:rPr>
          <w:lang w:val="ga"/>
        </w:rPr>
        <w:t xml:space="preserve">Ní mór go mbeadh na pobail seo déanta suas as gairmithe i réimsí eile seachas na healaíona. Féach an Ghluais i </w:t>
      </w:r>
      <w:r>
        <w:rPr>
          <w:b/>
          <w:bCs/>
          <w:lang w:val="ga"/>
        </w:rPr>
        <w:t>gCuid 5</w:t>
      </w:r>
      <w:r>
        <w:rPr>
          <w:lang w:val="ga"/>
        </w:rPr>
        <w:t xml:space="preserve"> chun níos mó a léamh faoina bhfuil i gceist againn le “pobal”.</w:t>
      </w:r>
    </w:p>
    <w:p w14:paraId="3B5D027C" w14:textId="4A8A99C9" w:rsidR="002D5E31" w:rsidRPr="00B000F7" w:rsidRDefault="00DD3224" w:rsidP="000F21F9">
      <w:pPr>
        <w:pStyle w:val="Abody"/>
      </w:pPr>
      <w:r>
        <w:rPr>
          <w:lang w:val="ga"/>
        </w:rPr>
        <w:t>Tá an dámhachtain seo oscailte d'ealaíontóirí ar mian leo</w:t>
      </w:r>
      <w:r>
        <w:rPr>
          <w:b/>
          <w:bCs/>
          <w:lang w:val="ga"/>
        </w:rPr>
        <w:t xml:space="preserve"> taighde a dhéanamh</w:t>
      </w:r>
      <w:r>
        <w:rPr>
          <w:lang w:val="ga"/>
        </w:rPr>
        <w:t xml:space="preserve"> ar thionscadal agus é </w:t>
      </w:r>
      <w:r>
        <w:rPr>
          <w:b/>
          <w:bCs/>
          <w:lang w:val="ga"/>
        </w:rPr>
        <w:t>a fhorbairt</w:t>
      </w:r>
      <w:r>
        <w:rPr>
          <w:lang w:val="ga"/>
        </w:rPr>
        <w:t xml:space="preserve"> i gcomhthéacs pobail nó sóisialta. Tugann sé an deis d’ealaíontóirí smaointe a fhiosrú nó a thástáil. Táthar ag súil go mbeidh na céimeanna taighde agus forbartha uaillmhianach, nuálach agus aislingeach.</w:t>
      </w:r>
    </w:p>
    <w:p w14:paraId="6A7A63D5" w14:textId="65A203B6" w:rsidR="005B0199" w:rsidRPr="00B000F7" w:rsidRDefault="00BE1B54" w:rsidP="00076A8A">
      <w:pPr>
        <w:pStyle w:val="lookslikesmallheadings"/>
      </w:pPr>
      <w:r>
        <w:rPr>
          <w:lang w:val="ga"/>
        </w:rPr>
        <w:t>Is ealaíontóirí iad na hiarratasóirí</w:t>
      </w:r>
    </w:p>
    <w:p w14:paraId="13EA455C" w14:textId="19162E98" w:rsidR="00AF2EC5" w:rsidRPr="00B000F7" w:rsidRDefault="00C55B01" w:rsidP="00AF2EC5">
      <w:pPr>
        <w:spacing w:after="0" w:afterAutospacing="0"/>
        <w:rPr>
          <w:sz w:val="24"/>
        </w:rPr>
      </w:pPr>
      <w:r>
        <w:rPr>
          <w:sz w:val="24"/>
          <w:lang w:val="ga"/>
        </w:rPr>
        <w:t xml:space="preserve">Sa snáithe seo, is iad ealaíontóirí na hiarratasóirí. Ní mór dóibh teagmháil a phleanáil agus a thaispeáint eatarthu féin agus an pobal a bhfuil sé beartaithe acu bheith ag obair leis. Ní mór </w:t>
      </w:r>
      <w:r>
        <w:rPr>
          <w:sz w:val="24"/>
          <w:lang w:val="ga"/>
        </w:rPr>
        <w:lastRenderedPageBreak/>
        <w:t xml:space="preserve">don phobal tacaíocht a thaispeáint don tionscnamh mar aon le toilteanas a bheith páirteach trí litir thacaíochta a chur ar fáil. </w:t>
      </w:r>
    </w:p>
    <w:p w14:paraId="26E8E386" w14:textId="36232CC2" w:rsidR="00AF2EC5" w:rsidRPr="00B000F7" w:rsidRDefault="00AF2EC5" w:rsidP="00076A8A">
      <w:pPr>
        <w:pStyle w:val="lookslikesmallheadings"/>
      </w:pPr>
      <w:r>
        <w:rPr>
          <w:lang w:val="ga"/>
        </w:rPr>
        <w:t>Amlíne agus an méid atá ar fáil</w:t>
      </w:r>
    </w:p>
    <w:p w14:paraId="493589D2" w14:textId="15B2BE53" w:rsidR="00C55B01" w:rsidRPr="00B000F7" w:rsidRDefault="00C55B01" w:rsidP="00C55B01">
      <w:pPr>
        <w:pStyle w:val="Abody"/>
      </w:pPr>
      <w:r>
        <w:rPr>
          <w:noProof/>
          <w:lang w:val="ga"/>
        </w:rPr>
        <w:drawing>
          <wp:anchor distT="0" distB="0" distL="114300" distR="114300" simplePos="0" relativeHeight="251658241" behindDoc="0" locked="0" layoutInCell="1" allowOverlap="1" wp14:anchorId="56E725CF" wp14:editId="3008F7DE">
            <wp:simplePos x="0" y="0"/>
            <wp:positionH relativeFrom="margin">
              <wp:align>left</wp:align>
            </wp:positionH>
            <wp:positionV relativeFrom="paragraph">
              <wp:posOffset>-635</wp:posOffset>
            </wp:positionV>
            <wp:extent cx="466725" cy="507365"/>
            <wp:effectExtent l="0" t="0" r="0" b="0"/>
            <wp:wrapSquare wrapText="bothSides"/>
            <wp:docPr id="1483872647"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471811" cy="512319"/>
                    </a:xfrm>
                    <a:prstGeom prst="rect">
                      <a:avLst/>
                    </a:prstGeom>
                  </pic:spPr>
                </pic:pic>
              </a:graphicData>
            </a:graphic>
            <wp14:sizeRelH relativeFrom="margin">
              <wp14:pctWidth>0</wp14:pctWidth>
            </wp14:sizeRelH>
            <wp14:sizeRelV relativeFrom="margin">
              <wp14:pctHeight>0</wp14:pctHeight>
            </wp14:sizeRelV>
          </wp:anchor>
        </w:drawing>
      </w:r>
      <w:r>
        <w:rPr>
          <w:lang w:val="ga"/>
        </w:rPr>
        <w:t xml:space="preserve">Ba cheart </w:t>
      </w:r>
      <w:r>
        <w:rPr>
          <w:color w:val="auto"/>
          <w:lang w:val="ga"/>
        </w:rPr>
        <w:t xml:space="preserve">céim an taighde agus </w:t>
      </w:r>
      <w:r>
        <w:rPr>
          <w:lang w:val="ga"/>
        </w:rPr>
        <w:t xml:space="preserve">na forbartha maireachtáil suas le 6 mhí ar a mhéad. </w:t>
      </w:r>
    </w:p>
    <w:p w14:paraId="56ED765B" w14:textId="613ACE58" w:rsidR="00042818" w:rsidRPr="00B000F7" w:rsidRDefault="00042818" w:rsidP="4B013DB1">
      <w:pPr>
        <w:pStyle w:val="Abody"/>
        <w:rPr>
          <w:rFonts w:eastAsia="Calibri" w:cs="Calibri"/>
          <w:color w:val="151515"/>
          <w:sz w:val="23"/>
          <w:szCs w:val="23"/>
        </w:rPr>
      </w:pPr>
      <w:r>
        <w:rPr>
          <w:noProof/>
          <w:lang w:val="ga"/>
        </w:rPr>
        <w:drawing>
          <wp:anchor distT="0" distB="0" distL="114300" distR="114300" simplePos="0" relativeHeight="251658243" behindDoc="0" locked="0" layoutInCell="1" allowOverlap="1" wp14:anchorId="5673861F" wp14:editId="0FD1A99F">
            <wp:simplePos x="0" y="0"/>
            <wp:positionH relativeFrom="column">
              <wp:posOffset>-1103</wp:posOffset>
            </wp:positionH>
            <wp:positionV relativeFrom="paragraph">
              <wp:posOffset>1814</wp:posOffset>
            </wp:positionV>
            <wp:extent cx="391795" cy="381838"/>
            <wp:effectExtent l="0" t="0" r="0" b="0"/>
            <wp:wrapSquare wrapText="bothSides"/>
            <wp:docPr id="1492216013" name="Graphic 2" descr="Creatlach 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391795" cy="381838"/>
                    </a:xfrm>
                    <a:prstGeom prst="rect">
                      <a:avLst/>
                    </a:prstGeom>
                  </pic:spPr>
                </pic:pic>
              </a:graphicData>
            </a:graphic>
          </wp:anchor>
        </w:drawing>
      </w:r>
      <w:r>
        <w:rPr>
          <w:b/>
          <w:bCs/>
          <w:lang w:val="ga"/>
        </w:rPr>
        <w:t xml:space="preserve">Maoiniú: </w:t>
      </w:r>
      <w:r>
        <w:rPr>
          <w:lang w:val="ga"/>
        </w:rPr>
        <w:t xml:space="preserve">Cuireann Dámhachtain Taighde agus Forbartha </w:t>
      </w:r>
      <w:r>
        <w:rPr>
          <w:color w:val="151515"/>
          <w:sz w:val="23"/>
          <w:szCs w:val="23"/>
          <w:lang w:val="ga"/>
        </w:rPr>
        <w:t xml:space="preserve">€3,500 ar fáil do dhámhachtainí gan mheantóireacht, agus €4,500 do dhámhachtainí le meantóireacht. </w:t>
      </w:r>
    </w:p>
    <w:p w14:paraId="700730F6" w14:textId="48789172" w:rsidR="00AF2EC5" w:rsidRPr="00B000F7" w:rsidRDefault="00AF2EC5" w:rsidP="00076A8A">
      <w:pPr>
        <w:pStyle w:val="lookslikesmallheadings"/>
        <w:rPr>
          <w:color w:val="151515"/>
          <w:sz w:val="23"/>
          <w:szCs w:val="23"/>
        </w:rPr>
      </w:pPr>
      <w:r>
        <w:rPr>
          <w:lang w:val="ga"/>
        </w:rPr>
        <w:t>Dámhachtainí atá ar fáil do Thaighde agus Forbairt</w:t>
      </w:r>
    </w:p>
    <w:p w14:paraId="49610509" w14:textId="65674099" w:rsidR="00AF2EC5" w:rsidRPr="00B000F7" w:rsidRDefault="00AF2EC5" w:rsidP="00EF4539">
      <w:pPr>
        <w:pStyle w:val="Abody"/>
        <w:rPr>
          <w:b/>
          <w:bCs/>
        </w:rPr>
      </w:pPr>
      <w:r>
        <w:rPr>
          <w:b/>
          <w:bCs/>
          <w:lang w:val="ga"/>
        </w:rPr>
        <w:t>Dámhachtain Taighde &amp; Forbartha</w:t>
      </w:r>
    </w:p>
    <w:p w14:paraId="0DA884AB" w14:textId="282A385F" w:rsidR="00AF2EC5" w:rsidRPr="00B000F7" w:rsidRDefault="00AF2EC5" w:rsidP="3D22B5DE">
      <w:pPr>
        <w:pStyle w:val="Abody"/>
        <w:rPr>
          <w:rFonts w:cstheme="majorBidi"/>
          <w:sz w:val="23"/>
          <w:szCs w:val="23"/>
        </w:rPr>
      </w:pPr>
      <w:r>
        <w:rPr>
          <w:rFonts w:cstheme="majorBidi"/>
          <w:sz w:val="23"/>
          <w:szCs w:val="23"/>
          <w:lang w:val="ga"/>
        </w:rPr>
        <w:t>Tá an Dámhachtain Taighde agus Forbartha oscailte d’ealaíontóirí ar mian leo taighde a dhéanamh ar thionscadal féideartha agus é a fhorbairt i gcomhthéacs pobail nó sóisialta. Is é an dámhachtain is airde ná €3,500.</w:t>
      </w:r>
    </w:p>
    <w:p w14:paraId="75B34868" w14:textId="14315091" w:rsidR="00AF2EC5" w:rsidRPr="00B000F7" w:rsidRDefault="00AF2EC5" w:rsidP="00EF4539">
      <w:pPr>
        <w:pStyle w:val="Abody"/>
        <w:rPr>
          <w:b/>
          <w:bCs/>
        </w:rPr>
      </w:pPr>
      <w:r>
        <w:rPr>
          <w:b/>
          <w:bCs/>
          <w:lang w:val="ga"/>
        </w:rPr>
        <w:t>Dámhachtain Taighde agus Forbartha (le Meantóireacht)</w:t>
      </w:r>
    </w:p>
    <w:p w14:paraId="0C016276" w14:textId="77F74C80" w:rsidR="00AF2EC5" w:rsidRPr="00B000F7" w:rsidRDefault="00AF2EC5" w:rsidP="3D22B5DE">
      <w:pPr>
        <w:pStyle w:val="Abody"/>
        <w:rPr>
          <w:rFonts w:cstheme="majorBidi"/>
          <w:sz w:val="23"/>
          <w:szCs w:val="23"/>
        </w:rPr>
      </w:pPr>
      <w:r>
        <w:rPr>
          <w:rFonts w:cstheme="majorBidi"/>
          <w:sz w:val="23"/>
          <w:szCs w:val="23"/>
          <w:lang w:val="ga"/>
        </w:rPr>
        <w:t xml:space="preserve">Tá an Dámhachtain Taighde agus Forbartha (le Meantóireacht) oscailte d’ealaíontóirí ar mian leo tionscadal a fhorbairt le pobal agus a bhfuil meantóir is ealaíontóir aitheanta acu le bheith ag obair leo. Is é an dámhachtain is airde ná €4,500, agus €1,000 den mhéid sin go sainiúil le meantóir a fhostú don ealaíontóir. </w:t>
      </w:r>
    </w:p>
    <w:p w14:paraId="4071C0C9" w14:textId="4B9C2F8E" w:rsidR="00AF2EC5" w:rsidRPr="00B000F7" w:rsidRDefault="00AF2EC5" w:rsidP="00EF4539">
      <w:pPr>
        <w:pStyle w:val="Abody"/>
        <w:rPr>
          <w:rFonts w:cstheme="majorHAnsi"/>
          <w:b/>
          <w:bCs/>
        </w:rPr>
      </w:pPr>
      <w:r>
        <w:rPr>
          <w:rFonts w:cstheme="majorHAnsi"/>
          <w:b/>
          <w:bCs/>
          <w:lang w:val="ga"/>
        </w:rPr>
        <w:t xml:space="preserve">Dámhachtain Taighde agus Forbartha do Chéimí a fuair céim le gairid (le meantóireacht) </w:t>
      </w:r>
    </w:p>
    <w:p w14:paraId="66FDB110" w14:textId="7F7080E2" w:rsidR="00AF2EC5" w:rsidRPr="00B000F7" w:rsidRDefault="00AF2EC5" w:rsidP="3D22B5DE">
      <w:pPr>
        <w:pStyle w:val="Abody"/>
        <w:rPr>
          <w:rFonts w:cstheme="majorBidi"/>
        </w:rPr>
      </w:pPr>
      <w:r>
        <w:rPr>
          <w:rFonts w:cstheme="majorBidi"/>
          <w:lang w:val="ga"/>
        </w:rPr>
        <w:t xml:space="preserve">Tá an dámhachtain seo oscailte d’ealaíontóirí a bhfuil clár fochéime críochnaithe acu, i gcúrsa ealaíon, laistigh de thrí bliana anuas agus nach bhfuil ag déanamh staidéar ar an leibhéal iarchéime tráth bronnta a dtogra, má éiríonn leis.  </w:t>
      </w:r>
    </w:p>
    <w:p w14:paraId="270E1958" w14:textId="2FC48C20" w:rsidR="00AF2EC5" w:rsidRPr="00B000F7" w:rsidRDefault="00AF2EC5" w:rsidP="3D22B5DE">
      <w:pPr>
        <w:pStyle w:val="Abody"/>
        <w:rPr>
          <w:rFonts w:cstheme="majorBidi"/>
        </w:rPr>
      </w:pPr>
      <w:r>
        <w:rPr>
          <w:rFonts w:cstheme="majorBidi"/>
          <w:lang w:val="ga"/>
        </w:rPr>
        <w:t>Is é an dámhachtain is airde ná €4,500, agus €1,000 den mhéid sin go sainiúil le meantóir a fhostú don ealaíontóir. Is féidir le céimithe a fuair céim le gairid iarratas a dhéanamh ar suas le €1,000 chun tacú le forbairt a gcleachtais féin. </w:t>
      </w:r>
    </w:p>
    <w:p w14:paraId="6E9E8108" w14:textId="5E47FEBA" w:rsidR="00EF4539" w:rsidRPr="00B000F7" w:rsidRDefault="00AF2EC5" w:rsidP="00EA4F49">
      <w:pPr>
        <w:pStyle w:val="Abody"/>
        <w:rPr>
          <w:b/>
          <w:color w:val="1F497D" w:themeColor="text2"/>
          <w:sz w:val="32"/>
        </w:rPr>
      </w:pPr>
      <w:r>
        <w:rPr>
          <w:rFonts w:cstheme="majorHAnsi"/>
          <w:lang w:val="ga"/>
        </w:rPr>
        <w:t>Bronnfaimid Dámhachtain Taighde agus Forbartha (le Meantóireacht) amháin nó dhá cheann do Chéimithe a fuair a gcéim le gairid i ngach babhta maoinithe.</w:t>
      </w:r>
    </w:p>
    <w:p w14:paraId="070686B9" w14:textId="43069568" w:rsidR="00C616EB" w:rsidRPr="00B000F7" w:rsidRDefault="00C616EB" w:rsidP="00EF4539">
      <w:pPr>
        <w:pStyle w:val="lookslikeheadings"/>
      </w:pPr>
      <w:r>
        <w:rPr>
          <w:bCs/>
          <w:lang w:val="ga"/>
        </w:rPr>
        <w:t xml:space="preserve">Cé a d’fhéadfá a mholadh mar mheantóir? </w:t>
      </w:r>
    </w:p>
    <w:p w14:paraId="2C6C8982" w14:textId="4B5E794C" w:rsidR="00DD3224" w:rsidRPr="00B000F7" w:rsidRDefault="009D5937" w:rsidP="00EF4539">
      <w:pPr>
        <w:pStyle w:val="Abody"/>
      </w:pPr>
      <w:r>
        <w:rPr>
          <w:lang w:val="ga"/>
        </w:rPr>
        <w:t>Ní mór do mheantóirí a bheith ina n</w:t>
      </w:r>
      <w:r>
        <w:rPr>
          <w:lang w:val="ga"/>
        </w:rPr>
        <w:noBreakHyphen/>
        <w:t>oibrithe ealaíon gairmiúla atá ábhartha do réimse an chleachtais ealaíon chomhoibríoch. D’fhéadfaí an méid a leanas a bheith i gceist leis sin:</w:t>
      </w:r>
    </w:p>
    <w:p w14:paraId="3920D5F3" w14:textId="77AE3E46" w:rsidR="007D5B6E" w:rsidRPr="00B000F7" w:rsidRDefault="009D5937" w:rsidP="002D2D0E">
      <w:pPr>
        <w:pStyle w:val="Abullets"/>
      </w:pPr>
      <w:r>
        <w:rPr>
          <w:lang w:val="ga"/>
        </w:rPr>
        <w:lastRenderedPageBreak/>
        <w:t>ealaíontóir d’aon fhoirm ealaíne a bhfuil cuntas teiste láidir acu ar bheith ag obair i gcomhar le pobail. Is féidir leat meantóir a mholadh nach bhfuil a gcleachtas go príomha comhoibríoch nó fiú bainteach leis an bhfoirm ealaíne chéanna leatsa. Mar sin féin, ní mór réasúnaíocht mhaith a chur ar fáil ar an bhfáth ar roghnaigh tú an meantóir sin chun tacú le do chuid riachtanas</w:t>
      </w:r>
    </w:p>
    <w:p w14:paraId="2FB10441" w14:textId="5D84A968" w:rsidR="007D5B6E" w:rsidRPr="00B000F7" w:rsidRDefault="006964D3" w:rsidP="002D2D0E">
      <w:pPr>
        <w:pStyle w:val="Abullets"/>
      </w:pPr>
      <w:r>
        <w:rPr>
          <w:lang w:val="ga"/>
        </w:rPr>
        <w:t>coimeádaí nó léiritheoir ag a bhfuil taithí ábhartha ar bheith ag obair i gcomhthéacs cleachtais ealaíon chomhoibríoch</w:t>
      </w:r>
    </w:p>
    <w:p w14:paraId="0BA6E038" w14:textId="59240BDF" w:rsidR="00377077" w:rsidRPr="00B000F7" w:rsidRDefault="00BF4599" w:rsidP="00EF4539">
      <w:pPr>
        <w:pStyle w:val="Abody"/>
      </w:pPr>
      <w:r>
        <w:rPr>
          <w:b/>
          <w:bCs/>
          <w:u w:val="single"/>
          <w:lang w:val="ga"/>
        </w:rPr>
        <w:t>Níl</w:t>
      </w:r>
      <w:r>
        <w:rPr>
          <w:lang w:val="ga"/>
        </w:rPr>
        <w:t xml:space="preserve"> ról gníomhach ag meantóirí sa chéim Taighde agus Forbartha.</w:t>
      </w:r>
    </w:p>
    <w:p w14:paraId="0D21F101" w14:textId="440428D1" w:rsidR="009721B7" w:rsidRPr="00B000F7" w:rsidRDefault="000A562E" w:rsidP="3D22B5DE">
      <w:pPr>
        <w:pStyle w:val="Abody"/>
        <w:rPr>
          <w:rFonts w:asciiTheme="majorHAnsi" w:hAnsiTheme="majorHAnsi" w:cstheme="majorBidi"/>
        </w:rPr>
      </w:pPr>
      <w:r>
        <w:rPr>
          <w:rFonts w:asciiTheme="majorHAnsi" w:hAnsiTheme="majorHAnsi" w:cstheme="majorBidi"/>
          <w:lang w:val="ga"/>
        </w:rPr>
        <w:t xml:space="preserve">Tá na meantóirí ansin le tacú leat, an </w:t>
      </w:r>
      <w:r>
        <w:rPr>
          <w:rFonts w:asciiTheme="majorHAnsi" w:hAnsiTheme="majorHAnsi" w:cstheme="majorBidi"/>
          <w:b/>
          <w:bCs/>
          <w:lang w:val="ga"/>
        </w:rPr>
        <w:t>t-ealaíontóir</w:t>
      </w:r>
      <w:r>
        <w:rPr>
          <w:rFonts w:asciiTheme="majorHAnsi" w:hAnsiTheme="majorHAnsi" w:cstheme="majorBidi"/>
          <w:lang w:val="ga"/>
        </w:rPr>
        <w:t xml:space="preserve">, ní chun tacú leis an tionscadal. Is é ról an mheantóra tacú leat agus do chleachtas agus do smaointeoireacht ar thionscadal ealaíon comhoibríoch á bhforbairt agat. Iarrfaimid ort san fhoirm iarratais do riachtanais mheantóireachta a chur in iúl agus conas a dhéanfaidh an meantóir freastal orthu. </w:t>
      </w:r>
    </w:p>
    <w:p w14:paraId="666FFC33" w14:textId="63874C0B" w:rsidR="00377077" w:rsidRPr="00B000F7" w:rsidRDefault="00377077" w:rsidP="3D22B5DE">
      <w:pPr>
        <w:pStyle w:val="Abody"/>
        <w:rPr>
          <w:rFonts w:asciiTheme="majorHAnsi" w:hAnsiTheme="majorHAnsi" w:cstheme="majorBidi"/>
        </w:rPr>
      </w:pPr>
      <w:r>
        <w:rPr>
          <w:rFonts w:asciiTheme="majorHAnsi" w:hAnsiTheme="majorHAnsi" w:cstheme="majorBidi"/>
          <w:lang w:val="ga"/>
        </w:rPr>
        <w:t xml:space="preserve">Má cheapann tú go mbainfeadh do thogra tairbhe as léiritheoir teagmhálach, nó ealaíontóir breise le bheith ag obair go díreach leis an bpobal, ní mór duit íoc as sin ón mbuiséad a bhronntar. Ní féidir le do mheantóir molta feidhmiú ina leithéid de róil. </w:t>
      </w:r>
    </w:p>
    <w:p w14:paraId="522701BD" w14:textId="6E73AC1A" w:rsidR="00377077" w:rsidRPr="00B000F7" w:rsidRDefault="00377077" w:rsidP="00EF4539">
      <w:pPr>
        <w:pStyle w:val="Abody"/>
        <w:rPr>
          <w:rFonts w:asciiTheme="majorHAnsi" w:hAnsiTheme="majorHAnsi" w:cstheme="majorHAnsi"/>
        </w:rPr>
      </w:pPr>
    </w:p>
    <w:p w14:paraId="6CD0A6C2" w14:textId="77777777" w:rsidR="00AF2EC5" w:rsidRPr="00B000F7" w:rsidRDefault="007328FA" w:rsidP="00EF4539">
      <w:pPr>
        <w:pStyle w:val="Abody"/>
        <w:rPr>
          <w:rFonts w:asciiTheme="majorHAnsi" w:hAnsiTheme="majorHAnsi" w:cstheme="majorHAnsi"/>
          <w:b/>
          <w:bCs/>
        </w:rPr>
      </w:pPr>
      <w:r>
        <w:rPr>
          <w:rFonts w:asciiTheme="majorHAnsi" w:hAnsiTheme="majorHAnsi" w:cstheme="majorHAnsi"/>
          <w:b/>
          <w:bCs/>
          <w:lang w:val="ga"/>
        </w:rPr>
        <w:t>Na nithe is gá a thaispeáint má tá tú ag cur isteach ar dhámhachtain le meantóireacht:</w:t>
      </w:r>
    </w:p>
    <w:p w14:paraId="52064443" w14:textId="02333F7F" w:rsidR="007D5B6E" w:rsidRPr="00B000F7" w:rsidRDefault="007D5B6E" w:rsidP="00EF4539">
      <w:pPr>
        <w:pStyle w:val="Abody"/>
        <w:rPr>
          <w:rFonts w:asciiTheme="majorHAnsi" w:hAnsiTheme="majorHAnsi" w:cstheme="majorHAnsi"/>
          <w:b/>
          <w:bCs/>
        </w:rPr>
      </w:pPr>
      <w:r>
        <w:rPr>
          <w:rFonts w:asciiTheme="majorHAnsi" w:hAnsiTheme="majorHAnsi" w:cstheme="majorHAnsi"/>
          <w:lang w:val="ga"/>
        </w:rPr>
        <w:t>Ní mór an méid a leanas a thaispeáint i d’iarratas:</w:t>
      </w:r>
    </w:p>
    <w:p w14:paraId="66ACFD9C" w14:textId="26DA5FBE" w:rsidR="002D5E31" w:rsidRPr="00B000F7" w:rsidRDefault="00944150" w:rsidP="002D2D0E">
      <w:pPr>
        <w:pStyle w:val="Abullets"/>
      </w:pPr>
      <w:r>
        <w:rPr>
          <w:lang w:val="ga"/>
        </w:rPr>
        <w:t>Do riachtanais mheantóireachta</w:t>
      </w:r>
    </w:p>
    <w:p w14:paraId="158A2E87" w14:textId="1EFAC10F" w:rsidR="002D5E31" w:rsidRPr="00B000F7" w:rsidRDefault="002D5E31" w:rsidP="002D2D0E">
      <w:pPr>
        <w:pStyle w:val="Abullets"/>
      </w:pPr>
      <w:r>
        <w:rPr>
          <w:lang w:val="ga"/>
        </w:rPr>
        <w:t>Sceideal na gcruinnithe leis an meantóir beartaithe</w:t>
      </w:r>
    </w:p>
    <w:p w14:paraId="7127B740" w14:textId="7E8CA702" w:rsidR="002D5E31" w:rsidRPr="00B000F7" w:rsidRDefault="002D5E31" w:rsidP="002D2D0E">
      <w:pPr>
        <w:pStyle w:val="Abullets"/>
      </w:pPr>
      <w:r>
        <w:rPr>
          <w:lang w:val="ga"/>
        </w:rPr>
        <w:t>Litir chomhaontaithe ón meantóir lena n-áirítear comhaontú go n-íocfar €1,000 leis an meantóir, ina dtugtar breac-chuntas ar mhiondealú na táille</w:t>
      </w:r>
    </w:p>
    <w:p w14:paraId="3C1F51C5" w14:textId="77777777" w:rsidR="00AF2EC5" w:rsidRPr="00B000F7" w:rsidRDefault="00AF2EC5" w:rsidP="00AF2EC5">
      <w:pPr>
        <w:pStyle w:val="Abullets"/>
        <w:numPr>
          <w:ilvl w:val="0"/>
          <w:numId w:val="0"/>
        </w:numPr>
        <w:ind w:left="1074" w:hanging="360"/>
        <w:rPr>
          <w:rFonts w:asciiTheme="majorHAnsi" w:hAnsiTheme="majorHAnsi" w:cstheme="majorHAnsi"/>
        </w:rPr>
      </w:pPr>
    </w:p>
    <w:p w14:paraId="20A4E6D9" w14:textId="77777777" w:rsidR="00AF2EC5" w:rsidRPr="00B000F7" w:rsidRDefault="00AF2EC5" w:rsidP="00AF2EC5">
      <w:pPr>
        <w:pStyle w:val="Abullets"/>
        <w:numPr>
          <w:ilvl w:val="0"/>
          <w:numId w:val="0"/>
        </w:numPr>
        <w:ind w:left="1074" w:hanging="360"/>
      </w:pPr>
    </w:p>
    <w:p w14:paraId="2D918A19" w14:textId="77777777" w:rsidR="00AF2EC5" w:rsidRPr="00B000F7" w:rsidRDefault="00AF2EC5" w:rsidP="00AF2EC5">
      <w:pPr>
        <w:pStyle w:val="Abullets"/>
        <w:numPr>
          <w:ilvl w:val="0"/>
          <w:numId w:val="0"/>
        </w:numPr>
        <w:ind w:left="1074" w:hanging="360"/>
      </w:pPr>
    </w:p>
    <w:p w14:paraId="35EEFCD2" w14:textId="77777777" w:rsidR="00AF2EC5" w:rsidRPr="00B000F7" w:rsidRDefault="00AF2EC5" w:rsidP="00AF2EC5">
      <w:pPr>
        <w:pStyle w:val="Abullets"/>
        <w:numPr>
          <w:ilvl w:val="0"/>
          <w:numId w:val="0"/>
        </w:numPr>
        <w:ind w:left="1074" w:hanging="360"/>
      </w:pPr>
    </w:p>
    <w:p w14:paraId="7247A3A0" w14:textId="6B145AC0" w:rsidR="002D5E31" w:rsidRPr="00B000F7" w:rsidRDefault="002D5E31" w:rsidP="00EF4539">
      <w:pPr>
        <w:pStyle w:val="lookslikeheadings"/>
      </w:pPr>
      <w:bookmarkStart w:id="35" w:name="_Toc198892637"/>
      <w:bookmarkStart w:id="36" w:name="_Toc196400533"/>
      <w:r>
        <w:rPr>
          <w:b w:val="0"/>
          <w:noProof/>
          <w:lang w:val="ga"/>
        </w:rPr>
        <w:drawing>
          <wp:anchor distT="0" distB="0" distL="114300" distR="114300" simplePos="0" relativeHeight="251658240" behindDoc="1" locked="0" layoutInCell="1" allowOverlap="1" wp14:anchorId="14680143" wp14:editId="7505145E">
            <wp:simplePos x="0" y="0"/>
            <wp:positionH relativeFrom="margin">
              <wp:align>right</wp:align>
            </wp:positionH>
            <wp:positionV relativeFrom="paragraph">
              <wp:posOffset>15240</wp:posOffset>
            </wp:positionV>
            <wp:extent cx="1407160" cy="790575"/>
            <wp:effectExtent l="0" t="0" r="2540" b="9525"/>
            <wp:wrapTight wrapText="bothSides">
              <wp:wrapPolygon edited="0">
                <wp:start x="0" y="0"/>
                <wp:lineTo x="0" y="21340"/>
                <wp:lineTo x="21347" y="21340"/>
                <wp:lineTo x="21347" y="0"/>
                <wp:lineTo x="0" y="0"/>
              </wp:wrapPolygon>
            </wp:wrapTight>
            <wp:docPr id="4" name="Picture 4" descr="C:\Users\keelin\C.A.F.E. Limited t a Create\Create Team Site - Documents\KEELIN\Logos\AIC Scheme logos\AITCS Master Logos\JPEG\AITCS Project Realis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eelin\C.A.F.E. Limited t a Create\Create Team Site - Documents\KEELIN\Logos\AIC Scheme logos\AITCS Master Logos\JPEG\AITCS Project Realisatio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7160" cy="790575"/>
                    </a:xfrm>
                    <a:prstGeom prst="rect">
                      <a:avLst/>
                    </a:prstGeom>
                    <a:noFill/>
                    <a:ln>
                      <a:noFill/>
                    </a:ln>
                  </pic:spPr>
                </pic:pic>
              </a:graphicData>
            </a:graphic>
          </wp:anchor>
        </w:drawing>
      </w:r>
      <w:r>
        <w:rPr>
          <w:bCs/>
          <w:lang w:val="ga"/>
        </w:rPr>
        <w:t xml:space="preserve">Dámhachtain maidir le Cur i gCrích Tionscadail </w:t>
      </w:r>
      <w:bookmarkEnd w:id="35"/>
      <w:bookmarkEnd w:id="36"/>
    </w:p>
    <w:p w14:paraId="79613CD2" w14:textId="5EB85CB9" w:rsidR="0089288A" w:rsidRPr="00B000F7" w:rsidRDefault="002D5E31" w:rsidP="00EF4539">
      <w:pPr>
        <w:pStyle w:val="Abody"/>
      </w:pPr>
      <w:r>
        <w:rPr>
          <w:lang w:val="ga"/>
        </w:rPr>
        <w:t xml:space="preserve">Is é is aidhm leis an Dámhachtain maidir le Cur i gCrích Tionscadail ná tacú le tograí ó phobail áite nó spéise nó an dá chineál pobail ar mian leo dul i mbun </w:t>
      </w:r>
      <w:r>
        <w:rPr>
          <w:lang w:val="ga"/>
        </w:rPr>
        <w:lastRenderedPageBreak/>
        <w:t xml:space="preserve">comhoibriú ealaíne le healaíontóir nó le healaíontóirí. Ní mór go mbeadh na pobail seo déanta suas as gairmithe i réimsí eile seachas na healaíona. </w:t>
      </w:r>
    </w:p>
    <w:p w14:paraId="30008C44" w14:textId="77C0A0CC" w:rsidR="002D5E31" w:rsidRPr="00B000F7" w:rsidRDefault="002D5E31" w:rsidP="00EF4539">
      <w:pPr>
        <w:pStyle w:val="Abody"/>
      </w:pPr>
      <w:r>
        <w:rPr>
          <w:lang w:val="ga"/>
        </w:rPr>
        <w:t xml:space="preserve">Tá an Dámhachtain seo oscailte do phobail agus do ghrúpaí (nó a n-eagraíochtaí ionadaíocha) chun tabhairt faoi thionscadal ealaíon i suíomh pobail nó i gcomhthéacs sóisialta. </w:t>
      </w:r>
      <w:r>
        <w:rPr>
          <w:rFonts w:asciiTheme="majorHAnsi" w:hAnsiTheme="majorHAnsi"/>
          <w:lang w:val="ga"/>
        </w:rPr>
        <w:t>Táthar ag súil go mbeidh tionscadail uaillmhianach, nuálach agus aislingeach.</w:t>
      </w:r>
    </w:p>
    <w:p w14:paraId="593391C6" w14:textId="32296506" w:rsidR="00BE1B54" w:rsidRPr="00B000F7" w:rsidRDefault="00BE1B54" w:rsidP="00076A8A">
      <w:pPr>
        <w:pStyle w:val="lookslikesmallheadings"/>
      </w:pPr>
      <w:r>
        <w:rPr>
          <w:lang w:val="ga"/>
        </w:rPr>
        <w:t>Is pobail iad na hiarratasóirí</w:t>
      </w:r>
    </w:p>
    <w:p w14:paraId="2011D649" w14:textId="2809663A" w:rsidR="002D5E31" w:rsidRPr="00B000F7" w:rsidRDefault="00C55B01" w:rsidP="00C51B8C">
      <w:pPr>
        <w:pStyle w:val="Abody"/>
      </w:pPr>
      <w:r>
        <w:rPr>
          <w:lang w:val="ga"/>
        </w:rPr>
        <w:t xml:space="preserve">Sa snáithe seo, is é an pobal an iarratasóir. Mar sin féin, ní mór go mbeadh comhphlé idir an pobal agus an t-ealaíontóir, sa chaoi is go mbeidh an dá pháirtí páirteach sa chinneadh maidir le conas a chuirfear an tionscadal i gcrích. Ní mór an pobal nó grúpa a bheith “i gceannas ar an tionscadal ealaíne” ag gach céim de. </w:t>
      </w:r>
    </w:p>
    <w:p w14:paraId="029F5F69" w14:textId="10A2E950" w:rsidR="005D4292" w:rsidRPr="00B000F7" w:rsidRDefault="005D4292" w:rsidP="3D22B5DE">
      <w:pPr>
        <w:pStyle w:val="Abody"/>
        <w:rPr>
          <w:color w:val="000000"/>
        </w:rPr>
      </w:pPr>
      <w:bookmarkStart w:id="37" w:name="OLE_LINK3"/>
      <w:r>
        <w:rPr>
          <w:lang w:val="ga"/>
        </w:rPr>
        <w:t>Tá an pobal chun tosaigh sa phróiseas iarratais seo agus tá sé freagrach as an bhfoirm iarratais a chur isteach. Mar sin féin, scríobhtar an togra leis an ealaíontóir agus i gcomhairle leo. Tá míreanna san fhoirm iarratais le líonadh isteach ag an bpobal agus mír amháin le líonadh isteach ag an ealaíontóir.</w:t>
      </w:r>
    </w:p>
    <w:bookmarkEnd w:id="37"/>
    <w:p w14:paraId="79892439" w14:textId="69CFFCCE" w:rsidR="005D4292" w:rsidRPr="00B000F7" w:rsidRDefault="00166A0D" w:rsidP="3D22B5DE">
      <w:pPr>
        <w:pStyle w:val="lookslikesmallheadings"/>
        <w:rPr>
          <w:color w:val="000000"/>
        </w:rPr>
      </w:pPr>
      <w:r>
        <w:rPr>
          <w:lang w:val="ga"/>
        </w:rPr>
        <w:t>Amlíne agus an méid atá ar fáil</w:t>
      </w:r>
    </w:p>
    <w:p w14:paraId="3150A73E" w14:textId="4EAFF39D" w:rsidR="00CC35F1" w:rsidRPr="00B000F7" w:rsidRDefault="00CC35F1" w:rsidP="3D22B5DE">
      <w:pPr>
        <w:pStyle w:val="Abody"/>
        <w:rPr>
          <w:rFonts w:asciiTheme="majorHAnsi" w:hAnsiTheme="majorHAnsi" w:cstheme="majorBidi"/>
        </w:rPr>
      </w:pPr>
      <w:r>
        <w:rPr>
          <w:rFonts w:asciiTheme="majorHAnsi" w:hAnsiTheme="majorHAnsi"/>
          <w:noProof/>
          <w:lang w:val="ga"/>
        </w:rPr>
        <w:drawing>
          <wp:anchor distT="0" distB="0" distL="114300" distR="114300" simplePos="0" relativeHeight="251658242" behindDoc="0" locked="0" layoutInCell="1" allowOverlap="1" wp14:anchorId="7E2CC41F" wp14:editId="166CC7DC">
            <wp:simplePos x="0" y="0"/>
            <wp:positionH relativeFrom="margin">
              <wp:align>left</wp:align>
            </wp:positionH>
            <wp:positionV relativeFrom="paragraph">
              <wp:posOffset>9036</wp:posOffset>
            </wp:positionV>
            <wp:extent cx="466725" cy="507365"/>
            <wp:effectExtent l="0" t="0" r="0" b="0"/>
            <wp:wrapSquare wrapText="bothSides"/>
            <wp:docPr id="64074761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872647" name="Graphic 1">
                      <a:extLst>
                        <a:ext uri="{C183D7F6-B498-43B3-948B-1728B52AA6E4}">
                          <adec:decorative xmlns:adec="http://schemas.microsoft.com/office/drawing/2017/decorative" val="1"/>
                        </a:ext>
                      </a:extLst>
                    </pic:cNvPr>
                    <pic:cNvPicPr/>
                  </pic:nvPicPr>
                  <pic:blipFill>
                    <a:blip r:embed="rId24">
                      <a:extLst>
                        <a:ext uri="{96DAC541-7B7A-43D3-8B79-37D633B846F1}">
                          <asvg:svgBlip xmlns:asvg="http://schemas.microsoft.com/office/drawing/2016/SVG/main" r:embed="rId25"/>
                        </a:ext>
                      </a:extLst>
                    </a:blip>
                    <a:stretch>
                      <a:fillRect/>
                    </a:stretch>
                  </pic:blipFill>
                  <pic:spPr>
                    <a:xfrm>
                      <a:off x="0" y="0"/>
                      <a:ext cx="466725" cy="50736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lang w:val="ga"/>
        </w:rPr>
        <w:t xml:space="preserve">Ba cheart amlíne 8 go 12 mhí a bheith sa tionscadal seo. </w:t>
      </w:r>
    </w:p>
    <w:p w14:paraId="00613325" w14:textId="646135C5" w:rsidR="00772096" w:rsidRPr="00B000F7" w:rsidRDefault="00772096" w:rsidP="3D22B5DE">
      <w:pPr>
        <w:pStyle w:val="Abody"/>
        <w:rPr>
          <w:rFonts w:eastAsia="Calibri" w:cs="Calibri"/>
          <w:color w:val="151515"/>
        </w:rPr>
      </w:pPr>
      <w:r>
        <w:rPr>
          <w:rFonts w:asciiTheme="majorHAnsi" w:hAnsiTheme="majorHAnsi"/>
          <w:noProof/>
          <w:lang w:val="ga"/>
        </w:rPr>
        <w:drawing>
          <wp:anchor distT="0" distB="0" distL="114300" distR="114300" simplePos="0" relativeHeight="251658244" behindDoc="0" locked="0" layoutInCell="1" allowOverlap="1" wp14:anchorId="2BF3B68F" wp14:editId="3FAF548E">
            <wp:simplePos x="0" y="0"/>
            <wp:positionH relativeFrom="column">
              <wp:posOffset>-1103</wp:posOffset>
            </wp:positionH>
            <wp:positionV relativeFrom="paragraph">
              <wp:posOffset>1814</wp:posOffset>
            </wp:positionV>
            <wp:extent cx="391795" cy="381838"/>
            <wp:effectExtent l="0" t="0" r="0" b="0"/>
            <wp:wrapSquare wrapText="bothSides"/>
            <wp:docPr id="725710158" name="Graphic 2" descr="Creatlach E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16013" name="Graphic 1492216013" descr="Euro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391795" cy="381838"/>
                    </a:xfrm>
                    <a:prstGeom prst="rect">
                      <a:avLst/>
                    </a:prstGeom>
                  </pic:spPr>
                </pic:pic>
              </a:graphicData>
            </a:graphic>
          </wp:anchor>
        </w:drawing>
      </w:r>
      <w:r>
        <w:rPr>
          <w:b/>
          <w:bCs/>
          <w:lang w:val="ga"/>
        </w:rPr>
        <w:t xml:space="preserve">Raon an mhaoinithe: </w:t>
      </w:r>
      <w:r>
        <w:rPr>
          <w:lang w:val="ga"/>
        </w:rPr>
        <w:t xml:space="preserve">Is é </w:t>
      </w:r>
      <w:r>
        <w:rPr>
          <w:color w:val="151515"/>
          <w:lang w:val="ga"/>
        </w:rPr>
        <w:t>€15,000</w:t>
      </w:r>
      <w:r>
        <w:rPr>
          <w:lang w:val="ga"/>
        </w:rPr>
        <w:t xml:space="preserve"> an tsuim is mó a dhámhfar.</w:t>
      </w:r>
      <w:r>
        <w:rPr>
          <w:color w:val="151515"/>
          <w:lang w:val="ga"/>
        </w:rPr>
        <w:t xml:space="preserve">  </w:t>
      </w:r>
    </w:p>
    <w:p w14:paraId="4375BBCB" w14:textId="77777777" w:rsidR="00C13147" w:rsidRPr="00B000F7" w:rsidRDefault="00C13147" w:rsidP="00772096">
      <w:pPr>
        <w:pStyle w:val="Abody"/>
        <w:rPr>
          <w:rFonts w:ascii="Helvetica" w:hAnsi="Helvetica"/>
          <w:color w:val="151515"/>
          <w:sz w:val="23"/>
          <w:szCs w:val="23"/>
        </w:rPr>
      </w:pPr>
    </w:p>
    <w:p w14:paraId="662541A1" w14:textId="5BB9F605" w:rsidR="00A0316F" w:rsidRPr="00B000F7" w:rsidRDefault="00A0316F" w:rsidP="3D22B5DE">
      <w:pPr>
        <w:pStyle w:val="Abody"/>
        <w:rPr>
          <w:rFonts w:eastAsia="Calibri" w:cs="Calibri"/>
          <w:color w:val="151515"/>
        </w:rPr>
      </w:pPr>
      <w:r>
        <w:rPr>
          <w:rFonts w:asciiTheme="majorHAnsi" w:hAnsiTheme="majorHAnsi"/>
          <w:noProof/>
          <w:color w:val="151515"/>
          <w:sz w:val="23"/>
          <w:szCs w:val="23"/>
          <w:lang w:val="ga"/>
        </w:rPr>
        <w:drawing>
          <wp:anchor distT="0" distB="0" distL="114300" distR="114300" simplePos="0" relativeHeight="251658248" behindDoc="0" locked="0" layoutInCell="1" allowOverlap="1" wp14:anchorId="0792A60F" wp14:editId="30B0B16F">
            <wp:simplePos x="0" y="0"/>
            <wp:positionH relativeFrom="column">
              <wp:posOffset>4445</wp:posOffset>
            </wp:positionH>
            <wp:positionV relativeFrom="paragraph">
              <wp:posOffset>1905</wp:posOffset>
            </wp:positionV>
            <wp:extent cx="476250" cy="504825"/>
            <wp:effectExtent l="0" t="0" r="0" b="9525"/>
            <wp:wrapSquare wrapText="bothSides"/>
            <wp:docPr id="45175575" name="Graphic 4" descr="Duine ag a bhfuil smaoineamh le dath lío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5575" name="Graphic 45175575" descr="Person with idea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476250" cy="504825"/>
                    </a:xfrm>
                    <a:prstGeom prst="rect">
                      <a:avLst/>
                    </a:prstGeom>
                  </pic:spPr>
                </pic:pic>
              </a:graphicData>
            </a:graphic>
          </wp:anchor>
        </w:drawing>
      </w:r>
      <w:r>
        <w:rPr>
          <w:color w:val="151515"/>
          <w:lang w:val="ga"/>
        </w:rPr>
        <w:t xml:space="preserve">Tá modhanna measúnaithe an-tábhachtach don snáithe maidir le Cur i gCrích Tionscadail freisin. Leo siúd cumhdaítear dul chun cinn, torthaí agus aschuir an tionscadail. Féach </w:t>
      </w:r>
      <w:r>
        <w:rPr>
          <w:b/>
          <w:bCs/>
          <w:color w:val="151515"/>
          <w:lang w:val="ga"/>
        </w:rPr>
        <w:t>Cuid 4.7</w:t>
      </w:r>
      <w:r>
        <w:rPr>
          <w:color w:val="151515"/>
          <w:lang w:val="ga"/>
        </w:rPr>
        <w:t xml:space="preserve"> chun tuilleadh eolais a fháil faoi mhonatóireacht agus measúnú na Dámhachtana maidir le Cur i gCrích Tionscadail.  </w:t>
      </w:r>
    </w:p>
    <w:p w14:paraId="081FF4D0" w14:textId="77777777" w:rsidR="00357578" w:rsidRPr="00B000F7" w:rsidRDefault="00357578" w:rsidP="00772096">
      <w:pPr>
        <w:pStyle w:val="Abody"/>
        <w:rPr>
          <w:rFonts w:asciiTheme="majorHAnsi" w:hAnsiTheme="majorHAnsi" w:cstheme="majorHAnsi"/>
        </w:rPr>
      </w:pPr>
    </w:p>
    <w:p w14:paraId="111DC880" w14:textId="6AA157C1" w:rsidR="008B1E68" w:rsidRPr="00B000F7" w:rsidRDefault="008B1E68">
      <w:pPr>
        <w:spacing w:before="0" w:beforeAutospacing="0" w:after="0" w:afterAutospacing="0"/>
        <w:rPr>
          <w:color w:val="000000" w:themeColor="text1"/>
          <w:sz w:val="24"/>
        </w:rPr>
      </w:pPr>
    </w:p>
    <w:p w14:paraId="16F754B4" w14:textId="77777777" w:rsidR="007C380D" w:rsidRPr="00B000F7" w:rsidRDefault="007C380D">
      <w:pPr>
        <w:spacing w:before="0" w:beforeAutospacing="0" w:after="0" w:afterAutospacing="0"/>
        <w:rPr>
          <w:b/>
          <w:color w:val="1F497D" w:themeColor="text2"/>
          <w:sz w:val="40"/>
        </w:rPr>
      </w:pPr>
      <w:bookmarkStart w:id="38" w:name="_Toc196825155"/>
      <w:bookmarkStart w:id="39" w:name="_Toc196822537"/>
      <w:bookmarkStart w:id="40" w:name="_Toc196821950"/>
      <w:bookmarkStart w:id="41" w:name="_Toc198892638"/>
      <w:bookmarkStart w:id="42" w:name="_Toc196400534"/>
      <w:bookmarkEnd w:id="38"/>
      <w:bookmarkEnd w:id="39"/>
      <w:bookmarkEnd w:id="40"/>
      <w:r>
        <w:rPr>
          <w:lang w:val="ga"/>
        </w:rPr>
        <w:br w:type="page"/>
      </w:r>
    </w:p>
    <w:p w14:paraId="2B3ECC4F" w14:textId="525EB94B" w:rsidR="00F92FF7" w:rsidRPr="00B000F7" w:rsidRDefault="002D5E31" w:rsidP="00E667E2">
      <w:pPr>
        <w:pStyle w:val="Heading2"/>
      </w:pPr>
      <w:bookmarkStart w:id="43" w:name="_Toc237527640"/>
      <w:r>
        <w:rPr>
          <w:bCs/>
          <w:lang w:val="ga"/>
        </w:rPr>
        <w:lastRenderedPageBreak/>
        <w:t>Cé atá incháilithe iarratas a dhéanamh ar Scéim ESP?</w:t>
      </w:r>
      <w:bookmarkEnd w:id="41"/>
      <w:bookmarkEnd w:id="42"/>
      <w:bookmarkEnd w:id="43"/>
    </w:p>
    <w:p w14:paraId="657B2244" w14:textId="1F78AF25" w:rsidR="4B013DB1" w:rsidRPr="00B000F7" w:rsidRDefault="00F92FF7" w:rsidP="3D22B5DE">
      <w:pPr>
        <w:pStyle w:val="Abody"/>
        <w:rPr>
          <w:b/>
          <w:bCs/>
        </w:rPr>
      </w:pPr>
      <w:r>
        <w:rPr>
          <w:b/>
          <w:bCs/>
          <w:lang w:val="ga"/>
        </w:rPr>
        <w:t>Ní mór d’iarratasóirí a bheith ina gcónaitheoirí de chuid Phoblacht na hÉireann</w:t>
      </w:r>
    </w:p>
    <w:p w14:paraId="0F7A4087" w14:textId="77777777" w:rsidR="00F92FF7" w:rsidRPr="00B000F7" w:rsidRDefault="00F92FF7" w:rsidP="00CF2707">
      <w:pPr>
        <w:pStyle w:val="Abody"/>
        <w:rPr>
          <w:rFonts w:eastAsia="Calibri"/>
        </w:rPr>
      </w:pPr>
      <w:r>
        <w:rPr>
          <w:rFonts w:eastAsia="Calibri"/>
          <w:lang w:val="ga"/>
        </w:rPr>
        <w:t>Tá Scéim ESP oscailte dóibh seo a leanas:</w:t>
      </w:r>
    </w:p>
    <w:p w14:paraId="600A46A5" w14:textId="7FE50BC4" w:rsidR="00F92FF7" w:rsidRPr="00B000F7" w:rsidRDefault="00F92FF7" w:rsidP="002D2D0E">
      <w:pPr>
        <w:pStyle w:val="Abullets"/>
        <w:rPr>
          <w:rFonts w:eastAsia="Calibri"/>
        </w:rPr>
      </w:pPr>
      <w:r>
        <w:rPr>
          <w:rFonts w:eastAsia="Calibri"/>
          <w:lang w:val="ga"/>
        </w:rPr>
        <w:t xml:space="preserve">Ealaíontóirí gairmiúla </w:t>
      </w:r>
    </w:p>
    <w:p w14:paraId="05450C59" w14:textId="2E86CA40" w:rsidR="00F92FF7" w:rsidRPr="00B000F7" w:rsidRDefault="679B3D7C" w:rsidP="002D2D0E">
      <w:pPr>
        <w:pStyle w:val="Abullets"/>
        <w:rPr>
          <w:rFonts w:eastAsia="Calibri"/>
        </w:rPr>
      </w:pPr>
      <w:r>
        <w:rPr>
          <w:rFonts w:eastAsia="Calibri"/>
          <w:lang w:val="ga"/>
        </w:rPr>
        <w:t>Grúpaí pobail</w:t>
      </w:r>
    </w:p>
    <w:p w14:paraId="20C34DC3" w14:textId="42782149" w:rsidR="4B013DB1" w:rsidRPr="00B000F7" w:rsidRDefault="1A561139" w:rsidP="002D2D0E">
      <w:pPr>
        <w:pStyle w:val="Abullets"/>
        <w:rPr>
          <w:rFonts w:eastAsia="Calibri"/>
        </w:rPr>
      </w:pPr>
      <w:r>
        <w:rPr>
          <w:rFonts w:eastAsia="Calibri"/>
          <w:lang w:val="ga"/>
        </w:rPr>
        <w:t xml:space="preserve">Eagraíochtaí pobail </w:t>
      </w:r>
    </w:p>
    <w:p w14:paraId="31031603" w14:textId="32E1248C" w:rsidR="00A90139" w:rsidRPr="00B000F7" w:rsidRDefault="00F92FF7" w:rsidP="3D22B5DE">
      <w:pPr>
        <w:pStyle w:val="Abody"/>
        <w:rPr>
          <w:rFonts w:eastAsia="Calibri"/>
        </w:rPr>
      </w:pPr>
      <w:r>
        <w:rPr>
          <w:rFonts w:eastAsia="Calibri"/>
          <w:lang w:val="ga"/>
        </w:rPr>
        <w:t xml:space="preserve">De ghnáth, ní mór duit a bheith ina gcónaitheoirí de chuid Phoblacht na hÉireann. Mar sin féin, i líon teoranta cásanna, féadfaimid glacadh le hiarratais ó lasmuigh de Phoblacht na hÉireann más rud é go ndéanfadh do thogra tairbhe do na healaíona i bPoblacht na hÉireann. Sa chás seo, ní mór duit a shonrú i d’fhoirm iarratais an chaoi a ndéanfadh sé amhlaidh. </w:t>
      </w:r>
    </w:p>
    <w:p w14:paraId="50B0AEF5" w14:textId="2365C0DC" w:rsidR="00A90139" w:rsidRPr="00B000F7" w:rsidRDefault="00A90139" w:rsidP="00CF2707">
      <w:pPr>
        <w:pStyle w:val="Abody"/>
        <w:rPr>
          <w:b/>
          <w:bCs/>
        </w:rPr>
      </w:pPr>
      <w:r>
        <w:rPr>
          <w:b/>
          <w:bCs/>
          <w:lang w:val="ga"/>
        </w:rPr>
        <w:t xml:space="preserve">Incháilitheacht don Dámhachtain Taighde agus Forbartha do Chéimithe a fuair céim le gairid (le meantóireacht) </w:t>
      </w:r>
    </w:p>
    <w:p w14:paraId="2534CCD7" w14:textId="77777777" w:rsidR="00A90139" w:rsidRPr="00B000F7" w:rsidRDefault="00A90139" w:rsidP="00CF2707">
      <w:pPr>
        <w:pStyle w:val="Abody"/>
      </w:pPr>
      <w:r>
        <w:rPr>
          <w:lang w:val="ga"/>
        </w:rPr>
        <w:t>Dar linne is ionann ealaíontóirí a fuair céim le gairid agus daoine d’aois ar bith lena mbaineann an méid a leanas:</w:t>
      </w:r>
    </w:p>
    <w:p w14:paraId="75A313CB" w14:textId="77777777" w:rsidR="00A90139" w:rsidRPr="00B000F7" w:rsidRDefault="00A90139" w:rsidP="002D2D0E">
      <w:pPr>
        <w:pStyle w:val="Abullets"/>
      </w:pPr>
      <w:r>
        <w:rPr>
          <w:lang w:val="ga"/>
        </w:rPr>
        <w:t xml:space="preserve">bhain siad céim amach ó chlár fochéime sna healaíona laistigh de thrí bliana anuas </w:t>
      </w:r>
    </w:p>
    <w:p w14:paraId="0C3B3BB9" w14:textId="6D2AAB0B" w:rsidR="00A90139" w:rsidRPr="00B000F7" w:rsidRDefault="00A90139" w:rsidP="002D2D0E">
      <w:pPr>
        <w:pStyle w:val="Abullets"/>
      </w:pPr>
      <w:r>
        <w:rPr>
          <w:lang w:val="ga"/>
        </w:rPr>
        <w:t>tá suim acu i slí bheatha ghairmiúil a fhorbairt, a fhiosrú nó tá siad ag bunú slí bheatha ghairmiúil i sa chleachtas ealaíon comhoibríoch</w:t>
      </w:r>
    </w:p>
    <w:p w14:paraId="576EEE1D" w14:textId="305DF835" w:rsidR="00EC6F21" w:rsidRPr="00B000F7" w:rsidRDefault="00A90139" w:rsidP="4052D784">
      <w:pPr>
        <w:pStyle w:val="Aafter"/>
      </w:pPr>
      <w:r>
        <w:rPr>
          <w:lang w:val="ga"/>
        </w:rPr>
        <w:t xml:space="preserve">Díríonn an dámhachtain seo ar ealaíontóirí atá ag teacht chun cinn ina ngairmréim agus a chríochnaigh a mbunchéim agus nach bhfuil i mbun staidéar iarchéime nuair a bhronntar an dámhachtain ESP.  </w:t>
      </w:r>
    </w:p>
    <w:p w14:paraId="2007C7AC" w14:textId="77777777" w:rsidR="00EC6F21" w:rsidRPr="00B000F7" w:rsidRDefault="00EC6F21">
      <w:pPr>
        <w:spacing w:before="0" w:beforeAutospacing="0" w:after="0" w:afterAutospacing="0"/>
        <w:rPr>
          <w:color w:val="000000" w:themeColor="text1"/>
          <w:sz w:val="24"/>
        </w:rPr>
      </w:pPr>
      <w:r>
        <w:rPr>
          <w:lang w:val="ga"/>
        </w:rP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256"/>
        <w:gridCol w:w="5804"/>
      </w:tblGrid>
      <w:tr w:rsidR="00EC6F21" w:rsidRPr="00B000F7" w14:paraId="116858AB" w14:textId="77777777" w:rsidTr="3D22B5DE">
        <w:trPr>
          <w:trHeight w:val="2560"/>
        </w:trPr>
        <w:tc>
          <w:tcPr>
            <w:tcW w:w="9060" w:type="dxa"/>
            <w:gridSpan w:val="2"/>
          </w:tcPr>
          <w:p w14:paraId="63E6D2E4" w14:textId="77777777" w:rsidR="00EC6F21" w:rsidRPr="00B000F7" w:rsidRDefault="00EC6F21" w:rsidP="00357947">
            <w:pPr>
              <w:pStyle w:val="Abody"/>
              <w:rPr>
                <w:color w:val="1F497D" w:themeColor="text2"/>
                <w:sz w:val="32"/>
                <w:szCs w:val="32"/>
              </w:rPr>
            </w:pPr>
            <w:r>
              <w:rPr>
                <w:b/>
                <w:bCs/>
                <w:color w:val="1F497D" w:themeColor="text2"/>
                <w:sz w:val="32"/>
                <w:szCs w:val="32"/>
                <w:lang w:val="ga"/>
              </w:rPr>
              <w:lastRenderedPageBreak/>
              <w:t>Deis chothrom</w:t>
            </w:r>
          </w:p>
          <w:p w14:paraId="35BF929D" w14:textId="2935636D" w:rsidR="00EC6F21" w:rsidRPr="00B000F7" w:rsidRDefault="00EC6F21" w:rsidP="3D22B5DE">
            <w:pPr>
              <w:pStyle w:val="Abody"/>
              <w:rPr>
                <w:color w:val="1F497D" w:themeColor="text2"/>
                <w:sz w:val="32"/>
                <w:szCs w:val="32"/>
              </w:rPr>
            </w:pPr>
            <w:r>
              <w:rPr>
                <w:lang w:val="ga"/>
              </w:rPr>
              <w:t>Cuireann an Chomhairle Ealaíon agus Create (gníomhaireacht forbartha náisiúnta na n-ealaíon comhoibríoch) fáilte ar leith roimh iarratasóirí nua a léiríonn éagsúlacht shochaí na hÉireann. Spreagaimid iarratasóirí ó gach cearn den phobal iarratas a chur isteach beag beann ar:</w:t>
            </w:r>
          </w:p>
        </w:tc>
      </w:tr>
      <w:tr w:rsidR="00EC6F21" w:rsidRPr="00B000F7" w14:paraId="6E21B2FE" w14:textId="77777777" w:rsidTr="3D22B5DE">
        <w:tc>
          <w:tcPr>
            <w:tcW w:w="3256" w:type="dxa"/>
          </w:tcPr>
          <w:p w14:paraId="46963BDF" w14:textId="77777777" w:rsidR="00EC6F21" w:rsidRPr="00B000F7" w:rsidRDefault="00EC6F21" w:rsidP="003A64AC">
            <w:pPr>
              <w:pStyle w:val="Abullets"/>
              <w:numPr>
                <w:ilvl w:val="0"/>
                <w:numId w:val="30"/>
              </w:numPr>
              <w:rPr>
                <w:rFonts w:eastAsia="Calibri"/>
              </w:rPr>
            </w:pPr>
            <w:r>
              <w:rPr>
                <w:rFonts w:eastAsia="Calibri"/>
                <w:lang w:val="ga"/>
              </w:rPr>
              <w:t>inscne</w:t>
            </w:r>
          </w:p>
          <w:p w14:paraId="0C83BC79" w14:textId="77777777" w:rsidR="00EC6F21" w:rsidRPr="00B000F7" w:rsidRDefault="00EC6F21" w:rsidP="003A64AC">
            <w:pPr>
              <w:pStyle w:val="Abullets"/>
              <w:numPr>
                <w:ilvl w:val="0"/>
                <w:numId w:val="30"/>
              </w:numPr>
              <w:rPr>
                <w:rFonts w:eastAsia="Calibri"/>
              </w:rPr>
            </w:pPr>
            <w:r>
              <w:rPr>
                <w:rFonts w:eastAsia="Calibri"/>
                <w:lang w:val="ga"/>
              </w:rPr>
              <w:t>claonadh gnéis</w:t>
            </w:r>
          </w:p>
          <w:p w14:paraId="34E214FF" w14:textId="77777777" w:rsidR="00EC6F21" w:rsidRPr="00B000F7" w:rsidRDefault="00EC6F21" w:rsidP="003A64AC">
            <w:pPr>
              <w:pStyle w:val="Abullets"/>
              <w:numPr>
                <w:ilvl w:val="0"/>
                <w:numId w:val="30"/>
              </w:numPr>
              <w:rPr>
                <w:rFonts w:eastAsia="Calibri"/>
              </w:rPr>
            </w:pPr>
            <w:r>
              <w:rPr>
                <w:rFonts w:eastAsia="Calibri"/>
                <w:lang w:val="ga"/>
              </w:rPr>
              <w:t>stádas sibhialta nó teaghlaigh</w:t>
            </w:r>
          </w:p>
          <w:p w14:paraId="5AED00A6" w14:textId="34DF1A74" w:rsidR="00EC6F21" w:rsidRPr="00B000F7" w:rsidRDefault="00EC6F21" w:rsidP="003A64AC">
            <w:pPr>
              <w:pStyle w:val="Abullets"/>
              <w:numPr>
                <w:ilvl w:val="0"/>
                <w:numId w:val="30"/>
              </w:numPr>
              <w:rPr>
                <w:color w:val="1F497D" w:themeColor="text2"/>
                <w:sz w:val="32"/>
                <w:szCs w:val="32"/>
              </w:rPr>
            </w:pPr>
            <w:r>
              <w:rPr>
                <w:rFonts w:eastAsia="Calibri"/>
                <w:lang w:val="ga"/>
              </w:rPr>
              <w:t>reiligiún</w:t>
            </w:r>
          </w:p>
        </w:tc>
        <w:tc>
          <w:tcPr>
            <w:tcW w:w="5804" w:type="dxa"/>
          </w:tcPr>
          <w:p w14:paraId="58D67F6E" w14:textId="77777777" w:rsidR="00EC6F21" w:rsidRPr="00B000F7" w:rsidRDefault="00EC6F21" w:rsidP="003A64AC">
            <w:pPr>
              <w:pStyle w:val="Abullets"/>
              <w:numPr>
                <w:ilvl w:val="0"/>
                <w:numId w:val="30"/>
              </w:numPr>
              <w:rPr>
                <w:rFonts w:eastAsia="Calibri"/>
              </w:rPr>
            </w:pPr>
            <w:r>
              <w:rPr>
                <w:rFonts w:eastAsia="Calibri"/>
                <w:lang w:val="ga"/>
              </w:rPr>
              <w:t>aois</w:t>
            </w:r>
          </w:p>
          <w:p w14:paraId="37E3732E" w14:textId="77777777" w:rsidR="00EC6F21" w:rsidRPr="00B000F7" w:rsidRDefault="00EC6F21" w:rsidP="003A64AC">
            <w:pPr>
              <w:pStyle w:val="Abullets"/>
              <w:numPr>
                <w:ilvl w:val="0"/>
                <w:numId w:val="30"/>
              </w:numPr>
              <w:rPr>
                <w:rFonts w:eastAsia="Calibri"/>
              </w:rPr>
            </w:pPr>
            <w:r>
              <w:rPr>
                <w:rFonts w:eastAsia="Calibri"/>
                <w:lang w:val="ga"/>
              </w:rPr>
              <w:t>míchumas</w:t>
            </w:r>
          </w:p>
          <w:p w14:paraId="2BC68BD8" w14:textId="77777777" w:rsidR="00EC6F21" w:rsidRPr="00B000F7" w:rsidRDefault="00EC6F21" w:rsidP="003A64AC">
            <w:pPr>
              <w:pStyle w:val="Abullets"/>
              <w:numPr>
                <w:ilvl w:val="0"/>
                <w:numId w:val="30"/>
              </w:numPr>
              <w:rPr>
                <w:rFonts w:eastAsia="Calibri"/>
              </w:rPr>
            </w:pPr>
            <w:r>
              <w:rPr>
                <w:rFonts w:eastAsia="Calibri"/>
                <w:lang w:val="ga"/>
              </w:rPr>
              <w:t>cine nó ballraíocht i bpobal an Lucht Siúil</w:t>
            </w:r>
          </w:p>
          <w:p w14:paraId="513EB7E5" w14:textId="7AEFB907" w:rsidR="00EC6F21" w:rsidRPr="00B000F7" w:rsidRDefault="00EC6F21" w:rsidP="003A64AC">
            <w:pPr>
              <w:pStyle w:val="Abody"/>
              <w:numPr>
                <w:ilvl w:val="0"/>
                <w:numId w:val="30"/>
              </w:numPr>
              <w:rPr>
                <w:color w:val="1F497D" w:themeColor="text2"/>
                <w:sz w:val="32"/>
                <w:szCs w:val="32"/>
              </w:rPr>
            </w:pPr>
            <w:r>
              <w:rPr>
                <w:rFonts w:eastAsia="Calibri"/>
                <w:lang w:val="ga"/>
              </w:rPr>
              <w:t>cúlra socheacnamaíoch</w:t>
            </w:r>
          </w:p>
        </w:tc>
      </w:tr>
      <w:tr w:rsidR="00EC6F21" w:rsidRPr="00B000F7" w14:paraId="39B8CCB5" w14:textId="77777777" w:rsidTr="3D22B5DE">
        <w:tc>
          <w:tcPr>
            <w:tcW w:w="9060" w:type="dxa"/>
            <w:gridSpan w:val="2"/>
          </w:tcPr>
          <w:p w14:paraId="33616051" w14:textId="31A09D0B" w:rsidR="00EC6F21" w:rsidRPr="00B000F7" w:rsidRDefault="00EC6F21" w:rsidP="4052D784">
            <w:pPr>
              <w:pStyle w:val="Abody"/>
            </w:pPr>
            <w:r>
              <w:rPr>
                <w:lang w:val="ga"/>
              </w:rPr>
              <w:t xml:space="preserve">San áireamh leis sin, tá gach aon cheann de na saintréithe a leagtar amach thuas, ach gan a bheith teoranta dóibh. Cuirimid fáilte freisin roimh thionscnaimh a sholáthraíonn deiseanna nó torthaí cothroma dóibh siúd lena mbaineann. Chun tuilleadh sonraí a fháil, féach an beartas maidir le </w:t>
            </w:r>
            <w:hyperlink r:id="rId31">
              <w:r>
                <w:rPr>
                  <w:rStyle w:val="Hyperlink"/>
                  <w:rFonts w:eastAsia="Calibri"/>
                  <w:lang w:val="ga"/>
                </w:rPr>
                <w:t>Comhionannas, Éagsúlacht agus Ionchuimsitheacht</w:t>
              </w:r>
            </w:hyperlink>
            <w:r>
              <w:rPr>
                <w:lang w:val="ga"/>
              </w:rPr>
              <w:t xml:space="preserve"> ar shuíomh gréasáin na Comhairle Ealaíon.  </w:t>
            </w:r>
          </w:p>
        </w:tc>
      </w:tr>
    </w:tbl>
    <w:p w14:paraId="31776308" w14:textId="1B1CBE06" w:rsidR="00EC6F21" w:rsidRPr="00B000F7" w:rsidRDefault="00EC6F21">
      <w:pPr>
        <w:spacing w:before="0" w:beforeAutospacing="0" w:after="0" w:afterAutospacing="0"/>
        <w:rPr>
          <w:b/>
          <w:bCs/>
          <w:color w:val="1F497D" w:themeColor="text2"/>
          <w:sz w:val="32"/>
          <w:szCs w:val="32"/>
        </w:rPr>
      </w:pPr>
    </w:p>
    <w:p w14:paraId="12798F75" w14:textId="4E181D70" w:rsidR="002D5E31" w:rsidRPr="00B000F7" w:rsidRDefault="002D5E31" w:rsidP="00D97A96">
      <w:pPr>
        <w:pStyle w:val="Heading2"/>
      </w:pPr>
      <w:bookmarkStart w:id="44" w:name="_Toc198892639"/>
      <w:bookmarkStart w:id="45" w:name="_Toc196400535"/>
      <w:bookmarkStart w:id="46" w:name="_Toc237527641"/>
      <w:r>
        <w:rPr>
          <w:bCs/>
          <w:lang w:val="ga"/>
        </w:rPr>
        <w:t>Cé hé nó hí an t-iarratasóir?</w:t>
      </w:r>
      <w:bookmarkEnd w:id="44"/>
      <w:bookmarkEnd w:id="45"/>
      <w:bookmarkEnd w:id="46"/>
    </w:p>
    <w:p w14:paraId="5C813AAB" w14:textId="59920B02" w:rsidR="002D5E31" w:rsidRPr="00B000F7" w:rsidRDefault="002D5E31" w:rsidP="00D97A96">
      <w:pPr>
        <w:pStyle w:val="Abody"/>
      </w:pPr>
      <w:r>
        <w:rPr>
          <w:lang w:val="ga"/>
        </w:rPr>
        <w:t xml:space="preserve">Is ionann an t-iarratasóir agus an ealaíontóir aonair nó an eagraíocht nó pobal a gheobhaidh aon dámhachtain a thairgfear agus a bheidh freagrach as glacadh le téarmaí agus coinníollacha na dámhachtana sin. </w:t>
      </w:r>
    </w:p>
    <w:p w14:paraId="64B9FD06" w14:textId="44496D83" w:rsidR="00F26F6D" w:rsidRPr="00B000F7" w:rsidRDefault="00F26F6D" w:rsidP="00D97A96">
      <w:pPr>
        <w:pStyle w:val="Abody"/>
      </w:pPr>
      <w:r>
        <w:rPr>
          <w:lang w:val="ga"/>
        </w:rPr>
        <w:t xml:space="preserve">Is ionann an príomhiarratasóir don Dámhachtain Taighde agus Forbartha agus an t-ealaíontóir ag a bhfuil sé beartaithe comhoibriú le pobal. </w:t>
      </w:r>
    </w:p>
    <w:p w14:paraId="04AF6B23" w14:textId="3D7C5BAB" w:rsidR="00F26F6D" w:rsidRPr="00B000F7" w:rsidRDefault="00F26F6D" w:rsidP="00D97A96">
      <w:pPr>
        <w:pStyle w:val="Abody"/>
      </w:pPr>
      <w:r>
        <w:rPr>
          <w:lang w:val="ga"/>
        </w:rPr>
        <w:t xml:space="preserve">Is ionann an príomhiarratasóir don Dámhachtain maidir le Cur i gCrích Tionscadail agus an grúpa/na grúpaí pobail a chuireann iarratas isteach chun bheith ag obair le healaíontóir. </w:t>
      </w:r>
    </w:p>
    <w:p w14:paraId="5B802408" w14:textId="66349FC1" w:rsidR="0012012C" w:rsidRPr="00B000F7" w:rsidRDefault="0012012C" w:rsidP="00D97A96">
      <w:pPr>
        <w:pStyle w:val="Abody"/>
        <w:rPr>
          <w:b/>
          <w:bCs/>
        </w:rPr>
      </w:pPr>
      <w:r>
        <w:rPr>
          <w:b/>
          <w:bCs/>
          <w:lang w:val="ga"/>
        </w:rPr>
        <w:t>Íocaimid dámhachtainí isteach i gcuntas bainc an iarratasóra</w:t>
      </w:r>
    </w:p>
    <w:p w14:paraId="10C7F07E" w14:textId="5FE7FE5B" w:rsidR="0012012C" w:rsidRPr="00B000F7" w:rsidRDefault="0012012C" w:rsidP="3D22B5DE">
      <w:pPr>
        <w:pStyle w:val="Abody"/>
      </w:pPr>
      <w:r>
        <w:rPr>
          <w:lang w:val="ga"/>
        </w:rPr>
        <w:t>Ní íocfaimid aon dámhachtain a thairgimid ach isteach i gcuntas bainc atá in ainm an iarratasóra.</w:t>
      </w:r>
      <w:r>
        <w:rPr>
          <w:lang w:val="ga"/>
        </w:rPr>
        <w:br w:type="page"/>
      </w:r>
    </w:p>
    <w:p w14:paraId="275F8CC8" w14:textId="4518935A" w:rsidR="002D5E31" w:rsidRPr="00B000F7" w:rsidRDefault="002D5E31" w:rsidP="00D97A96">
      <w:pPr>
        <w:pStyle w:val="Heading2"/>
      </w:pPr>
      <w:bookmarkStart w:id="47" w:name="_Toc198892640"/>
      <w:bookmarkStart w:id="48" w:name="_Toc196400536"/>
      <w:bookmarkStart w:id="49" w:name="_Toc237527642"/>
      <w:r>
        <w:rPr>
          <w:bCs/>
          <w:lang w:val="ga"/>
        </w:rPr>
        <w:lastRenderedPageBreak/>
        <w:t>Cé nach bhfuil i dteideal iarratas a chur isteach?</w:t>
      </w:r>
      <w:bookmarkEnd w:id="47"/>
      <w:bookmarkEnd w:id="48"/>
      <w:bookmarkEnd w:id="49"/>
    </w:p>
    <w:p w14:paraId="46896DBE" w14:textId="3D8D979F" w:rsidR="007E3072" w:rsidRPr="00B000F7" w:rsidRDefault="001246F2" w:rsidP="0009138D">
      <w:pPr>
        <w:pStyle w:val="Abody"/>
        <w:rPr>
          <w:b/>
          <w:bCs/>
        </w:rPr>
      </w:pPr>
      <w:r>
        <w:rPr>
          <w:b/>
          <w:bCs/>
          <w:lang w:val="ga"/>
        </w:rPr>
        <w:t>Iad siúd a bhfuil tionscadail réamhphleanáilte acu nár forbraíodh in éineacht leis an bpobal</w:t>
      </w:r>
    </w:p>
    <w:p w14:paraId="25355CD1" w14:textId="77777777" w:rsidR="0009138D" w:rsidRPr="00B000F7" w:rsidRDefault="004D7BD7" w:rsidP="0009138D">
      <w:pPr>
        <w:pStyle w:val="Abody"/>
      </w:pPr>
      <w:r>
        <w:rPr>
          <w:lang w:val="ga"/>
        </w:rPr>
        <w:t>Níl tú incháilithe má tá tú ag lorg daoine le páirt a ghlacadh i dtionscadal ealaíon réamhphleanáilte nár comhchruthaíodh leis an bpobal. Le bheith incháilithe, ní mór a bheith beartaithe agat tionscadal a phleanáil agus a fhorbairt ó thús go deireadh i gcomhar le grúpa nó grúpaí pobail ar leith.</w:t>
      </w:r>
    </w:p>
    <w:p w14:paraId="021D19EE" w14:textId="2DA81B8B" w:rsidR="007E3072" w:rsidRPr="00B000F7" w:rsidRDefault="001246F2" w:rsidP="0009138D">
      <w:pPr>
        <w:pStyle w:val="Abody"/>
        <w:rPr>
          <w:b/>
          <w:bCs/>
        </w:rPr>
      </w:pPr>
      <w:r>
        <w:rPr>
          <w:b/>
          <w:bCs/>
          <w:lang w:val="ga"/>
        </w:rPr>
        <w:t>Iad siúd a bhfuil arb é an príomhchuspóir atá acu ná</w:t>
      </w:r>
      <w:r>
        <w:rPr>
          <w:b/>
          <w:bCs/>
          <w:color w:val="auto"/>
          <w:lang w:val="ga"/>
        </w:rPr>
        <w:t>sláinte agus folláine</w:t>
      </w:r>
    </w:p>
    <w:p w14:paraId="55DE90EF" w14:textId="388660ED" w:rsidR="007E3072" w:rsidRPr="00B000F7" w:rsidRDefault="007E3072" w:rsidP="0009138D">
      <w:pPr>
        <w:pStyle w:val="Abody"/>
      </w:pPr>
      <w:r>
        <w:rPr>
          <w:lang w:val="ga"/>
        </w:rPr>
        <w:t>Ní bheidh tú incháilithe do dhámhachtain má tá tú ag obair ar thionscadail ina bhfuil sláinte agus folláine mar phríomhchuspóir nó príomhthoradh de.</w:t>
      </w:r>
    </w:p>
    <w:p w14:paraId="381A842E" w14:textId="0FE13B96" w:rsidR="00342C88" w:rsidRPr="00B000F7" w:rsidRDefault="00342C88" w:rsidP="0009138D">
      <w:pPr>
        <w:pStyle w:val="Abody"/>
      </w:pPr>
      <w:r>
        <w:rPr>
          <w:lang w:val="ga"/>
        </w:rPr>
        <w:t xml:space="preserve">I réimse na nEalaíon agus na Sláinte, ní thacaíonn an Chomhairle Ealaíon ach le tograí a bhfuil aidhmeanna agus torthaí ealaíne acu mar aon leo siúd a bhaineann le sláinte agus folláine. </w:t>
      </w:r>
    </w:p>
    <w:p w14:paraId="4EBB689C" w14:textId="004EB7D9" w:rsidR="007E3072" w:rsidRPr="00B000F7" w:rsidRDefault="001246F2" w:rsidP="0009138D">
      <w:pPr>
        <w:pStyle w:val="Abody"/>
        <w:rPr>
          <w:b/>
          <w:bCs/>
        </w:rPr>
      </w:pPr>
      <w:r>
        <w:rPr>
          <w:b/>
          <w:bCs/>
          <w:lang w:val="ga"/>
        </w:rPr>
        <w:t>Iad siúd arb é a bpríomhspriocghrúpa leanaí agus daoine óga</w:t>
      </w:r>
    </w:p>
    <w:p w14:paraId="253E1C20" w14:textId="02BDE10D" w:rsidR="002D5E31" w:rsidRPr="00B000F7" w:rsidRDefault="1CB62A30" w:rsidP="0009138D">
      <w:pPr>
        <w:pStyle w:val="Abody"/>
      </w:pPr>
      <w:r>
        <w:rPr>
          <w:lang w:val="ga"/>
        </w:rPr>
        <w:t xml:space="preserve">Ní bheidh tograí, inarb é an príomhspriocghrúpa leanaí nó daoine óga, incháilithe. </w:t>
      </w:r>
      <w:r>
        <w:rPr>
          <w:b/>
          <w:bCs/>
          <w:lang w:val="ga"/>
        </w:rPr>
        <w:t>Mar sin féin</w:t>
      </w:r>
      <w:r>
        <w:rPr>
          <w:lang w:val="ga"/>
        </w:rPr>
        <w:t xml:space="preserve">, féadfaidh tú a bheith incháilithe má leagtar an méid céanna béime ar a laghad ar chleachtas idirghlúine. Féach </w:t>
      </w:r>
      <w:hyperlink r:id="rId32">
        <w:r>
          <w:rPr>
            <w:rStyle w:val="Hyperlink"/>
            <w:lang w:val="ga"/>
          </w:rPr>
          <w:t>suíomh gréasáin na Comhairle Ealaíon chun faisnéis a fháil faoi thacaíochtaí le haghaidh daoine óga agus leanaí</w:t>
        </w:r>
      </w:hyperlink>
      <w:r>
        <w:rPr>
          <w:lang w:val="ga"/>
        </w:rPr>
        <w:t>.</w:t>
      </w:r>
    </w:p>
    <w:p w14:paraId="4A270AF4" w14:textId="55E35005" w:rsidR="007E3072" w:rsidRPr="00B000F7" w:rsidRDefault="007E3072" w:rsidP="0009138D">
      <w:pPr>
        <w:pStyle w:val="Abody"/>
        <w:rPr>
          <w:b/>
          <w:bCs/>
        </w:rPr>
      </w:pPr>
      <w:r>
        <w:rPr>
          <w:b/>
          <w:bCs/>
          <w:lang w:val="ga"/>
        </w:rPr>
        <w:t>Iad siúd atá i mbun oideachas fochéime nó iarchéime</w:t>
      </w:r>
    </w:p>
    <w:p w14:paraId="6AAF0598" w14:textId="6F3D09D2" w:rsidR="007E3072" w:rsidRPr="00B000F7" w:rsidRDefault="007E3072" w:rsidP="0009138D">
      <w:pPr>
        <w:pStyle w:val="Abody"/>
      </w:pPr>
      <w:r>
        <w:rPr>
          <w:lang w:val="ga"/>
        </w:rPr>
        <w:t>Níl Dámhachtainí Taighde agus Forbartha oscailte do na daoine aonair a leanas:</w:t>
      </w:r>
    </w:p>
    <w:p w14:paraId="39350C1B" w14:textId="1F2AB239" w:rsidR="007E3072" w:rsidRPr="00B000F7" w:rsidRDefault="002D5E31" w:rsidP="0009138D">
      <w:pPr>
        <w:pStyle w:val="Abullets"/>
      </w:pPr>
      <w:r>
        <w:rPr>
          <w:lang w:val="ga"/>
        </w:rPr>
        <w:t>daoine atá i mbun oideachas fochéime (bonnchúrsaí san áireamh) nó iarchéime faoi láthair, nó</w:t>
      </w:r>
    </w:p>
    <w:p w14:paraId="1A1E477A" w14:textId="77777777" w:rsidR="007E3072" w:rsidRPr="00B000F7" w:rsidRDefault="002D5E31" w:rsidP="0009138D">
      <w:pPr>
        <w:pStyle w:val="Abullets"/>
      </w:pPr>
      <w:r>
        <w:rPr>
          <w:lang w:val="ga"/>
        </w:rPr>
        <w:t>daoine a bheidh i mbun oideachas fochéime nó iarchéime le linn na tréimhse a bheidh an dámhachtain seo ar fáil</w:t>
      </w:r>
    </w:p>
    <w:p w14:paraId="6DD110FF" w14:textId="78B36838" w:rsidR="00E63392" w:rsidRPr="00B000F7" w:rsidRDefault="007E3072" w:rsidP="0009138D">
      <w:pPr>
        <w:pStyle w:val="Abody"/>
      </w:pPr>
      <w:r>
        <w:rPr>
          <w:b/>
          <w:bCs/>
          <w:lang w:val="ga"/>
        </w:rPr>
        <w:t>Mar sin féin</w:t>
      </w:r>
      <w:r>
        <w:rPr>
          <w:lang w:val="ga"/>
        </w:rPr>
        <w:t>, is féidir le hiarchéimí cur isteach ar Dhámhachtain maidir le Cur i gCrích Tionscadail. Ní mór don iarratasóir ainm an chúrsa a chur ar fáil agus taispeáint cén chaoi a mbaineann an tionscadal beartaithe lena gcuid staidéir, ar an bhFoirm Iarratais.</w:t>
      </w:r>
    </w:p>
    <w:p w14:paraId="7D813E30" w14:textId="01CCA0A3" w:rsidR="007E3072" w:rsidRPr="00B000F7" w:rsidRDefault="00D10B9F" w:rsidP="0009138D">
      <w:pPr>
        <w:pStyle w:val="Abody"/>
        <w:rPr>
          <w:b/>
          <w:bCs/>
        </w:rPr>
      </w:pPr>
      <w:r>
        <w:rPr>
          <w:b/>
          <w:bCs/>
          <w:lang w:val="ga"/>
        </w:rPr>
        <w:t>Iad siúd a chuireann togra isteach gan comhoibriú ealaíonta</w:t>
      </w:r>
    </w:p>
    <w:p w14:paraId="06E0C8AC" w14:textId="3D717754" w:rsidR="002D5E31" w:rsidRPr="00B000F7" w:rsidRDefault="002D5E31" w:rsidP="0009138D">
      <w:pPr>
        <w:pStyle w:val="Abody"/>
      </w:pPr>
      <w:r>
        <w:rPr>
          <w:lang w:val="ga"/>
        </w:rPr>
        <w:lastRenderedPageBreak/>
        <w:t xml:space="preserve">Ní bheidh tograí ó ealaíontóirí ná ó eagraíochtaí ealaíon, nach gcuimsíonn comhoibriú ealaíonta le daoine nach gairmithe ealaíon iad, incháilithe do dhámhachtain. </w:t>
      </w:r>
    </w:p>
    <w:p w14:paraId="46BF8D36" w14:textId="00CE9DC5" w:rsidR="006C10F6" w:rsidRPr="00B000F7" w:rsidRDefault="006C10F6" w:rsidP="0009138D">
      <w:pPr>
        <w:pStyle w:val="Abody"/>
      </w:pPr>
      <w:r>
        <w:rPr>
          <w:b/>
          <w:bCs/>
          <w:color w:val="000000"/>
          <w:lang w:val="ga"/>
        </w:rPr>
        <w:t>Eagraíochtaí a fhaigheann maoiniú faoi láthair faoi chláir dheontais na Comhairle Ealaíon (</w:t>
      </w:r>
      <w:r>
        <w:rPr>
          <w:b/>
          <w:bCs/>
          <w:color w:val="000000"/>
          <w:szCs w:val="20"/>
          <w:lang w:val="ga"/>
        </w:rPr>
        <w:t>Maoiniú Straitéiseach, Maoiniú d’Ionaid Ealaíon agus Maoiniú Comhpháirtíochta</w:t>
      </w:r>
      <w:r>
        <w:rPr>
          <w:b/>
          <w:bCs/>
          <w:color w:val="000000"/>
          <w:lang w:val="ga"/>
        </w:rPr>
        <w:t>)</w:t>
      </w:r>
      <w:r>
        <w:rPr>
          <w:color w:val="000000"/>
          <w:lang w:val="ga"/>
        </w:rPr>
        <w:br/>
      </w:r>
      <w:r>
        <w:rPr>
          <w:lang w:val="ga"/>
        </w:rPr>
        <w:t>Ach d’fhéadfadh iarratasóirí a leithéid d’eagraíochtaí a ainmniú mar chomhpháirtithe.</w:t>
      </w:r>
    </w:p>
    <w:p w14:paraId="54438860" w14:textId="414CFDAC" w:rsidR="006C10F6" w:rsidRPr="00B000F7" w:rsidRDefault="006C10F6" w:rsidP="0009138D">
      <w:pPr>
        <w:pStyle w:val="Abody"/>
        <w:rPr>
          <w:color w:val="000000"/>
        </w:rPr>
      </w:pPr>
      <w:r>
        <w:rPr>
          <w:b/>
          <w:bCs/>
          <w:color w:val="000000"/>
          <w:lang w:val="ga"/>
        </w:rPr>
        <w:t xml:space="preserve">Eagraíochtaí agus daoine aonair a fhaigheann Maoiniú Deontais do na hEalaíona </w:t>
      </w:r>
      <w:r>
        <w:rPr>
          <w:color w:val="000000"/>
          <w:lang w:val="ga"/>
        </w:rPr>
        <w:br/>
      </w:r>
      <w:r>
        <w:rPr>
          <w:b/>
          <w:bCs/>
          <w:color w:val="000000"/>
          <w:lang w:val="ga"/>
        </w:rPr>
        <w:t>(mura gcuireann an Chomhairle Ealaíon nó Create a mhalairt in iúl go sonrach)</w:t>
      </w:r>
      <w:r>
        <w:rPr>
          <w:color w:val="000000"/>
          <w:lang w:val="ga"/>
        </w:rPr>
        <w:br/>
        <w:t>Ach d’fhéadfadh iarratasóirí a leithéid d’eagraíochtaí a ainmniú mar chomhpháirtithe.</w:t>
      </w:r>
    </w:p>
    <w:p w14:paraId="31AFD04E" w14:textId="3D0722E9" w:rsidR="007E3072" w:rsidRPr="00B000F7" w:rsidRDefault="006C10F6" w:rsidP="0009138D">
      <w:pPr>
        <w:pStyle w:val="Abody"/>
        <w:rPr>
          <w:b/>
          <w:bCs/>
        </w:rPr>
      </w:pPr>
      <w:r>
        <w:rPr>
          <w:b/>
          <w:bCs/>
          <w:lang w:val="ga"/>
        </w:rPr>
        <w:t>Institiúidí Neamh-incháilithe</w:t>
      </w:r>
    </w:p>
    <w:p w14:paraId="7640EA0C" w14:textId="65D124FA" w:rsidR="00B635CB" w:rsidRPr="00B000F7" w:rsidRDefault="00B635CB" w:rsidP="3D22B5DE">
      <w:pPr>
        <w:pStyle w:val="Abody"/>
      </w:pPr>
      <w:r>
        <w:rPr>
          <w:lang w:val="ga"/>
        </w:rPr>
        <w:t>Níl Forais Chultúrtha Náisiúnta (CNCI) (ná a gcomhaltaí Comhairle) arna maoiniú go díreach ag an Roinn Cultúir, Cumarsáide agus Spóirt incháilithe do na dámhachtainí seo.</w:t>
      </w:r>
      <w:r>
        <w:rPr>
          <w:lang w:val="ga"/>
        </w:rPr>
        <w:br/>
      </w:r>
    </w:p>
    <w:p w14:paraId="5FB614F5" w14:textId="34DB9B45" w:rsidR="00783269" w:rsidRPr="00B000F7" w:rsidRDefault="007E3072" w:rsidP="000C567A">
      <w:pPr>
        <w:pStyle w:val="Abody"/>
      </w:pPr>
      <w:r>
        <w:rPr>
          <w:lang w:val="ga"/>
        </w:rPr>
        <w:t xml:space="preserve">Má mheastar go bhfuil d’iarratas neamh-incháilithe, ní dhéanfaimid measúnú air. Mar sin féin, tá tú i dteideal iarratas eile a chur isteach i leith an togra chéanna le linn babhtaí maoinithe amach anseo má athraíonn tú é chun a chinntiú go gcloíonn tú leis na critéir incháilitheachta. Is féidir leat dul i dteagmháil linn (info@create-ireland.ie/ 014736600) le haghaidh seisiún comhairleach má roghnaíonn tú é seo a dhéanamh. </w:t>
      </w:r>
    </w:p>
    <w:p w14:paraId="52EDA258" w14:textId="77F293C8" w:rsidR="002D5E31" w:rsidRPr="00B000F7" w:rsidRDefault="002D5E31" w:rsidP="003574AC">
      <w:pPr>
        <w:pStyle w:val="Abody"/>
      </w:pPr>
    </w:p>
    <w:p w14:paraId="4F5DE1BD" w14:textId="77777777" w:rsidR="007D58DA" w:rsidRPr="00B000F7" w:rsidRDefault="007D58DA">
      <w:pPr>
        <w:spacing w:before="0" w:beforeAutospacing="0" w:after="0" w:afterAutospacing="0"/>
        <w:rPr>
          <w:b/>
          <w:color w:val="E36C0A" w:themeColor="accent6" w:themeShade="BF"/>
          <w:sz w:val="40"/>
        </w:rPr>
      </w:pPr>
      <w:r>
        <w:rPr>
          <w:lang w:val="ga"/>
        </w:rPr>
        <w:br w:type="page"/>
      </w:r>
    </w:p>
    <w:p w14:paraId="0179EE01" w14:textId="54685628" w:rsidR="002D5E31" w:rsidRPr="00B000F7" w:rsidRDefault="002D5E31" w:rsidP="000C567A">
      <w:pPr>
        <w:pStyle w:val="Heading2"/>
      </w:pPr>
      <w:bookmarkStart w:id="50" w:name="_Toc198892642"/>
      <w:bookmarkStart w:id="51" w:name="_Toc196400538"/>
      <w:bookmarkStart w:id="52" w:name="_Toc237527643"/>
      <w:r>
        <w:rPr>
          <w:bCs/>
          <w:lang w:val="ga"/>
        </w:rPr>
        <w:lastRenderedPageBreak/>
        <w:t>Cén maoiniú ar féidir leat iarratas a dhéanamh air?</w:t>
      </w:r>
      <w:bookmarkEnd w:id="50"/>
      <w:bookmarkEnd w:id="51"/>
      <w:bookmarkEnd w:id="52"/>
      <w:r>
        <w:rPr>
          <w:bCs/>
          <w:lang w:val="ga"/>
        </w:rPr>
        <w:t xml:space="preserve"> </w:t>
      </w:r>
    </w:p>
    <w:p w14:paraId="469AC400" w14:textId="77777777" w:rsidR="00543E18" w:rsidRPr="00B000F7" w:rsidRDefault="004D78CE" w:rsidP="4B013DB1">
      <w:pPr>
        <w:rPr>
          <w:rFonts w:eastAsia="Calibri" w:cs="Calibri"/>
          <w:sz w:val="24"/>
        </w:rPr>
      </w:pPr>
      <w:r>
        <w:rPr>
          <w:rFonts w:eastAsia="Calibri" w:cs="Calibri"/>
          <w:sz w:val="24"/>
          <w:lang w:val="ga"/>
        </w:rPr>
        <w:t xml:space="preserve">Sa chuid seo, insítear duit faoin méid seo a leanas: </w:t>
      </w:r>
    </w:p>
    <w:p w14:paraId="289D79FE" w14:textId="77777777" w:rsidR="00AA387C" w:rsidRPr="00B000F7" w:rsidRDefault="33AA9C2D" w:rsidP="00AA387C">
      <w:pPr>
        <w:pStyle w:val="Abullets"/>
        <w:rPr>
          <w:rFonts w:eastAsia="Calibri"/>
        </w:rPr>
      </w:pPr>
      <w:r>
        <w:rPr>
          <w:rFonts w:eastAsia="Calibri"/>
          <w:lang w:val="ga"/>
        </w:rPr>
        <w:t xml:space="preserve">Maoiniú do Dhámhachtainí Taighde agus Forbartha </w:t>
      </w:r>
    </w:p>
    <w:p w14:paraId="4A1CE850" w14:textId="77777777" w:rsidR="00AA387C" w:rsidRPr="00B000F7" w:rsidRDefault="143AC2DD" w:rsidP="00AA387C">
      <w:pPr>
        <w:pStyle w:val="Abullets"/>
        <w:rPr>
          <w:rFonts w:eastAsia="Calibri"/>
        </w:rPr>
      </w:pPr>
      <w:r>
        <w:rPr>
          <w:rFonts w:eastAsia="Calibri"/>
          <w:lang w:val="ga"/>
        </w:rPr>
        <w:t xml:space="preserve">Maoiniú do Dhámhachtainí maidir le Cur i gCrích Tionscadail </w:t>
      </w:r>
    </w:p>
    <w:p w14:paraId="7274DD8F" w14:textId="77777777" w:rsidR="00AA387C" w:rsidRPr="00B000F7" w:rsidRDefault="004D78CE" w:rsidP="00AA387C">
      <w:pPr>
        <w:pStyle w:val="Abullets"/>
        <w:rPr>
          <w:rFonts w:eastAsia="Calibri"/>
        </w:rPr>
      </w:pPr>
      <w:r>
        <w:rPr>
          <w:rFonts w:eastAsia="Calibri"/>
          <w:lang w:val="ga"/>
        </w:rPr>
        <w:t>An méid maoinithe ar cheart duit iarratas a dhéanamh air</w:t>
      </w:r>
    </w:p>
    <w:p w14:paraId="0AF41270" w14:textId="6070E657" w:rsidR="66BF0A37" w:rsidRPr="00B000F7" w:rsidRDefault="00543E18" w:rsidP="00AA387C">
      <w:pPr>
        <w:pStyle w:val="Abullets"/>
        <w:rPr>
          <w:rFonts w:eastAsia="Calibri"/>
        </w:rPr>
      </w:pPr>
      <w:r>
        <w:rPr>
          <w:rFonts w:eastAsia="Calibri"/>
          <w:lang w:val="ga"/>
        </w:rPr>
        <w:t>Maoiniú do chostais rochtana d’ealaíontóirí nó rannpháirtithe faoi mhíchumas</w:t>
      </w:r>
    </w:p>
    <w:p w14:paraId="3DAC3C49" w14:textId="1FAEDBD7" w:rsidR="002D5E31" w:rsidRPr="00B000F7" w:rsidRDefault="00FB396D" w:rsidP="006C60DB">
      <w:pPr>
        <w:pStyle w:val="lookslikeheadings"/>
      </w:pPr>
      <w:bookmarkStart w:id="53" w:name="_Toc198892643"/>
      <w:bookmarkStart w:id="54" w:name="_Toc196400539"/>
      <w:r>
        <w:rPr>
          <w:bCs/>
          <w:lang w:val="ga"/>
        </w:rPr>
        <w:t>Maoiniú do Dhámhachtainí Taighde agus Forbartha</w:t>
      </w:r>
      <w:bookmarkEnd w:id="53"/>
      <w:bookmarkEnd w:id="54"/>
    </w:p>
    <w:p w14:paraId="109CC3DB" w14:textId="269FAE1E" w:rsidR="0022757C" w:rsidRPr="00B000F7" w:rsidRDefault="004D78CE" w:rsidP="00AA387C">
      <w:pPr>
        <w:pStyle w:val="Abody"/>
        <w:rPr>
          <w:b/>
          <w:bCs/>
        </w:rPr>
      </w:pPr>
      <w:r>
        <w:rPr>
          <w:lang w:val="ga"/>
        </w:rPr>
        <w:t>Maoiníonn an dámhachtain seo obair thaighde agus forbartha a mhaireann suas le 6 mhí. Is féidir leat iarratas a dhéanamh ar chostais rochtana freisin.</w:t>
      </w:r>
    </w:p>
    <w:tbl>
      <w:tblPr>
        <w:tblStyle w:val="GridTable4-Accent1"/>
        <w:tblW w:w="9493" w:type="dxa"/>
        <w:tblLook w:val="04A0" w:firstRow="1" w:lastRow="0" w:firstColumn="1" w:lastColumn="0" w:noHBand="0" w:noVBand="1"/>
      </w:tblPr>
      <w:tblGrid>
        <w:gridCol w:w="9493"/>
      </w:tblGrid>
      <w:tr w:rsidR="0022757C" w:rsidRPr="00B000F7" w14:paraId="3850A4BE"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7671300" w14:textId="58ED1D40" w:rsidR="0022757C" w:rsidRPr="00B000F7" w:rsidRDefault="7795D46C" w:rsidP="002D2D94">
            <w:pPr>
              <w:pStyle w:val="Style2"/>
              <w:rPr>
                <w:b/>
                <w:bCs/>
                <w:szCs w:val="32"/>
              </w:rPr>
            </w:pPr>
            <w:bookmarkStart w:id="55" w:name="_Toc198892644"/>
            <w:r>
              <w:rPr>
                <w:b/>
                <w:bCs/>
                <w:lang w:val="ga"/>
              </w:rPr>
              <w:t>Rogha 1: Dámhachtain Taighde &amp; Forbartha (gan mheantóireacht)</w:t>
            </w:r>
            <w:bookmarkEnd w:id="55"/>
            <w:r>
              <w:rPr>
                <w:b/>
                <w:bCs/>
                <w:lang w:val="ga"/>
              </w:rPr>
              <w:t xml:space="preserve"> </w:t>
            </w:r>
          </w:p>
        </w:tc>
      </w:tr>
      <w:tr w:rsidR="0022757C" w:rsidRPr="00B000F7" w14:paraId="36D47BC3"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DE93AF" w14:textId="3A22F804" w:rsidR="0022757C" w:rsidRPr="00B000F7" w:rsidRDefault="008006A8" w:rsidP="002D2D94">
            <w:pPr>
              <w:pStyle w:val="lookslikesmallheadings"/>
            </w:pPr>
            <w:bookmarkStart w:id="56" w:name="_Toc198892645"/>
            <w:r>
              <w:rPr>
                <w:b/>
                <w:bCs/>
                <w:color w:val="auto"/>
                <w:lang w:val="ga"/>
              </w:rPr>
              <w:t>Uasmhéid na dámhachtana: €3,500</w:t>
            </w:r>
            <w:bookmarkEnd w:id="56"/>
          </w:p>
        </w:tc>
      </w:tr>
    </w:tbl>
    <w:p w14:paraId="6137DE25" w14:textId="48382FC1" w:rsidR="0022757C" w:rsidRPr="00B000F7" w:rsidRDefault="0022757C" w:rsidP="00E54C50">
      <w:pPr>
        <w:pStyle w:val="Caption"/>
        <w:keepNext/>
        <w:spacing w:after="0" w:afterAutospacing="0"/>
        <w:rPr>
          <w:b/>
          <w:bCs/>
          <w:i w:val="0"/>
          <w:iCs w:val="0"/>
          <w:sz w:val="24"/>
          <w:szCs w:val="24"/>
        </w:rPr>
      </w:pPr>
    </w:p>
    <w:tbl>
      <w:tblPr>
        <w:tblStyle w:val="GridTable4-Accent1"/>
        <w:tblW w:w="9493" w:type="dxa"/>
        <w:tblLook w:val="04A0" w:firstRow="1" w:lastRow="0" w:firstColumn="1" w:lastColumn="0" w:noHBand="0" w:noVBand="1"/>
      </w:tblPr>
      <w:tblGrid>
        <w:gridCol w:w="9493"/>
      </w:tblGrid>
      <w:tr w:rsidR="0022757C" w:rsidRPr="00B000F7" w14:paraId="2FA3B4AF"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0517288" w14:textId="2A6F5AA6" w:rsidR="0022757C" w:rsidRPr="00B000F7" w:rsidRDefault="1C18138D" w:rsidP="002D2D94">
            <w:pPr>
              <w:pStyle w:val="Style2"/>
              <w:rPr>
                <w:b/>
                <w:bCs/>
                <w:szCs w:val="32"/>
              </w:rPr>
            </w:pPr>
            <w:bookmarkStart w:id="57" w:name="_Toc198892647"/>
            <w:r>
              <w:rPr>
                <w:b/>
                <w:bCs/>
                <w:lang w:val="ga"/>
              </w:rPr>
              <w:t>Rogha 2: Dámhachtain Taighde agus Forbartha (le meantóireacht)</w:t>
            </w:r>
            <w:bookmarkEnd w:id="57"/>
            <w:r>
              <w:rPr>
                <w:b/>
                <w:bCs/>
                <w:lang w:val="ga"/>
              </w:rPr>
              <w:t xml:space="preserve"> </w:t>
            </w:r>
          </w:p>
        </w:tc>
      </w:tr>
      <w:tr w:rsidR="0022757C" w:rsidRPr="00B000F7" w14:paraId="6BCE3799"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65758EB" w14:textId="688B7ECE" w:rsidR="0022757C" w:rsidRPr="00B000F7" w:rsidRDefault="008006A8" w:rsidP="3D22B5DE">
            <w:pPr>
              <w:pStyle w:val="lookslikesmallheadings"/>
              <w:rPr>
                <w:color w:val="auto"/>
              </w:rPr>
            </w:pPr>
            <w:bookmarkStart w:id="58" w:name="_Toc198892648"/>
            <w:r>
              <w:rPr>
                <w:b/>
                <w:bCs/>
                <w:color w:val="auto"/>
                <w:lang w:val="ga"/>
              </w:rPr>
              <w:t>Uasmhéid na dámhachtana: €4,500</w:t>
            </w:r>
            <w:bookmarkEnd w:id="58"/>
          </w:p>
          <w:p w14:paraId="4FFB03D1" w14:textId="4E478228" w:rsidR="0022757C" w:rsidRPr="00B000F7" w:rsidRDefault="0022757C" w:rsidP="005400CB">
            <w:pPr>
              <w:pStyle w:val="Abody"/>
              <w:rPr>
                <w:b w:val="0"/>
                <w:bCs w:val="0"/>
              </w:rPr>
            </w:pPr>
            <w:r>
              <w:rPr>
                <w:b w:val="0"/>
                <w:bCs w:val="0"/>
                <w:lang w:val="ga"/>
              </w:rPr>
              <w:t>Briseann sé seo síos mar €3,500 don Dámhachtain Taighde agus Forbartha agus €1,000 do mheantóir an ealaíontóra</w:t>
            </w:r>
          </w:p>
        </w:tc>
      </w:tr>
    </w:tbl>
    <w:p w14:paraId="3C549EB9" w14:textId="44EDD059" w:rsidR="002D2D94" w:rsidRPr="00B000F7" w:rsidRDefault="002D2D94" w:rsidP="002D2D94">
      <w:pPr>
        <w:rPr>
          <w:b/>
          <w:bCs/>
        </w:rPr>
      </w:pPr>
    </w:p>
    <w:p w14:paraId="794F7DB8" w14:textId="77777777" w:rsidR="000D4B7F" w:rsidRPr="00B000F7" w:rsidRDefault="000D4B7F" w:rsidP="002D2D94">
      <w:pPr>
        <w:rPr>
          <w:b/>
          <w:bCs/>
        </w:rPr>
      </w:pPr>
    </w:p>
    <w:p w14:paraId="31E29800" w14:textId="77777777" w:rsidR="000D4B7F" w:rsidRPr="00B000F7" w:rsidRDefault="000D4B7F" w:rsidP="002D2D94">
      <w:pPr>
        <w:rPr>
          <w:b/>
          <w:bCs/>
        </w:rPr>
      </w:pPr>
    </w:p>
    <w:p w14:paraId="34F2ADFC" w14:textId="77777777" w:rsidR="000D4B7F" w:rsidRPr="00B000F7" w:rsidRDefault="000D4B7F" w:rsidP="002D2D94">
      <w:pPr>
        <w:rPr>
          <w:b/>
          <w:bCs/>
        </w:rPr>
      </w:pPr>
    </w:p>
    <w:p w14:paraId="4D3DDA96" w14:textId="77777777" w:rsidR="000D4B7F" w:rsidRPr="00B000F7" w:rsidRDefault="000D4B7F" w:rsidP="002D2D94">
      <w:pPr>
        <w:rPr>
          <w:b/>
          <w:bCs/>
        </w:rPr>
      </w:pPr>
    </w:p>
    <w:p w14:paraId="2D2822B0" w14:textId="77777777" w:rsidR="000D4B7F" w:rsidRPr="00B000F7" w:rsidRDefault="000D4B7F" w:rsidP="002D2D94">
      <w:pPr>
        <w:rPr>
          <w:b/>
          <w:bCs/>
        </w:rPr>
      </w:pPr>
    </w:p>
    <w:p w14:paraId="3BA2EBD0" w14:textId="77777777" w:rsidR="000D4B7F" w:rsidRPr="00B000F7" w:rsidRDefault="000D4B7F" w:rsidP="002D2D94">
      <w:pPr>
        <w:rPr>
          <w:b/>
          <w:bCs/>
        </w:rPr>
      </w:pPr>
    </w:p>
    <w:p w14:paraId="73D402FB" w14:textId="77777777" w:rsidR="000D4B7F" w:rsidRPr="00B000F7" w:rsidRDefault="000D4B7F" w:rsidP="002D2D94">
      <w:pPr>
        <w:rPr>
          <w:b/>
          <w:bCs/>
        </w:rPr>
      </w:pPr>
    </w:p>
    <w:p w14:paraId="37387898" w14:textId="5D871823" w:rsidR="002D2D94" w:rsidRPr="00B000F7" w:rsidRDefault="002D2D94" w:rsidP="002D2D94">
      <w:pPr>
        <w:tabs>
          <w:tab w:val="left" w:pos="5040"/>
        </w:tabs>
      </w:pPr>
      <w:r>
        <w:rPr>
          <w:lang w:val="ga"/>
        </w:rPr>
        <w:tab/>
      </w:r>
    </w:p>
    <w:tbl>
      <w:tblPr>
        <w:tblStyle w:val="GridTable4-Accent1"/>
        <w:tblW w:w="9478" w:type="dxa"/>
        <w:tblLook w:val="04A0" w:firstRow="1" w:lastRow="0" w:firstColumn="1" w:lastColumn="0" w:noHBand="0" w:noVBand="1"/>
      </w:tblPr>
      <w:tblGrid>
        <w:gridCol w:w="9478"/>
      </w:tblGrid>
      <w:tr w:rsidR="006A6DF5" w:rsidRPr="00B000F7" w14:paraId="5A084DA8" w14:textId="77777777" w:rsidTr="3D22B5D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9478" w:type="dxa"/>
          </w:tcPr>
          <w:p w14:paraId="4DEB6180" w14:textId="7E87A5C9" w:rsidR="006A6DF5" w:rsidRPr="00B000F7" w:rsidRDefault="55705E11" w:rsidP="00270255">
            <w:pPr>
              <w:pStyle w:val="Style2"/>
              <w:rPr>
                <w:b/>
                <w:bCs/>
              </w:rPr>
            </w:pPr>
            <w:bookmarkStart w:id="59" w:name="_Toc198892649"/>
            <w:r>
              <w:rPr>
                <w:b/>
                <w:bCs/>
                <w:lang w:val="ga"/>
              </w:rPr>
              <w:lastRenderedPageBreak/>
              <w:t>Dámhachtain Taighde agus Forbartha do Chéimí a fuair céim le gairid (le meantóireacht)</w:t>
            </w:r>
            <w:bookmarkEnd w:id="59"/>
          </w:p>
        </w:tc>
      </w:tr>
      <w:tr w:rsidR="006A6DF5" w:rsidRPr="00B000F7" w14:paraId="186B23BC" w14:textId="77777777" w:rsidTr="3D22B5DE">
        <w:trPr>
          <w:cnfStyle w:val="000000100000" w:firstRow="0" w:lastRow="0" w:firstColumn="0" w:lastColumn="0" w:oddVBand="0" w:evenVBand="0" w:oddHBand="1" w:evenHBand="0" w:firstRowFirstColumn="0" w:firstRowLastColumn="0" w:lastRowFirstColumn="0" w:lastRowLastColumn="0"/>
          <w:trHeight w:val="7907"/>
        </w:trPr>
        <w:tc>
          <w:tcPr>
            <w:cnfStyle w:val="001000000000" w:firstRow="0" w:lastRow="0" w:firstColumn="1" w:lastColumn="0" w:oddVBand="0" w:evenVBand="0" w:oddHBand="0" w:evenHBand="0" w:firstRowFirstColumn="0" w:firstRowLastColumn="0" w:lastRowFirstColumn="0" w:lastRowLastColumn="0"/>
            <w:tcW w:w="9478" w:type="dxa"/>
          </w:tcPr>
          <w:p w14:paraId="1C99B413" w14:textId="7BBA9DCE" w:rsidR="006A6DF5" w:rsidRPr="00B000F7" w:rsidRDefault="008006A8" w:rsidP="3D22B5DE">
            <w:pPr>
              <w:pStyle w:val="lookslikesmallheadings"/>
              <w:rPr>
                <w:b/>
                <w:bCs/>
                <w:color w:val="auto"/>
              </w:rPr>
            </w:pPr>
            <w:bookmarkStart w:id="60" w:name="_Toc198892650"/>
            <w:r>
              <w:rPr>
                <w:b/>
                <w:bCs/>
                <w:color w:val="auto"/>
                <w:lang w:val="ga"/>
              </w:rPr>
              <w:t>Uasmhéid na dámhachtana: €5,500</w:t>
            </w:r>
            <w:bookmarkEnd w:id="60"/>
            <w:r>
              <w:rPr>
                <w:b/>
                <w:bCs/>
                <w:color w:val="auto"/>
                <w:lang w:val="ga"/>
              </w:rPr>
              <w:t xml:space="preserve"> </w:t>
            </w:r>
          </w:p>
          <w:p w14:paraId="4F9E098E" w14:textId="5466107D" w:rsidR="006A6DF5" w:rsidRPr="00B000F7" w:rsidRDefault="006A6DF5" w:rsidP="3D22B5DE">
            <w:pPr>
              <w:pStyle w:val="Abody"/>
              <w:rPr>
                <w:b w:val="0"/>
                <w:bCs w:val="0"/>
              </w:rPr>
            </w:pPr>
            <w:r>
              <w:rPr>
                <w:b w:val="0"/>
                <w:bCs w:val="0"/>
                <w:lang w:val="ga"/>
              </w:rPr>
              <w:t>Briseann sé seo síos mar €3,500 don Taighde agus Forbairt agus €1,000 do mheantóir an chéimí. Is féidir le céimí a fuair céim le gairid iarratas a dhéanamh ar suas le €1,000 sa bhreis.  Tá an maoiniú seo beartaithe chun tacú le forbairt a gcleachtais.</w:t>
            </w:r>
          </w:p>
          <w:p w14:paraId="0F5D20B1" w14:textId="2E7342D9" w:rsidR="004A374A" w:rsidRPr="00B000F7" w:rsidRDefault="004A374A" w:rsidP="3D22B5DE">
            <w:pPr>
              <w:pStyle w:val="Abody"/>
              <w:rPr>
                <w:b w:val="0"/>
                <w:bCs w:val="0"/>
              </w:rPr>
            </w:pPr>
            <w:r>
              <w:rPr>
                <w:lang w:val="ga"/>
              </w:rPr>
              <w:t>Is féidir leis an gcéimí, a fuair céim le gairid, an maoiniú breise a úsáid le riachtanais tacaíochta bhreise a chumhdach, amhail:</w:t>
            </w:r>
          </w:p>
          <w:p w14:paraId="33BA20D2" w14:textId="661D5BF1" w:rsidR="006A6DF5" w:rsidRPr="00B000F7" w:rsidRDefault="006A6DF5" w:rsidP="3D22B5DE">
            <w:pPr>
              <w:pStyle w:val="Abullets"/>
              <w:rPr>
                <w:b w:val="0"/>
                <w:bCs w:val="0"/>
              </w:rPr>
            </w:pPr>
            <w:r>
              <w:rPr>
                <w:b w:val="0"/>
                <w:bCs w:val="0"/>
                <w:lang w:val="ga"/>
              </w:rPr>
              <w:t>caidrimh a fhorbairt le comhpháirtithe (nílimid ag súil go gcaithfeá uaireanta breise teagmhála i measc an phobail)</w:t>
            </w:r>
          </w:p>
          <w:p w14:paraId="0689D522" w14:textId="4BB76F05" w:rsidR="006A6DF5" w:rsidRPr="00B000F7" w:rsidRDefault="006A6DF5" w:rsidP="004F6694">
            <w:pPr>
              <w:pStyle w:val="Abullets"/>
              <w:rPr>
                <w:b w:val="0"/>
                <w:bCs w:val="0"/>
                <w:color w:val="auto"/>
              </w:rPr>
            </w:pPr>
            <w:r>
              <w:rPr>
                <w:b w:val="0"/>
                <w:bCs w:val="0"/>
                <w:lang w:val="ga"/>
              </w:rPr>
              <w:t xml:space="preserve">níos mó </w:t>
            </w:r>
            <w:r>
              <w:rPr>
                <w:b w:val="0"/>
                <w:bCs w:val="0"/>
                <w:color w:val="auto"/>
                <w:lang w:val="ga"/>
              </w:rPr>
              <w:t xml:space="preserve">taighde deisce (staidéar ar cháipéisí nó ar thionscadail eile) </w:t>
            </w:r>
          </w:p>
          <w:p w14:paraId="1329B6FF" w14:textId="23B85D52" w:rsidR="00FA2C95" w:rsidRPr="00B000F7" w:rsidRDefault="00FA2C95" w:rsidP="3D22B5DE">
            <w:pPr>
              <w:pStyle w:val="Abullets"/>
              <w:rPr>
                <w:b w:val="0"/>
                <w:bCs w:val="0"/>
                <w:color w:val="auto"/>
              </w:rPr>
            </w:pPr>
            <w:r>
              <w:rPr>
                <w:b w:val="0"/>
                <w:bCs w:val="0"/>
                <w:color w:val="auto"/>
                <w:lang w:val="ga"/>
              </w:rPr>
              <w:t>saineolas breise a thabhairt isteach</w:t>
            </w:r>
          </w:p>
          <w:p w14:paraId="5CDE7FEC" w14:textId="6747DD3B" w:rsidR="006A6DF5" w:rsidRPr="00B000F7" w:rsidRDefault="00FA2C95" w:rsidP="00122672">
            <w:pPr>
              <w:pStyle w:val="Abody"/>
            </w:pPr>
            <w:r>
              <w:rPr>
                <w:lang w:val="ga"/>
              </w:rPr>
              <w:t>D’fhéadfaí an méid a leanas a áireamh le saineolas breise:</w:t>
            </w:r>
          </w:p>
          <w:p w14:paraId="5EDE6E94" w14:textId="77777777" w:rsidR="006A6DF5" w:rsidRPr="00B000F7" w:rsidRDefault="006A6DF5" w:rsidP="00122672">
            <w:pPr>
              <w:pStyle w:val="Abullets"/>
              <w:numPr>
                <w:ilvl w:val="2"/>
                <w:numId w:val="11"/>
              </w:numPr>
              <w:rPr>
                <w:b w:val="0"/>
                <w:bCs w:val="0"/>
              </w:rPr>
            </w:pPr>
            <w:r>
              <w:rPr>
                <w:b w:val="0"/>
                <w:bCs w:val="0"/>
                <w:lang w:val="ga"/>
              </w:rPr>
              <w:t>iriseoir</w:t>
            </w:r>
          </w:p>
          <w:p w14:paraId="1645088C" w14:textId="77777777" w:rsidR="006A6DF5" w:rsidRPr="00B000F7" w:rsidRDefault="006A6DF5" w:rsidP="00122672">
            <w:pPr>
              <w:pStyle w:val="Abullets"/>
              <w:numPr>
                <w:ilvl w:val="2"/>
                <w:numId w:val="11"/>
              </w:numPr>
              <w:rPr>
                <w:b w:val="0"/>
                <w:bCs w:val="0"/>
              </w:rPr>
            </w:pPr>
            <w:r>
              <w:rPr>
                <w:b w:val="0"/>
                <w:bCs w:val="0"/>
                <w:lang w:val="ga"/>
              </w:rPr>
              <w:t>oibrí forbartha pobail</w:t>
            </w:r>
          </w:p>
          <w:p w14:paraId="7165A219" w14:textId="77777777" w:rsidR="006A6DF5" w:rsidRPr="00B000F7" w:rsidRDefault="006A6DF5" w:rsidP="00122672">
            <w:pPr>
              <w:pStyle w:val="Abullets"/>
              <w:numPr>
                <w:ilvl w:val="2"/>
                <w:numId w:val="11"/>
              </w:numPr>
              <w:rPr>
                <w:b w:val="0"/>
                <w:bCs w:val="0"/>
              </w:rPr>
            </w:pPr>
            <w:r>
              <w:rPr>
                <w:b w:val="0"/>
                <w:bCs w:val="0"/>
                <w:lang w:val="ga"/>
              </w:rPr>
              <w:t xml:space="preserve">oibrí cúraim sláinte </w:t>
            </w:r>
          </w:p>
          <w:p w14:paraId="614E6AFC" w14:textId="4B79683C" w:rsidR="006A6DF5" w:rsidRPr="00B000F7" w:rsidRDefault="7C9EA13A" w:rsidP="3D22B5DE">
            <w:pPr>
              <w:pStyle w:val="Abullets"/>
              <w:rPr>
                <w:b w:val="0"/>
                <w:bCs w:val="0"/>
              </w:rPr>
            </w:pPr>
            <w:r>
              <w:rPr>
                <w:b w:val="0"/>
                <w:bCs w:val="0"/>
                <w:lang w:val="ga"/>
              </w:rPr>
              <w:t>duine a bhfuil saineolas acu a fheabhsóidh cleachtas an ealaíontóra agus forbairt an tionscadail fhéideartha</w:t>
            </w:r>
          </w:p>
        </w:tc>
      </w:tr>
    </w:tbl>
    <w:p w14:paraId="03FF7B7E" w14:textId="536C87B4" w:rsidR="002D5E31" w:rsidRPr="00B000F7" w:rsidRDefault="00FB396D" w:rsidP="00DB3C72">
      <w:pPr>
        <w:pStyle w:val="lookslikeheadings"/>
        <w:rPr>
          <w:szCs w:val="32"/>
        </w:rPr>
      </w:pPr>
      <w:bookmarkStart w:id="61" w:name="_Toc198892651"/>
      <w:bookmarkStart w:id="62" w:name="_Toc196400540"/>
      <w:r>
        <w:rPr>
          <w:bCs/>
          <w:lang w:val="ga"/>
        </w:rPr>
        <w:t>Maoiniú do Dhámhachtainí maidir le Cur i gCrích Tionscadail</w:t>
      </w:r>
      <w:bookmarkEnd w:id="61"/>
      <w:bookmarkEnd w:id="62"/>
    </w:p>
    <w:p w14:paraId="10EEAE84" w14:textId="10DB6D88" w:rsidR="00837B9F" w:rsidRPr="00B000F7" w:rsidRDefault="00537D58" w:rsidP="00122672">
      <w:pPr>
        <w:pStyle w:val="Abody"/>
      </w:pPr>
      <w:r>
        <w:rPr>
          <w:lang w:val="ga"/>
        </w:rPr>
        <w:t>Beidh an dámhachtain seo le haghaidh tionscadail a mhaireann idir 8 agus 12 mhí. Is é €15,000 an tsuim is mó a dhámhfar. Is féidir leat iarratas a dhéanamh ar chostais rochtana freisin.</w:t>
      </w:r>
    </w:p>
    <w:tbl>
      <w:tblPr>
        <w:tblStyle w:val="GridTable4-Accent1"/>
        <w:tblW w:w="9493" w:type="dxa"/>
        <w:tblLook w:val="04A0" w:firstRow="1" w:lastRow="0" w:firstColumn="1" w:lastColumn="0" w:noHBand="0" w:noVBand="1"/>
      </w:tblPr>
      <w:tblGrid>
        <w:gridCol w:w="9493"/>
      </w:tblGrid>
      <w:tr w:rsidR="008B4EA0" w:rsidRPr="00B000F7" w14:paraId="07286A66" w14:textId="77777777" w:rsidTr="3D22B5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5CFFCF7" w14:textId="254692E8" w:rsidR="008B4EA0" w:rsidRPr="00B000F7" w:rsidRDefault="008B4EA0" w:rsidP="00270255">
            <w:pPr>
              <w:pStyle w:val="Style2"/>
              <w:rPr>
                <w:b/>
                <w:bCs/>
              </w:rPr>
            </w:pPr>
            <w:r>
              <w:rPr>
                <w:b/>
                <w:bCs/>
                <w:lang w:val="ga"/>
              </w:rPr>
              <w:t>Dámhachtain maidir le Cur i gCrích Tionscadail</w:t>
            </w:r>
          </w:p>
        </w:tc>
      </w:tr>
      <w:tr w:rsidR="008B4EA0" w:rsidRPr="00B000F7" w14:paraId="2574C74E" w14:textId="77777777" w:rsidTr="3D22B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3486764A" w14:textId="12DBB1FE" w:rsidR="008B4EA0" w:rsidRPr="00B000F7" w:rsidRDefault="008B4EA0" w:rsidP="002D2D94">
            <w:pPr>
              <w:pStyle w:val="lookslikesmallheadings"/>
            </w:pPr>
            <w:r>
              <w:rPr>
                <w:b/>
                <w:bCs/>
                <w:color w:val="auto"/>
                <w:lang w:val="ga"/>
              </w:rPr>
              <w:t>Uasmhéid na dámhachtana: €15,000</w:t>
            </w:r>
          </w:p>
        </w:tc>
      </w:tr>
    </w:tbl>
    <w:p w14:paraId="5A1DD2CB" w14:textId="1C6A848A" w:rsidR="00FD5561" w:rsidRPr="00B000F7" w:rsidRDefault="00FD5561" w:rsidP="003574AC">
      <w:pPr>
        <w:pStyle w:val="Abody"/>
      </w:pPr>
    </w:p>
    <w:p w14:paraId="65235148" w14:textId="77777777" w:rsidR="003051BC" w:rsidRPr="00B000F7" w:rsidRDefault="003051BC">
      <w:pPr>
        <w:spacing w:before="0" w:beforeAutospacing="0" w:after="0" w:afterAutospacing="0"/>
        <w:rPr>
          <w:b/>
          <w:bCs/>
          <w:color w:val="1F497D" w:themeColor="text2"/>
          <w:sz w:val="32"/>
          <w:szCs w:val="36"/>
        </w:rPr>
      </w:pPr>
      <w:bookmarkStart w:id="63" w:name="_Toc196400541"/>
      <w:bookmarkStart w:id="64" w:name="_Toc198892652"/>
      <w:r>
        <w:rPr>
          <w:lang w:val="ga"/>
        </w:rPr>
        <w:br w:type="page"/>
      </w:r>
    </w:p>
    <w:p w14:paraId="23D30036" w14:textId="5CE8AC35" w:rsidR="00FD5561" w:rsidRPr="00B000F7" w:rsidRDefault="00FD5561" w:rsidP="0001570E">
      <w:pPr>
        <w:pStyle w:val="lookslikeheadings"/>
      </w:pPr>
      <w:r>
        <w:rPr>
          <w:bCs/>
          <w:lang w:val="ga"/>
        </w:rPr>
        <w:lastRenderedPageBreak/>
        <w:t>An méid maoinithe ar cheart duit iarratas a dhéanamh air</w:t>
      </w:r>
      <w:bookmarkEnd w:id="63"/>
      <w:bookmarkEnd w:id="64"/>
    </w:p>
    <w:p w14:paraId="012B81AF" w14:textId="1B5197F8" w:rsidR="00A21A56" w:rsidRPr="00B000F7" w:rsidRDefault="00FD5561" w:rsidP="0001570E">
      <w:pPr>
        <w:pStyle w:val="Abody"/>
      </w:pPr>
      <w:r>
        <w:rPr>
          <w:lang w:val="ga"/>
        </w:rPr>
        <w:t xml:space="preserve">Molaimid go gcuirfeá isteach ar an méid iomlán atá ar fáil maidir le gach dámhachtain. Le cinntiú cé mhéad maoinithe ar cheart duit iarratas a dhéanamh air, beidh ort buiséad do thogra a oibriú amach ar dtús. Féach an Teimpléad Buiséid atá ar fáil ar shuíomh gréasáin Create, chun tuilleadh faisnéise a fháil faoi conas do bhuiséad a chruthú agus cad a bhfuilimid ag súil leis ar an bhfoirm iarratais. </w:t>
      </w:r>
    </w:p>
    <w:p w14:paraId="104D05C2" w14:textId="77777777" w:rsidR="009041B9" w:rsidRPr="00B000F7" w:rsidRDefault="009041B9" w:rsidP="0001570E">
      <w:pPr>
        <w:pStyle w:val="Abody"/>
      </w:pPr>
    </w:p>
    <w:p w14:paraId="29C1C331" w14:textId="2926CA7F" w:rsidR="00A21A56" w:rsidRPr="00B000F7" w:rsidRDefault="007558FC" w:rsidP="007C380D">
      <w:pPr>
        <w:pStyle w:val="Heading2"/>
      </w:pPr>
      <w:bookmarkStart w:id="65" w:name="_Toc237527644"/>
      <w:r>
        <w:rPr>
          <w:bCs/>
          <w:lang w:val="ga"/>
        </w:rPr>
        <w:t>Costais rochtana d’ealaíontóirí nó rannpháirtithe faoi mhíchumas</w:t>
      </w:r>
      <w:bookmarkEnd w:id="65"/>
      <w:r>
        <w:rPr>
          <w:bCs/>
          <w:lang w:val="ga"/>
        </w:rPr>
        <w:t xml:space="preserve"> </w:t>
      </w:r>
    </w:p>
    <w:p w14:paraId="05B79290" w14:textId="77777777" w:rsidR="0001570E" w:rsidRPr="00B000F7" w:rsidRDefault="00A21A56" w:rsidP="0001570E">
      <w:pPr>
        <w:pStyle w:val="Abody"/>
      </w:pPr>
      <w:r>
        <w:rPr>
          <w:lang w:val="ga"/>
        </w:rPr>
        <w:t xml:space="preserve">Tá an Chomhairle Ealaíon tiomanta dár gcláir mhaoinithe agus an obair a mhaoinímid a dhéanamh inrochtana do chách. </w:t>
      </w:r>
    </w:p>
    <w:p w14:paraId="436FF209" w14:textId="64AE170F" w:rsidR="00A21A56" w:rsidRPr="00B000F7" w:rsidRDefault="00A21A56" w:rsidP="0001570E">
      <w:pPr>
        <w:pStyle w:val="Abody"/>
      </w:pPr>
      <w:r>
        <w:rPr>
          <w:lang w:val="ga"/>
        </w:rPr>
        <w:t xml:space="preserve">Tógann an Chomhairle Ealaíon an sainmhíniú ar mhíchumas ó </w:t>
      </w:r>
      <w:r>
        <w:rPr>
          <w:i/>
          <w:iCs/>
          <w:lang w:val="ga"/>
        </w:rPr>
        <w:t>Airteagal 1 de Choinbhinsiún na Náisiún Aontaithe ar Chearta Daoine faoi Mhíchumas</w:t>
      </w:r>
      <w:r>
        <w:rPr>
          <w:lang w:val="ga"/>
        </w:rPr>
        <w:t xml:space="preserve">, ina sonraítear: </w:t>
      </w:r>
    </w:p>
    <w:tbl>
      <w:tblPr>
        <w:tblStyle w:val="Aplaintablex"/>
        <w:tblW w:w="0" w:type="auto"/>
        <w:tblLook w:val="04A0" w:firstRow="1" w:lastRow="0" w:firstColumn="1" w:lastColumn="0" w:noHBand="0" w:noVBand="1"/>
      </w:tblPr>
      <w:tblGrid>
        <w:gridCol w:w="9060"/>
      </w:tblGrid>
      <w:tr w:rsidR="00463BC4" w:rsidRPr="00B000F7" w14:paraId="3123EF4D" w14:textId="77777777">
        <w:trPr>
          <w:trHeight w:val="472"/>
        </w:trPr>
        <w:tc>
          <w:tcPr>
            <w:tcW w:w="9060" w:type="dxa"/>
          </w:tcPr>
          <w:p w14:paraId="38A51BB0" w14:textId="77777777" w:rsidR="00A21A56" w:rsidRPr="00B000F7" w:rsidRDefault="00A21A56" w:rsidP="0001570E">
            <w:pPr>
              <w:pStyle w:val="Abody"/>
            </w:pPr>
            <w:r>
              <w:rPr>
                <w:lang w:val="ga"/>
              </w:rPr>
              <w:t xml:space="preserve">‘Áirítear i measc daoine faoi mhíchumas na daoine sin ar a bhfuil mallachair fhadtéarmacha de chineál fisiciúil, meabhrach, intleachtúil nó céadfach ar mallachair iad, nuair a nasctar iad le nithe eile, a d’fhéadfadh a bheith ina gcúis le cosc ar pháirteachas iomlán éifeachtach sa tsochaí ar an mbonn céanna le daoine eile.’ </w:t>
            </w:r>
          </w:p>
        </w:tc>
      </w:tr>
    </w:tbl>
    <w:p w14:paraId="5BD263D6" w14:textId="21ACE833" w:rsidR="00DB7BAF" w:rsidRPr="00B000F7" w:rsidRDefault="00DB7BAF">
      <w:pPr>
        <w:spacing w:before="0" w:beforeAutospacing="0" w:after="0" w:afterAutospacing="0"/>
        <w:rPr>
          <w:color w:val="000000" w:themeColor="text1"/>
          <w:sz w:val="24"/>
        </w:rPr>
      </w:pPr>
    </w:p>
    <w:p w14:paraId="4AA037EF" w14:textId="1D04CA52" w:rsidR="00A21A56" w:rsidRPr="00B000F7" w:rsidRDefault="00A21A56" w:rsidP="0001570E">
      <w:pPr>
        <w:pStyle w:val="Abody"/>
      </w:pPr>
      <w:r>
        <w:rPr>
          <w:lang w:val="ga"/>
        </w:rPr>
        <w:t xml:space="preserve">Is féidir leat costais rochtana a chur san áireamh le d’iarratas. Tá dhá chineál ann ar féidir leat iarratas a dhéanamh ina leith. </w:t>
      </w:r>
    </w:p>
    <w:p w14:paraId="27E6E863" w14:textId="77777777" w:rsidR="00DB7BAF" w:rsidRPr="00B000F7" w:rsidRDefault="00DB7BAF">
      <w:pPr>
        <w:spacing w:before="0" w:beforeAutospacing="0" w:after="0" w:afterAutospacing="0"/>
        <w:rPr>
          <w:b/>
          <w:bCs/>
          <w:sz w:val="28"/>
          <w:szCs w:val="28"/>
        </w:rPr>
      </w:pPr>
      <w:r>
        <w:rPr>
          <w:sz w:val="28"/>
          <w:szCs w:val="28"/>
          <w:lang w:val="ga"/>
        </w:rPr>
        <w:br w:type="page"/>
      </w:r>
    </w:p>
    <w:p w14:paraId="7F8EB94A" w14:textId="0154A913" w:rsidR="00A21A56" w:rsidRPr="00B000F7" w:rsidRDefault="00A21A56" w:rsidP="003A198A">
      <w:pPr>
        <w:pStyle w:val="lookslikeheadings"/>
      </w:pPr>
      <w:r>
        <w:rPr>
          <w:bCs/>
          <w:lang w:val="ga"/>
        </w:rPr>
        <w:lastRenderedPageBreak/>
        <w:t xml:space="preserve">Costais rannpháirtí nó rochtana phearsanta </w:t>
      </w:r>
    </w:p>
    <w:p w14:paraId="21675A8C" w14:textId="77777777" w:rsidR="00A21A56" w:rsidRPr="00B000F7" w:rsidRDefault="00A21A56" w:rsidP="00DB7BAF">
      <w:pPr>
        <w:pStyle w:val="Abody"/>
      </w:pPr>
      <w:bookmarkStart w:id="66" w:name="OLE_LINK4"/>
      <w:r>
        <w:rPr>
          <w:lang w:val="ga"/>
        </w:rPr>
        <w:t xml:space="preserve">Ba cheart go mbeadh sé níos éasca d'ealaíontóirí nó do rannpháirtithe faoi mhíchumas páirt a ghlacadh i do thionscadal mar gheall air sin. </w:t>
      </w:r>
      <w:bookmarkEnd w:id="66"/>
      <w:r>
        <w:rPr>
          <w:lang w:val="ga"/>
        </w:rPr>
        <w:t xml:space="preserve">Mar shampla: </w:t>
      </w:r>
    </w:p>
    <w:p w14:paraId="150980B5" w14:textId="77777777" w:rsidR="00A21A56" w:rsidRPr="00B000F7" w:rsidRDefault="00A21A56" w:rsidP="004F6694">
      <w:pPr>
        <w:pStyle w:val="Abullets"/>
      </w:pPr>
      <w:r>
        <w:rPr>
          <w:lang w:val="ga"/>
        </w:rPr>
        <w:t xml:space="preserve">tusa </w:t>
      </w:r>
    </w:p>
    <w:p w14:paraId="289B5D0C" w14:textId="77777777" w:rsidR="00A21A56" w:rsidRPr="00B000F7" w:rsidRDefault="00A21A56" w:rsidP="004F6694">
      <w:pPr>
        <w:pStyle w:val="Abullets"/>
      </w:pPr>
      <w:r>
        <w:rPr>
          <w:lang w:val="ga"/>
        </w:rPr>
        <w:t xml:space="preserve">na príomhealaíontóirí, daoine aonair, grúpaí nó eagraíochtaí a bhfuil baint acu le do thogra </w:t>
      </w:r>
    </w:p>
    <w:p w14:paraId="6B4D5F29" w14:textId="77777777" w:rsidR="00A21A56" w:rsidRPr="00B000F7" w:rsidRDefault="00A21A56" w:rsidP="004F6694">
      <w:pPr>
        <w:pStyle w:val="Abullets"/>
      </w:pPr>
      <w:r>
        <w:rPr>
          <w:lang w:val="ga"/>
        </w:rPr>
        <w:t xml:space="preserve">comhpháirtithe nó comhoibrithe </w:t>
      </w:r>
    </w:p>
    <w:p w14:paraId="1248A4E1" w14:textId="77777777" w:rsidR="00A21A56" w:rsidRPr="00B000F7" w:rsidRDefault="00A21A56" w:rsidP="004F6694">
      <w:pPr>
        <w:pStyle w:val="Abullets"/>
      </w:pPr>
      <w:r>
        <w:rPr>
          <w:lang w:val="ga"/>
        </w:rPr>
        <w:t xml:space="preserve">foireann léiriúcháin </w:t>
      </w:r>
    </w:p>
    <w:p w14:paraId="07E9FE52" w14:textId="54347DAC" w:rsidR="00A21A56" w:rsidRPr="00B000F7" w:rsidRDefault="00A21A56" w:rsidP="004F6694">
      <w:pPr>
        <w:pStyle w:val="Abullets"/>
      </w:pPr>
      <w:r>
        <w:rPr>
          <w:lang w:val="ga"/>
        </w:rPr>
        <w:t>príomhfhoireann nó príomhphearsanra riaracháin</w:t>
      </w:r>
    </w:p>
    <w:p w14:paraId="36CE3435" w14:textId="77777777" w:rsidR="00A21A56" w:rsidRPr="00B000F7" w:rsidRDefault="00A21A56" w:rsidP="00DB7BAF">
      <w:pPr>
        <w:pStyle w:val="Abody"/>
      </w:pPr>
      <w:r>
        <w:rPr>
          <w:lang w:val="ga"/>
        </w:rPr>
        <w:t xml:space="preserve">Seo a leanas samplaí de thacaíocht, ach gan a bheith teoranta dóibh: </w:t>
      </w:r>
    </w:p>
    <w:p w14:paraId="1FB5935F" w14:textId="77777777" w:rsidR="00A21A56" w:rsidRPr="00B000F7" w:rsidRDefault="00A21A56" w:rsidP="004F6694">
      <w:pPr>
        <w:pStyle w:val="Abullets"/>
      </w:pPr>
      <w:r>
        <w:rPr>
          <w:lang w:val="ga"/>
        </w:rPr>
        <w:t xml:space="preserve">ateangaire Theanga Chomharthaíochta na hÉireann </w:t>
      </w:r>
    </w:p>
    <w:p w14:paraId="065A1CA0" w14:textId="06C93FA2" w:rsidR="00C349B5" w:rsidRPr="00B000F7" w:rsidRDefault="00A21A56" w:rsidP="004F6694">
      <w:pPr>
        <w:pStyle w:val="Abullets"/>
      </w:pPr>
      <w:r>
        <w:rPr>
          <w:lang w:val="ga"/>
        </w:rPr>
        <w:t>seirbhísí oibrí tacaíochta rochtana</w:t>
      </w:r>
    </w:p>
    <w:p w14:paraId="4A08C84B" w14:textId="2E170685" w:rsidR="00C349B5" w:rsidRPr="00B000F7" w:rsidRDefault="00C349B5" w:rsidP="3D22B5DE">
      <w:pPr>
        <w:pStyle w:val="Abody"/>
        <w:pBdr>
          <w:top w:val="single" w:sz="4" w:space="1" w:color="auto"/>
          <w:left w:val="single" w:sz="4" w:space="4" w:color="auto"/>
          <w:bottom w:val="single" w:sz="4" w:space="1" w:color="auto"/>
          <w:right w:val="single" w:sz="4" w:space="4" w:color="auto"/>
        </w:pBdr>
        <w:rPr>
          <w:color w:val="auto"/>
        </w:rPr>
      </w:pPr>
      <w:r>
        <w:rPr>
          <w:lang w:val="ga"/>
        </w:rPr>
        <w:t>Is féidir leat iarratas a dhéanamh ar chostais rochtana rannpháirtí nó pearsanta go leithleach, anuas ar uasmhéid na dámhachtana.</w:t>
      </w:r>
    </w:p>
    <w:p w14:paraId="1BA7FAD8" w14:textId="6FE5F8B1" w:rsidR="00A21A56" w:rsidRPr="00B000F7" w:rsidRDefault="00A21A56" w:rsidP="00F36C1B">
      <w:pPr>
        <w:pStyle w:val="lookslikeheadings"/>
      </w:pPr>
      <w:r>
        <w:rPr>
          <w:bCs/>
          <w:lang w:val="ga"/>
        </w:rPr>
        <w:t xml:space="preserve">Costais a bhaineann le do chuid oibre a dhéanamh insroichte do dhaoine eile - costais rochtana poiblí </w:t>
      </w:r>
    </w:p>
    <w:p w14:paraId="164EE871" w14:textId="77777777" w:rsidR="00A21A56" w:rsidRPr="00B000F7" w:rsidRDefault="00A21A56" w:rsidP="00DB7BAF">
      <w:pPr>
        <w:pStyle w:val="Abody"/>
      </w:pPr>
      <w:r>
        <w:rPr>
          <w:lang w:val="ga"/>
        </w:rPr>
        <w:t xml:space="preserve">Táimid ag iarraidh a chinntiú go mbainfidh tuilleadh daoine sásamh as eispéiris ealaíon ar ardchaighdeán agus gur féidir le gach duine rochtain a fháil ar an obair a mhaoinímid agus sásamh a bhaint aisti. </w:t>
      </w:r>
    </w:p>
    <w:p w14:paraId="6C3804D3" w14:textId="77777777" w:rsidR="00A21A56" w:rsidRPr="00B000F7" w:rsidRDefault="00A21A56" w:rsidP="00DB7BAF">
      <w:pPr>
        <w:pStyle w:val="Abody"/>
      </w:pPr>
      <w:bookmarkStart w:id="67" w:name="OLE_LINK6"/>
      <w:r>
        <w:rPr>
          <w:lang w:val="ga"/>
        </w:rPr>
        <w:t xml:space="preserve">Is ionann costais rochtana poiblí agus costais chun do chuid oibre a dhéanamh inrochtana do dhaoine faoi mhíchumas, agus ba cheart iad a mheas mar ghnáthchuid de do chuid oibre. </w:t>
      </w:r>
    </w:p>
    <w:p w14:paraId="1376224E" w14:textId="77777777" w:rsidR="00C349B5" w:rsidRPr="00B000F7" w:rsidRDefault="00C349B5" w:rsidP="00DB7BAF">
      <w:pPr>
        <w:pStyle w:val="Abody"/>
      </w:pPr>
      <w:r>
        <w:rPr>
          <w:lang w:val="ga"/>
        </w:rPr>
        <w:t xml:space="preserve">Sampla de chostais rochtana chun do chuid oibre a dhéanamh insroichte do lucht féachana is ea: </w:t>
      </w:r>
    </w:p>
    <w:p w14:paraId="360EC681" w14:textId="77777777" w:rsidR="00C349B5" w:rsidRPr="00B000F7" w:rsidRDefault="00C349B5" w:rsidP="004F6694">
      <w:pPr>
        <w:pStyle w:val="Abullets"/>
      </w:pPr>
      <w:r>
        <w:rPr>
          <w:lang w:val="ga"/>
        </w:rPr>
        <w:t xml:space="preserve">ateangaire Theanga Chomharthaíochta na hÉireann (TCÉ )le haghaidh d’imeachta nó le haghaidh do thaibhithe </w:t>
      </w:r>
    </w:p>
    <w:p w14:paraId="6FE2173B" w14:textId="77777777" w:rsidR="00C349B5" w:rsidRPr="00B000F7" w:rsidRDefault="00C349B5" w:rsidP="004F6694">
      <w:pPr>
        <w:pStyle w:val="Abullets"/>
      </w:pPr>
      <w:r>
        <w:rPr>
          <w:lang w:val="ga"/>
        </w:rPr>
        <w:t xml:space="preserve">úsáid a bhaint as seirbhís tráchtaireachta fuaime </w:t>
      </w:r>
    </w:p>
    <w:p w14:paraId="4FA22081" w14:textId="77777777" w:rsidR="00C349B5" w:rsidRPr="00B000F7" w:rsidRDefault="00C349B5" w:rsidP="004F6694">
      <w:pPr>
        <w:pStyle w:val="Abullets"/>
      </w:pPr>
      <w:r>
        <w:rPr>
          <w:lang w:val="ga"/>
        </w:rPr>
        <w:t xml:space="preserve">do shuíomh gréasáin a chur in oiriúint do léitheoirí scáileáin </w:t>
      </w:r>
    </w:p>
    <w:p w14:paraId="19C5C843" w14:textId="77777777" w:rsidR="00C349B5" w:rsidRPr="00B000F7" w:rsidRDefault="00C349B5" w:rsidP="004F6694">
      <w:pPr>
        <w:pStyle w:val="Abullets"/>
      </w:pPr>
      <w:r>
        <w:rPr>
          <w:lang w:val="ga"/>
        </w:rPr>
        <w:t xml:space="preserve">ábhair thaispeántais a chruthú i bhformáidí eile amhail Braille nó formáid fuaime </w:t>
      </w:r>
    </w:p>
    <w:p w14:paraId="3C1E0152" w14:textId="4DE12168" w:rsidR="00A21A56" w:rsidRPr="00B000F7" w:rsidRDefault="00797851" w:rsidP="3D22B5DE">
      <w:pPr>
        <w:pStyle w:val="Abody"/>
        <w:pBdr>
          <w:top w:val="single" w:sz="4" w:space="1" w:color="auto"/>
          <w:left w:val="single" w:sz="4" w:space="4" w:color="auto"/>
          <w:bottom w:val="single" w:sz="4" w:space="1" w:color="auto"/>
          <w:right w:val="single" w:sz="4" w:space="4" w:color="auto"/>
        </w:pBdr>
        <w:rPr>
          <w:color w:val="auto"/>
        </w:rPr>
      </w:pPr>
      <w:r>
        <w:rPr>
          <w:color w:val="auto"/>
          <w:lang w:val="ga"/>
        </w:rPr>
        <w:lastRenderedPageBreak/>
        <w:t>Ní mór costais rochtana poiblí a bheith san áireamh leis an uasmhéid dámhachtana agus meastar iad a bheith mar ghnáthchuid de bhuiséad do thionscadail.</w:t>
      </w:r>
    </w:p>
    <w:bookmarkEnd w:id="67"/>
    <w:p w14:paraId="114A6E66" w14:textId="77777777" w:rsidR="00A21A56" w:rsidRPr="00B000F7" w:rsidRDefault="00A21A56" w:rsidP="00EC05E2">
      <w:pPr>
        <w:pStyle w:val="lookslikeheadings"/>
      </w:pPr>
      <w:r>
        <w:rPr>
          <w:bCs/>
          <w:lang w:val="ga"/>
        </w:rPr>
        <w:t xml:space="preserve">Cad a tharlóidh má tá an maoiniú a chuirtear ar fáil le haghaidh costais rochtana do dhaoine faoi mhíchumas níos lú ná an méid a d'iarr mé? </w:t>
      </w:r>
    </w:p>
    <w:p w14:paraId="6F79FE84" w14:textId="77777777" w:rsidR="00A21A56" w:rsidRPr="00B000F7" w:rsidRDefault="00A21A56" w:rsidP="00A21A56">
      <w:pPr>
        <w:pStyle w:val="Abody"/>
        <w:rPr>
          <w:color w:val="auto"/>
        </w:rPr>
      </w:pPr>
      <w:bookmarkStart w:id="68" w:name="OLE_LINK7"/>
      <w:r>
        <w:rPr>
          <w:color w:val="auto"/>
          <w:lang w:val="ga"/>
        </w:rPr>
        <w:t xml:space="preserve">Má thairgimid níos lú airgid ná an méid a d’iarr tú, pléifimid leat conas is féidir do bhuiséad a mhionathrú chun cloí leis an mbuiséad níos lú. </w:t>
      </w:r>
    </w:p>
    <w:bookmarkEnd w:id="68"/>
    <w:p w14:paraId="376C3AFC" w14:textId="77777777" w:rsidR="00C349B5" w:rsidRPr="00B000F7" w:rsidRDefault="00A21A56" w:rsidP="00EC05E2">
      <w:pPr>
        <w:pStyle w:val="lookslikeheadings"/>
      </w:pPr>
      <w:r>
        <w:rPr>
          <w:bCs/>
          <w:lang w:val="ga"/>
        </w:rPr>
        <w:t xml:space="preserve">Conas iarratas a dhéanamh ar chostais rochtana do dhaoine faoi mhíchumas </w:t>
      </w:r>
    </w:p>
    <w:p w14:paraId="3D6B7288" w14:textId="529B1AB8" w:rsidR="00FD5561" w:rsidRPr="00B000F7" w:rsidRDefault="005F64C8" w:rsidP="4052D784">
      <w:pPr>
        <w:pStyle w:val="Abody"/>
      </w:pPr>
      <w:r>
        <w:rPr>
          <w:lang w:val="ga"/>
        </w:rPr>
        <w:t xml:space="preserve">Ní mór dúinn tuiscint a fháil ar an bhfáth a bhfuil tú ag cur isteach ar chostais rochtana do dhaoine faoi mhíchumas agus ar an gcaoi a gcomhlíonann siad riachtanais do rannpháirtithe nó do lucht féachana. Ní mór duit cáipéis a uaslódáil ina liostaítear na costais sin le do chuid ábhair thacaíochta. Féach ar </w:t>
      </w:r>
      <w:r>
        <w:rPr>
          <w:b/>
          <w:bCs/>
          <w:lang w:val="ga"/>
        </w:rPr>
        <w:t>Chuid 2.8</w:t>
      </w:r>
      <w:r>
        <w:rPr>
          <w:lang w:val="ga"/>
        </w:rPr>
        <w:t xml:space="preserve"> chun tuilleadh a léamh faoi na cáipéisí is gá a chur san áireamh chun tacú le d’iarratas ar chostais rochtana do dhaoine faoi mhíchumas.  </w:t>
      </w:r>
    </w:p>
    <w:p w14:paraId="44817419" w14:textId="646A4CF6" w:rsidR="002D5E31" w:rsidRPr="00B000F7" w:rsidRDefault="00605A83" w:rsidP="007C2DDE">
      <w:pPr>
        <w:pStyle w:val="Heading2"/>
      </w:pPr>
      <w:bookmarkStart w:id="69" w:name="_Toc196825206"/>
      <w:bookmarkStart w:id="70" w:name="_Toc196822588"/>
      <w:bookmarkStart w:id="71" w:name="_Toc196822001"/>
      <w:bookmarkStart w:id="72" w:name="_Toc196402125"/>
      <w:bookmarkStart w:id="73" w:name="_Toc196402012"/>
      <w:bookmarkStart w:id="74" w:name="_Toc196400800"/>
      <w:bookmarkStart w:id="75" w:name="_Toc196400543"/>
      <w:bookmarkStart w:id="76" w:name="_Toc196303351"/>
      <w:bookmarkStart w:id="77" w:name="_Toc198892654"/>
      <w:bookmarkStart w:id="78" w:name="_Toc196400544"/>
      <w:bookmarkStart w:id="79" w:name="_Toc237527645"/>
      <w:bookmarkEnd w:id="69"/>
      <w:bookmarkEnd w:id="70"/>
      <w:bookmarkEnd w:id="71"/>
      <w:bookmarkEnd w:id="72"/>
      <w:bookmarkEnd w:id="73"/>
      <w:bookmarkEnd w:id="74"/>
      <w:bookmarkEnd w:id="75"/>
      <w:bookmarkEnd w:id="76"/>
      <w:r>
        <w:rPr>
          <w:bCs/>
          <w:lang w:val="ga"/>
        </w:rPr>
        <w:t>Céard is féidir agus nach féidir leat iarratas a dhéanamh air</w:t>
      </w:r>
      <w:bookmarkEnd w:id="77"/>
      <w:bookmarkEnd w:id="79"/>
      <w:r>
        <w:rPr>
          <w:bCs/>
          <w:lang w:val="ga"/>
        </w:rPr>
        <w:t xml:space="preserve"> </w:t>
      </w:r>
      <w:bookmarkEnd w:id="78"/>
    </w:p>
    <w:p w14:paraId="0F9D5096" w14:textId="5133ABB2" w:rsidR="0041130F" w:rsidRPr="00B000F7" w:rsidRDefault="002D5E31" w:rsidP="0007085B">
      <w:pPr>
        <w:pStyle w:val="Abody"/>
      </w:pPr>
      <w:r>
        <w:rPr>
          <w:lang w:val="ga"/>
        </w:rPr>
        <w:t>Ní féidir leat cur isteach ar níos mó ná dámhachtain amháin sa bhabhta maoinithe céanna. Ciallaíonn sé sin an méid a leanas:</w:t>
      </w:r>
    </w:p>
    <w:p w14:paraId="354FAA6A" w14:textId="359E22DB" w:rsidR="002D5E31" w:rsidRPr="00B000F7" w:rsidRDefault="006379CC" w:rsidP="0007085B">
      <w:pPr>
        <w:pStyle w:val="Abullets"/>
      </w:pPr>
      <w:r>
        <w:rPr>
          <w:lang w:val="ga"/>
        </w:rPr>
        <w:t>Ní féidir le hiarratasóir iarratas a chur isteach ar Dhámhachtain Taighde agus Forbartha agus ar Dhámhachtain maidir le Cur i gCrích Tionscadail le haghaidh an smaoinimh tionscadail chéanna sa bhabhta céanna</w:t>
      </w:r>
    </w:p>
    <w:p w14:paraId="4C497B59" w14:textId="18991D96" w:rsidR="002D5E31" w:rsidRPr="00B000F7" w:rsidRDefault="009C7211" w:rsidP="4052D784">
      <w:pPr>
        <w:pStyle w:val="Abullets"/>
      </w:pPr>
      <w:r>
        <w:rPr>
          <w:lang w:val="ga"/>
        </w:rPr>
        <w:t xml:space="preserve">Ní féidir ealaíontóir aonair a ainmniú i níos mó ná iarratas amháin sa bhabhta céanna. Mar sin féin, is féidir iad a ainmniú mar mheantóir sa dara hiarratas.  </w:t>
      </w:r>
    </w:p>
    <w:p w14:paraId="5BC711CE" w14:textId="77777777" w:rsidR="00EC05E2" w:rsidRPr="00B000F7" w:rsidRDefault="00EC05E2" w:rsidP="00EC05E2">
      <w:pPr>
        <w:pStyle w:val="Abullets"/>
        <w:numPr>
          <w:ilvl w:val="0"/>
          <w:numId w:val="0"/>
        </w:numPr>
        <w:ind w:left="360"/>
      </w:pPr>
    </w:p>
    <w:tbl>
      <w:tblPr>
        <w:tblStyle w:val="GridTable4-Accent1"/>
        <w:tblW w:w="9493" w:type="dxa"/>
        <w:tblLook w:val="04A0" w:firstRow="1" w:lastRow="0" w:firstColumn="1" w:lastColumn="0" w:noHBand="0" w:noVBand="1"/>
      </w:tblPr>
      <w:tblGrid>
        <w:gridCol w:w="9493"/>
      </w:tblGrid>
      <w:tr w:rsidR="00EC05E2" w:rsidRPr="00B000F7" w14:paraId="0B538A2E" w14:textId="77777777" w:rsidTr="079066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98B2D3F" w14:textId="416067E7" w:rsidR="00EC05E2" w:rsidRPr="00B000F7" w:rsidRDefault="00EC05E2" w:rsidP="00241817">
            <w:pPr>
              <w:pStyle w:val="Style2"/>
              <w:rPr>
                <w:b/>
                <w:bCs/>
                <w:szCs w:val="32"/>
              </w:rPr>
            </w:pPr>
            <w:bookmarkStart w:id="80" w:name="_Toc198892655"/>
            <w:r>
              <w:rPr>
                <w:b/>
                <w:bCs/>
                <w:lang w:val="ga"/>
              </w:rPr>
              <w:t>Ní mhaoineoidh dámhachtainí Scéim ESP an méid a leanas:</w:t>
            </w:r>
          </w:p>
        </w:tc>
      </w:tr>
      <w:tr w:rsidR="00EC05E2" w:rsidRPr="00B000F7" w14:paraId="605B5F32" w14:textId="77777777" w:rsidTr="079066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0E01AD63" w14:textId="77777777" w:rsidR="00EC05E2" w:rsidRPr="00B000F7" w:rsidRDefault="00EC05E2" w:rsidP="00EC05E2">
            <w:pPr>
              <w:pStyle w:val="Abulletssinglepar"/>
              <w:rPr>
                <w:b w:val="0"/>
                <w:bCs w:val="0"/>
              </w:rPr>
            </w:pPr>
            <w:r>
              <w:rPr>
                <w:b w:val="0"/>
                <w:bCs w:val="0"/>
                <w:lang w:val="ga"/>
              </w:rPr>
              <w:t>Tionscadal nó clár oibre reatha</w:t>
            </w:r>
          </w:p>
          <w:p w14:paraId="7165783E" w14:textId="77777777" w:rsidR="00EC05E2" w:rsidRPr="00B000F7" w:rsidRDefault="00EC05E2" w:rsidP="00EC05E2">
            <w:pPr>
              <w:pStyle w:val="Abulletssinglepar"/>
              <w:rPr>
                <w:b w:val="0"/>
                <w:bCs w:val="0"/>
              </w:rPr>
            </w:pPr>
            <w:r>
              <w:rPr>
                <w:b w:val="0"/>
                <w:bCs w:val="0"/>
                <w:lang w:val="ga"/>
              </w:rPr>
              <w:t>Tionscadal nó cláir oibre nach bhfuil bainteach leis na healaíona</w:t>
            </w:r>
          </w:p>
          <w:p w14:paraId="5CC2D516" w14:textId="77777777" w:rsidR="00EC05E2" w:rsidRPr="00B000F7" w:rsidRDefault="00EC05E2" w:rsidP="00EC05E2">
            <w:pPr>
              <w:pStyle w:val="Abulletssinglepar"/>
              <w:rPr>
                <w:b w:val="0"/>
                <w:bCs w:val="0"/>
              </w:rPr>
            </w:pPr>
            <w:r>
              <w:rPr>
                <w:b w:val="0"/>
                <w:bCs w:val="0"/>
                <w:lang w:val="ga"/>
              </w:rPr>
              <w:lastRenderedPageBreak/>
              <w:t>Príomhchostais leanúnacha</w:t>
            </w:r>
          </w:p>
          <w:p w14:paraId="3975A2DB" w14:textId="79AD5C89" w:rsidR="00EC05E2" w:rsidRPr="00B000F7" w:rsidRDefault="00EC05E2" w:rsidP="00EC05E2">
            <w:pPr>
              <w:pStyle w:val="Abulletssinglepar"/>
              <w:rPr>
                <w:b w:val="0"/>
                <w:bCs w:val="0"/>
              </w:rPr>
            </w:pPr>
            <w:r>
              <w:rPr>
                <w:b w:val="0"/>
                <w:bCs w:val="0"/>
                <w:lang w:val="ga"/>
              </w:rPr>
              <w:t>Mórcheannacháin chaipitiúla (Mar shampla trealamh, ríomhairí glúine, ceamaraí agus mar sin de a cheannach. Níl siad seo cumhdaithe ag dámhachtainí.)</w:t>
            </w:r>
          </w:p>
          <w:p w14:paraId="70F57AAE" w14:textId="77777777" w:rsidR="00EC05E2" w:rsidRPr="00B000F7" w:rsidRDefault="00EC05E2" w:rsidP="00EC05E2">
            <w:pPr>
              <w:pStyle w:val="Abullets"/>
              <w:rPr>
                <w:b w:val="0"/>
                <w:bCs w:val="0"/>
              </w:rPr>
            </w:pPr>
            <w:r>
              <w:rPr>
                <w:b w:val="0"/>
                <w:bCs w:val="0"/>
                <w:lang w:val="ga"/>
              </w:rPr>
              <w:t>Tionscadal a fhaigheann maoiniú eile de chuid na Comhairle Ealaíon</w:t>
            </w:r>
          </w:p>
          <w:p w14:paraId="14705E39" w14:textId="77777777" w:rsidR="00EC05E2" w:rsidRPr="00B000F7" w:rsidRDefault="00EC05E2" w:rsidP="00EC05E2">
            <w:pPr>
              <w:pStyle w:val="Abullets"/>
              <w:rPr>
                <w:b w:val="0"/>
                <w:bCs w:val="0"/>
              </w:rPr>
            </w:pPr>
            <w:r>
              <w:rPr>
                <w:b w:val="0"/>
                <w:bCs w:val="0"/>
                <w:lang w:val="ga"/>
              </w:rPr>
              <w:t>Obair nach bhfuil comhoibríoch</w:t>
            </w:r>
          </w:p>
          <w:p w14:paraId="35DB71AC" w14:textId="77777777" w:rsidR="00EC05E2" w:rsidRPr="00B000F7" w:rsidRDefault="00EC05E2" w:rsidP="00EC05E2">
            <w:pPr>
              <w:pStyle w:val="Abullets"/>
              <w:rPr>
                <w:b w:val="0"/>
                <w:bCs w:val="0"/>
              </w:rPr>
            </w:pPr>
            <w:r>
              <w:rPr>
                <w:b w:val="0"/>
                <w:bCs w:val="0"/>
                <w:lang w:val="ga"/>
              </w:rPr>
              <w:t>Gníomhaíochtaí nó costais nach n</w:t>
            </w:r>
            <w:r>
              <w:rPr>
                <w:b w:val="0"/>
                <w:bCs w:val="0"/>
                <w:lang w:val="ga"/>
              </w:rPr>
              <w:noBreakHyphen/>
              <w:t xml:space="preserve">oireann do chuspóir na dámhachtana </w:t>
            </w:r>
          </w:p>
          <w:p w14:paraId="3EA49978" w14:textId="77777777" w:rsidR="00EC05E2" w:rsidRPr="00B000F7" w:rsidRDefault="00EC05E2" w:rsidP="00EC05E2">
            <w:pPr>
              <w:pStyle w:val="Abullets"/>
              <w:rPr>
                <w:b w:val="0"/>
                <w:bCs w:val="0"/>
              </w:rPr>
            </w:pPr>
            <w:r>
              <w:rPr>
                <w:b w:val="0"/>
                <w:bCs w:val="0"/>
                <w:lang w:val="ga"/>
              </w:rPr>
              <w:t>Gníomhaíochtaí atá níos oiriúnaí do dhámhachtain eile atá á maoiniú ag an gComhairle Ealaíon, lena n-áirítear ach gan a bheith teoranta don mhéid a leanas:</w:t>
            </w:r>
          </w:p>
          <w:p w14:paraId="05A04EB5" w14:textId="77777777" w:rsidR="006B0EED" w:rsidRPr="00B000F7" w:rsidRDefault="00EC05E2" w:rsidP="006B0EED">
            <w:pPr>
              <w:pStyle w:val="Abullets"/>
              <w:numPr>
                <w:ilvl w:val="2"/>
                <w:numId w:val="11"/>
              </w:numPr>
              <w:rPr>
                <w:b w:val="0"/>
                <w:bCs w:val="0"/>
              </w:rPr>
            </w:pPr>
            <w:r>
              <w:rPr>
                <w:b w:val="0"/>
                <w:bCs w:val="0"/>
                <w:lang w:val="ga"/>
              </w:rPr>
              <w:t>Cultúr Éireann</w:t>
            </w:r>
          </w:p>
          <w:p w14:paraId="62204D04" w14:textId="48B29238" w:rsidR="00EC05E2" w:rsidRPr="00B000F7" w:rsidRDefault="00EC05E2" w:rsidP="006B0EED">
            <w:pPr>
              <w:pStyle w:val="Abullets"/>
              <w:numPr>
                <w:ilvl w:val="2"/>
                <w:numId w:val="11"/>
              </w:numPr>
              <w:rPr>
                <w:b w:val="0"/>
                <w:bCs w:val="0"/>
              </w:rPr>
            </w:pPr>
            <w:r>
              <w:rPr>
                <w:b w:val="0"/>
                <w:bCs w:val="0"/>
                <w:lang w:val="ga"/>
              </w:rPr>
              <w:t>Fís Éireann (ar a dtugtaí Bord Scannán na hÉireann roimhe)</w:t>
            </w:r>
          </w:p>
          <w:p w14:paraId="0C37707E" w14:textId="77777777" w:rsidR="00EC05E2" w:rsidRPr="00B000F7" w:rsidRDefault="00EC05E2" w:rsidP="00EC05E2">
            <w:pPr>
              <w:pStyle w:val="Abullets"/>
              <w:numPr>
                <w:ilvl w:val="2"/>
                <w:numId w:val="11"/>
              </w:numPr>
              <w:rPr>
                <w:b w:val="0"/>
                <w:bCs w:val="0"/>
              </w:rPr>
            </w:pPr>
            <w:r>
              <w:rPr>
                <w:b w:val="0"/>
                <w:bCs w:val="0"/>
                <w:lang w:val="ga"/>
              </w:rPr>
              <w:t>Comhairle Dearaidh agus Ceardaíochta</w:t>
            </w:r>
          </w:p>
          <w:p w14:paraId="45E343AD" w14:textId="77777777" w:rsidR="00EC05E2" w:rsidRPr="00B000F7" w:rsidRDefault="00EC05E2" w:rsidP="00EC05E2">
            <w:pPr>
              <w:pStyle w:val="Abullets"/>
              <w:numPr>
                <w:ilvl w:val="2"/>
                <w:numId w:val="11"/>
              </w:numPr>
              <w:rPr>
                <w:b w:val="0"/>
                <w:bCs w:val="0"/>
              </w:rPr>
            </w:pPr>
            <w:r>
              <w:rPr>
                <w:b w:val="0"/>
                <w:bCs w:val="0"/>
                <w:lang w:val="ga"/>
              </w:rPr>
              <w:t>Comhairle Náisiúnta na nÓg</w:t>
            </w:r>
          </w:p>
          <w:p w14:paraId="1BF871AD" w14:textId="77777777" w:rsidR="00EC05E2" w:rsidRPr="00B000F7" w:rsidRDefault="00EC05E2" w:rsidP="00EC05E2">
            <w:pPr>
              <w:pStyle w:val="Abullets"/>
              <w:rPr>
                <w:b w:val="0"/>
                <w:bCs w:val="0"/>
              </w:rPr>
            </w:pPr>
            <w:r>
              <w:rPr>
                <w:b w:val="0"/>
                <w:bCs w:val="0"/>
                <w:lang w:val="ga"/>
              </w:rPr>
              <w:t>Gníomhaíochtaí a tharla cheana féin nó a chríochnófar sula ndéanfar cinneadh faoi d’iarratas</w:t>
            </w:r>
          </w:p>
          <w:p w14:paraId="252DABFA" w14:textId="77777777" w:rsidR="00EC05E2" w:rsidRPr="00B000F7" w:rsidRDefault="00EC05E2" w:rsidP="00EC05E2">
            <w:pPr>
              <w:pStyle w:val="Abullets"/>
              <w:rPr>
                <w:b w:val="0"/>
                <w:bCs w:val="0"/>
              </w:rPr>
            </w:pPr>
            <w:r>
              <w:rPr>
                <w:b w:val="0"/>
                <w:bCs w:val="0"/>
                <w:lang w:val="ga"/>
              </w:rPr>
              <w:t>Gníomhaíochtaí a dtugtar fúthu chun airgead a thiomsú le haghaidh carthanais, chun páirt a ghlacadh i gcomórtas, nó chun brabús a ghnóthú</w:t>
            </w:r>
          </w:p>
          <w:p w14:paraId="642B5D26" w14:textId="77777777" w:rsidR="00EC05E2" w:rsidRPr="00B000F7" w:rsidRDefault="00EC05E2" w:rsidP="00EC05E2">
            <w:pPr>
              <w:pStyle w:val="Abullets"/>
              <w:rPr>
                <w:b w:val="0"/>
                <w:bCs w:val="0"/>
              </w:rPr>
            </w:pPr>
            <w:r>
              <w:rPr>
                <w:b w:val="0"/>
                <w:bCs w:val="0"/>
                <w:lang w:val="ga"/>
              </w:rPr>
              <w:t xml:space="preserve">Gníomhaíochtaí a dhíríonn ar theiripe ealaíne go príomha, seachas ar thorthaí ealaíonta </w:t>
            </w:r>
          </w:p>
          <w:p w14:paraId="6EA17802" w14:textId="77777777" w:rsidR="00EC05E2" w:rsidRPr="00B000F7" w:rsidRDefault="00EC05E2" w:rsidP="00EC05E2">
            <w:pPr>
              <w:pStyle w:val="Abullets"/>
              <w:rPr>
                <w:b w:val="0"/>
                <w:bCs w:val="0"/>
              </w:rPr>
            </w:pPr>
            <w:r>
              <w:rPr>
                <w:b w:val="0"/>
                <w:bCs w:val="0"/>
                <w:lang w:val="ga"/>
              </w:rPr>
              <w:t>Gníomhaíochtaí a ndearna an Chomhairle Ealaíon nó Scéim ESP measúnú orthu cheana féin, mura bhfuil an méid a leanas fíor:</w:t>
            </w:r>
          </w:p>
          <w:p w14:paraId="4385D292" w14:textId="77777777" w:rsidR="00EC05E2" w:rsidRPr="00B000F7" w:rsidRDefault="00EC05E2" w:rsidP="00EC05E2">
            <w:pPr>
              <w:pStyle w:val="Aindentedsinglebullets"/>
              <w:numPr>
                <w:ilvl w:val="2"/>
                <w:numId w:val="11"/>
              </w:numPr>
              <w:rPr>
                <w:b w:val="0"/>
                <w:bCs w:val="0"/>
              </w:rPr>
            </w:pPr>
            <w:r>
              <w:rPr>
                <w:b w:val="0"/>
                <w:bCs w:val="0"/>
                <w:lang w:val="ga"/>
              </w:rPr>
              <w:t>léiríonn tú go ndearna tú forbairt shuntasach ar an togra ónar chuir tú iarratas isteach an uair roimhe</w:t>
            </w:r>
          </w:p>
          <w:p w14:paraId="7FEC0FF7" w14:textId="77777777" w:rsidR="00EC05E2" w:rsidRPr="00B000F7" w:rsidRDefault="00EC05E2" w:rsidP="006B0EED">
            <w:pPr>
              <w:pStyle w:val="Aindentedsinglebullets"/>
              <w:numPr>
                <w:ilvl w:val="2"/>
                <w:numId w:val="33"/>
              </w:numPr>
              <w:rPr>
                <w:b w:val="0"/>
                <w:bCs w:val="0"/>
              </w:rPr>
            </w:pPr>
            <w:r>
              <w:rPr>
                <w:b w:val="0"/>
                <w:bCs w:val="0"/>
                <w:lang w:val="ga"/>
              </w:rPr>
              <w:t>mhol an Chomhairle duit go sainiúil d’iarratas a atreorú chuig an dámhachtain seo (tabhair do d’aire nach gciallaíonn a leithéid de mholadh go n-éireoidh le d’iarratas).</w:t>
            </w:r>
          </w:p>
          <w:p w14:paraId="3E0203A5" w14:textId="77777777" w:rsidR="007E6139" w:rsidRPr="00B000F7" w:rsidRDefault="00EC05E2" w:rsidP="007E6139">
            <w:pPr>
              <w:pStyle w:val="Abullets"/>
              <w:rPr>
                <w:b w:val="0"/>
                <w:bCs w:val="0"/>
              </w:rPr>
            </w:pPr>
            <w:r>
              <w:rPr>
                <w:b w:val="0"/>
                <w:bCs w:val="0"/>
                <w:lang w:val="ga"/>
              </w:rPr>
              <w:t>Tionscadail nach n-íoctar an príomhealaíontóir as a rannpháirtíocht iontu (má bhíonn ceist ar bith agat, téigh i dteagmháil le Create)</w:t>
            </w:r>
          </w:p>
          <w:p w14:paraId="44A8D4CC" w14:textId="21AA8038" w:rsidR="00EC05E2" w:rsidRPr="00B000F7" w:rsidRDefault="070548FE" w:rsidP="007E6139">
            <w:pPr>
              <w:pStyle w:val="Abullets"/>
              <w:rPr>
                <w:b w:val="0"/>
                <w:bCs w:val="0"/>
              </w:rPr>
            </w:pPr>
            <w:r>
              <w:rPr>
                <w:b w:val="0"/>
                <w:bCs w:val="0"/>
                <w:lang w:val="ga"/>
              </w:rPr>
              <w:t xml:space="preserve">Gníomhaíochtaí nach bhforáiltear dá bhfoirm ealaíne ná dá gcleachtas ealaíon le dámhachtain ESP. Féach </w:t>
            </w:r>
            <w:r>
              <w:rPr>
                <w:lang w:val="ga"/>
              </w:rPr>
              <w:t xml:space="preserve">Cuid 2 </w:t>
            </w:r>
            <w:r>
              <w:rPr>
                <w:b w:val="0"/>
                <w:bCs w:val="0"/>
                <w:lang w:val="ga"/>
              </w:rPr>
              <w:t xml:space="preserve">chun níos mó a fhoghlaim faoi na foirmeacha ealaíne a mhaoiníonn an Chomhairle Ealaíon. </w:t>
            </w:r>
          </w:p>
          <w:p w14:paraId="1EE8B458" w14:textId="4EA0E86E" w:rsidR="00EC05E2" w:rsidRPr="00B000F7" w:rsidRDefault="00EC05E2">
            <w:pPr>
              <w:pStyle w:val="Heading3zero"/>
              <w:rPr>
                <w:bCs/>
              </w:rPr>
            </w:pPr>
          </w:p>
        </w:tc>
      </w:tr>
    </w:tbl>
    <w:p w14:paraId="1B106FE5" w14:textId="7608FD5A" w:rsidR="00E03901" w:rsidRPr="00B000F7" w:rsidRDefault="00660425" w:rsidP="00F7109C">
      <w:pPr>
        <w:pStyle w:val="Heading2"/>
      </w:pPr>
      <w:bookmarkStart w:id="81" w:name="_Toc198892656"/>
      <w:bookmarkStart w:id="82" w:name="_Toc196400546"/>
      <w:bookmarkStart w:id="83" w:name="OLE_LINK8"/>
      <w:bookmarkStart w:id="84" w:name="_Toc237527646"/>
      <w:bookmarkEnd w:id="80"/>
      <w:r>
        <w:rPr>
          <w:bCs/>
          <w:lang w:val="ga"/>
        </w:rPr>
        <w:lastRenderedPageBreak/>
        <w:t>Critéir incháilitheachta</w:t>
      </w:r>
      <w:bookmarkEnd w:id="81"/>
      <w:bookmarkEnd w:id="84"/>
      <w:r>
        <w:rPr>
          <w:bCs/>
          <w:lang w:val="ga"/>
        </w:rPr>
        <w:t xml:space="preserve">  </w:t>
      </w:r>
    </w:p>
    <w:p w14:paraId="504B6A7C" w14:textId="6B8716C5" w:rsidR="002D5E31" w:rsidRPr="00B000F7" w:rsidRDefault="007C2DDE" w:rsidP="005B5B9E">
      <w:pPr>
        <w:pStyle w:val="Abody"/>
      </w:pPr>
      <w:r>
        <w:rPr>
          <w:lang w:val="ga"/>
        </w:rPr>
        <w:t>Ní dhéanfaimid d’</w:t>
      </w:r>
      <w:bookmarkStart w:id="85" w:name="_Toc196402141"/>
      <w:bookmarkStart w:id="86" w:name="_Toc196402028"/>
      <w:bookmarkStart w:id="87" w:name="_Toc196400816"/>
      <w:bookmarkStart w:id="88" w:name="_Toc196400559"/>
      <w:bookmarkStart w:id="89" w:name="_Toc196303367"/>
      <w:bookmarkStart w:id="90" w:name="_Toc196402140"/>
      <w:bookmarkStart w:id="91" w:name="_Toc196402027"/>
      <w:bookmarkStart w:id="92" w:name="_Toc196400815"/>
      <w:bookmarkStart w:id="93" w:name="_Toc196400558"/>
      <w:bookmarkStart w:id="94" w:name="_Toc196303366"/>
      <w:bookmarkStart w:id="95" w:name="_Toc196402139"/>
      <w:bookmarkStart w:id="96" w:name="_Toc196402026"/>
      <w:bookmarkStart w:id="97" w:name="_Toc196400814"/>
      <w:bookmarkStart w:id="98" w:name="_Toc196400557"/>
      <w:bookmarkStart w:id="99" w:name="_Toc196303365"/>
      <w:bookmarkStart w:id="100" w:name="_Toc196402138"/>
      <w:bookmarkStart w:id="101" w:name="_Toc196402025"/>
      <w:bookmarkStart w:id="102" w:name="_Toc196400813"/>
      <w:bookmarkStart w:id="103" w:name="_Toc196400556"/>
      <w:bookmarkStart w:id="104" w:name="_Toc196303364"/>
      <w:bookmarkStart w:id="105" w:name="_Toc196402137"/>
      <w:bookmarkStart w:id="106" w:name="_Toc196402024"/>
      <w:bookmarkStart w:id="107" w:name="_Toc196400812"/>
      <w:bookmarkStart w:id="108" w:name="_Toc196400555"/>
      <w:bookmarkStart w:id="109" w:name="_Toc196303363"/>
      <w:bookmarkStart w:id="110" w:name="_Toc196402136"/>
      <w:bookmarkStart w:id="111" w:name="_Toc196402023"/>
      <w:bookmarkStart w:id="112" w:name="_Toc196400811"/>
      <w:bookmarkStart w:id="113" w:name="_Toc196400554"/>
      <w:bookmarkStart w:id="114" w:name="_Toc196303362"/>
      <w:bookmarkStart w:id="115" w:name="_Toc196402135"/>
      <w:bookmarkStart w:id="116" w:name="_Toc196402022"/>
      <w:bookmarkStart w:id="117" w:name="_Toc196400810"/>
      <w:bookmarkStart w:id="118" w:name="_Toc196400553"/>
      <w:bookmarkStart w:id="119" w:name="_Toc196303361"/>
      <w:bookmarkStart w:id="120" w:name="_Toc196402134"/>
      <w:bookmarkStart w:id="121" w:name="_Toc196402021"/>
      <w:bookmarkStart w:id="122" w:name="_Toc196400809"/>
      <w:bookmarkStart w:id="123" w:name="_Toc196400552"/>
      <w:bookmarkStart w:id="124" w:name="_Toc196303360"/>
      <w:bookmarkStart w:id="125" w:name="_Toc196402133"/>
      <w:bookmarkStart w:id="126" w:name="_Toc196402020"/>
      <w:bookmarkStart w:id="127" w:name="_Toc196400808"/>
      <w:bookmarkStart w:id="128" w:name="_Toc196400551"/>
      <w:bookmarkStart w:id="129" w:name="_Toc196303359"/>
      <w:bookmarkStart w:id="130" w:name="_Toc196402132"/>
      <w:bookmarkStart w:id="131" w:name="_Toc196402019"/>
      <w:bookmarkStart w:id="132" w:name="_Toc196400807"/>
      <w:bookmarkStart w:id="133" w:name="_Toc196400550"/>
      <w:bookmarkStart w:id="134" w:name="_Toc196303358"/>
      <w:bookmarkStart w:id="135" w:name="_Toc196402131"/>
      <w:bookmarkStart w:id="136" w:name="_Toc196402018"/>
      <w:bookmarkStart w:id="137" w:name="_Toc196400806"/>
      <w:bookmarkStart w:id="138" w:name="_Toc196400549"/>
      <w:bookmarkStart w:id="139" w:name="_Toc196303357"/>
      <w:bookmarkStart w:id="140" w:name="_Toc196402130"/>
      <w:bookmarkStart w:id="141" w:name="_Toc196402017"/>
      <w:bookmarkStart w:id="142" w:name="_Toc196400805"/>
      <w:bookmarkStart w:id="143" w:name="_Toc196400548"/>
      <w:bookmarkStart w:id="144" w:name="_Toc196303356"/>
      <w:bookmarkStart w:id="145" w:name="_Toc196402129"/>
      <w:bookmarkStart w:id="146" w:name="_Toc196402016"/>
      <w:bookmarkStart w:id="147" w:name="_Toc196400804"/>
      <w:bookmarkStart w:id="148" w:name="_Toc196400547"/>
      <w:bookmarkStart w:id="149" w:name="_Toc196303355"/>
      <w:bookmarkStart w:id="150" w:name="_Toc196400560"/>
      <w:bookmarkEnd w:id="82"/>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lang w:val="ga"/>
        </w:rPr>
        <w:t>iarratas a mheas ach amháin má tá an méid a leanas fíor:</w:t>
      </w:r>
      <w:bookmarkEnd w:id="150"/>
    </w:p>
    <w:bookmarkEnd w:id="83"/>
    <w:p w14:paraId="7840EB30" w14:textId="08B90143" w:rsidR="002D5E31" w:rsidRPr="00B000F7" w:rsidRDefault="00E03901" w:rsidP="005B5B9E">
      <w:pPr>
        <w:pStyle w:val="Abullets"/>
      </w:pPr>
      <w:r>
        <w:rPr>
          <w:lang w:val="ga"/>
        </w:rPr>
        <w:t>ní chomhlíonann tú na riachtanais incháilithe (</w:t>
      </w:r>
      <w:r>
        <w:rPr>
          <w:b/>
          <w:bCs/>
          <w:lang w:val="ga"/>
        </w:rPr>
        <w:t>Cuid 2.1</w:t>
      </w:r>
      <w:r>
        <w:rPr>
          <w:lang w:val="ga"/>
        </w:rPr>
        <w:t>)</w:t>
      </w:r>
    </w:p>
    <w:p w14:paraId="6D8B8FF7" w14:textId="486D6989" w:rsidR="002D5E31" w:rsidRPr="00B000F7" w:rsidRDefault="00E03901" w:rsidP="005B5B9E">
      <w:pPr>
        <w:pStyle w:val="Abullets"/>
      </w:pPr>
      <w:r>
        <w:rPr>
          <w:lang w:val="ga"/>
        </w:rPr>
        <w:t>fuarthas d'iarratas agus do cháipéisí tacaíochta roimh an spriocdháta</w:t>
      </w:r>
    </w:p>
    <w:p w14:paraId="164BBEE2" w14:textId="60A75DC8" w:rsidR="00E03901" w:rsidRPr="00B000F7" w:rsidRDefault="00E03901" w:rsidP="005B5B9E">
      <w:pPr>
        <w:pStyle w:val="Abullets"/>
      </w:pPr>
      <w:r>
        <w:rPr>
          <w:lang w:val="ga"/>
        </w:rPr>
        <w:t>chuir tú an fhoirm iarratais agus an t-ábhar tacaíochta isteach ar líne</w:t>
      </w:r>
    </w:p>
    <w:p w14:paraId="298F8B2F" w14:textId="05FFBFCB" w:rsidR="00DF2805" w:rsidRPr="00B000F7" w:rsidRDefault="00E03901" w:rsidP="005B5B9E">
      <w:pPr>
        <w:pStyle w:val="Abody"/>
      </w:pPr>
      <w:r>
        <w:rPr>
          <w:lang w:val="ga"/>
        </w:rPr>
        <w:t xml:space="preserve">Ní ghlactar le hiarratais trí ríomhphost ná le hiarratais ar pháipéar. Ní ghlacaimid ach le hiarratais tríd an fhoirm iarratais ar líne amháin. </w:t>
      </w:r>
    </w:p>
    <w:p w14:paraId="16402C48" w14:textId="77777777" w:rsidR="000B6989" w:rsidRPr="00B000F7" w:rsidRDefault="000B6989">
      <w:pPr>
        <w:spacing w:before="0" w:beforeAutospacing="0" w:after="0" w:afterAutospacing="0"/>
        <w:rPr>
          <w:b/>
          <w:color w:val="1F497D" w:themeColor="text2"/>
          <w:sz w:val="36"/>
        </w:rPr>
      </w:pPr>
      <w:bookmarkStart w:id="151" w:name="_Ref348011203"/>
      <w:bookmarkStart w:id="152" w:name="_Ref348527746"/>
      <w:bookmarkStart w:id="153" w:name="_Toc196400561"/>
      <w:bookmarkStart w:id="154" w:name="_Toc198892657"/>
      <w:r>
        <w:rPr>
          <w:lang w:val="ga"/>
        </w:rPr>
        <w:br w:type="page"/>
      </w:r>
    </w:p>
    <w:p w14:paraId="3192D84E" w14:textId="6C9E76CB" w:rsidR="000B6989" w:rsidRPr="00B000F7" w:rsidRDefault="00441258" w:rsidP="00E97AAB">
      <w:pPr>
        <w:pStyle w:val="Heading2"/>
        <w:rPr>
          <w:b w:val="0"/>
          <w:sz w:val="32"/>
        </w:rPr>
      </w:pPr>
      <w:bookmarkStart w:id="155" w:name="_Toc237527647"/>
      <w:r>
        <w:rPr>
          <w:bCs/>
          <w:lang w:val="ga"/>
        </w:rPr>
        <w:lastRenderedPageBreak/>
        <w:t>Ábhar tacaíochta</w:t>
      </w:r>
      <w:bookmarkEnd w:id="155"/>
      <w:r>
        <w:rPr>
          <w:bCs/>
          <w:lang w:val="ga"/>
        </w:rPr>
        <w:t xml:space="preserve"> </w:t>
      </w:r>
    </w:p>
    <w:p w14:paraId="145850B7" w14:textId="6980F74F" w:rsidR="002D5E31" w:rsidRPr="00B000F7" w:rsidRDefault="003748D0" w:rsidP="000B6989">
      <w:pPr>
        <w:pStyle w:val="lookslikeheadings"/>
        <w:rPr>
          <w:rStyle w:val="lookslikeheadingsChar"/>
        </w:rPr>
      </w:pPr>
      <w:r>
        <w:rPr>
          <w:rStyle w:val="lookslikeheadingsChar"/>
          <w:lang w:val="ga"/>
        </w:rPr>
        <w:t>Treoir maidir le hábhar tacaíochta is gá a chur isteach le d’iarratas</w:t>
      </w:r>
      <w:bookmarkEnd w:id="151"/>
      <w:bookmarkEnd w:id="152"/>
      <w:bookmarkEnd w:id="153"/>
      <w:bookmarkEnd w:id="154"/>
      <w:r>
        <w:rPr>
          <w:rStyle w:val="lookslikeheadingsChar"/>
          <w:lang w:val="ga"/>
        </w:rPr>
        <w:t xml:space="preserve"> </w:t>
      </w:r>
    </w:p>
    <w:p w14:paraId="5688781F" w14:textId="3599F679" w:rsidR="00000263" w:rsidRPr="00B000F7" w:rsidRDefault="00605A83" w:rsidP="002506D0">
      <w:pPr>
        <w:pStyle w:val="Abody"/>
      </w:pPr>
      <w:r>
        <w:rPr>
          <w:lang w:val="ga"/>
        </w:rPr>
        <w:t xml:space="preserve">Ní mór duit an t-ábhar tacaíochta riachtanach a chur isteach, ionas gur féidir linn glacadh le d’iarratas. </w:t>
      </w:r>
      <w:r>
        <w:rPr>
          <w:color w:val="auto"/>
          <w:lang w:val="ga"/>
        </w:rPr>
        <w:t xml:space="preserve">Déanann tú an t-ábhar seo a uaslódáil le </w:t>
      </w:r>
      <w:r>
        <w:rPr>
          <w:lang w:val="ga"/>
        </w:rPr>
        <w:t xml:space="preserve">d’fhoirm iarratais. Cabhraíonn an t-ábhar tacaíochta leis an duine a bhfuil measúnú á dhéanamh acu ar d’iarratas chun tuiscint níos soiléire a fháil ar do thogra. </w:t>
      </w:r>
    </w:p>
    <w:p w14:paraId="0853E88E" w14:textId="69B944BF" w:rsidR="007C2DDE" w:rsidRPr="00B000F7" w:rsidRDefault="00000263" w:rsidP="3D22B5DE">
      <w:pPr>
        <w:pStyle w:val="Abody"/>
        <w:rPr>
          <w:b/>
          <w:bCs/>
        </w:rPr>
      </w:pPr>
      <w:r>
        <w:rPr>
          <w:noProof/>
          <w:lang w:val="ga"/>
        </w:rPr>
        <w:drawing>
          <wp:anchor distT="0" distB="0" distL="114300" distR="114300" simplePos="0" relativeHeight="251658245" behindDoc="0" locked="0" layoutInCell="1" allowOverlap="1" wp14:anchorId="697C4F41" wp14:editId="036D1FE8">
            <wp:simplePos x="0" y="0"/>
            <wp:positionH relativeFrom="column">
              <wp:posOffset>4445</wp:posOffset>
            </wp:positionH>
            <wp:positionV relativeFrom="paragraph">
              <wp:posOffset>109855</wp:posOffset>
            </wp:positionV>
            <wp:extent cx="704850" cy="447675"/>
            <wp:effectExtent l="0" t="0" r="0" b="0"/>
            <wp:wrapSquare wrapText="bothSides"/>
            <wp:docPr id="1769739595" name="Graphic 1" descr="Líníocht de nóta tráchta tábhacht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739595" name="Graphic 1769739595" descr="Comment Important outline"/>
                    <pic:cNvPicPr/>
                  </pic:nvPicPr>
                  <pic:blipFill>
                    <a:blip r:embed="rId33">
                      <a:extLst>
                        <a:ext uri="{96DAC541-7B7A-43D3-8B79-37D633B846F1}">
                          <asvg:svgBlip xmlns:asvg="http://schemas.microsoft.com/office/drawing/2016/SVG/main" r:embed="rId34"/>
                        </a:ext>
                      </a:extLst>
                    </a:blip>
                    <a:stretch>
                      <a:fillRect/>
                    </a:stretch>
                  </pic:blipFill>
                  <pic:spPr>
                    <a:xfrm>
                      <a:off x="0" y="0"/>
                      <a:ext cx="704850" cy="447675"/>
                    </a:xfrm>
                    <a:prstGeom prst="rect">
                      <a:avLst/>
                    </a:prstGeom>
                  </pic:spPr>
                </pic:pic>
              </a:graphicData>
            </a:graphic>
          </wp:anchor>
        </w:drawing>
      </w:r>
      <w:r>
        <w:rPr>
          <w:b/>
          <w:bCs/>
          <w:lang w:val="ga"/>
        </w:rPr>
        <w:t>Is é an chúis is coitianta a meastar iarratais a bheith neamh-incháilithe ná toisc nár chuir an t-iarratasóir an t-ábhar tacaíochta isteach.</w:t>
      </w:r>
    </w:p>
    <w:p w14:paraId="048FF49A" w14:textId="27589E93" w:rsidR="001C5C8A" w:rsidRPr="00B000F7" w:rsidRDefault="001C5C8A" w:rsidP="003748D0">
      <w:pPr>
        <w:pStyle w:val="lookslikeheadings"/>
      </w:pPr>
      <w:bookmarkStart w:id="156" w:name="_Toc198892658"/>
      <w:bookmarkStart w:id="157" w:name="_Toc196400562"/>
      <w:r>
        <w:rPr>
          <w:bCs/>
          <w:lang w:val="ga"/>
        </w:rPr>
        <w:t>Caithfidh gach iarratasóir na rudaí seo a leanas a chur isteach</w:t>
      </w:r>
      <w:bookmarkEnd w:id="156"/>
      <w:bookmarkEnd w:id="157"/>
      <w:r>
        <w:rPr>
          <w:bCs/>
          <w:lang w:val="ga"/>
        </w:rPr>
        <w:t>:</w:t>
      </w:r>
    </w:p>
    <w:p w14:paraId="206C5914" w14:textId="77777777" w:rsidR="00930F5E" w:rsidRPr="00B000F7" w:rsidRDefault="002D5E31" w:rsidP="00076A8A">
      <w:pPr>
        <w:pStyle w:val="lookslikesmallheadings"/>
      </w:pPr>
      <w:r>
        <w:rPr>
          <w:lang w:val="ga"/>
        </w:rPr>
        <w:t xml:space="preserve">CVanna mionsonraithe agus cothrom le dáta </w:t>
      </w:r>
    </w:p>
    <w:p w14:paraId="19A4E084" w14:textId="12D7A410" w:rsidR="00B24B95" w:rsidRPr="00B000F7" w:rsidRDefault="00930F5E" w:rsidP="00CF4B42">
      <w:pPr>
        <w:pStyle w:val="Abody"/>
      </w:pPr>
      <w:r>
        <w:rPr>
          <w:lang w:val="ga"/>
        </w:rPr>
        <w:t>Ní mór CV a chur isteach le haghaidh gach ealaíontóir atá páirteach sa tionscadal beartaithe. Ba cheart trí leathanach a bheith ann ar a mhéad.</w:t>
      </w:r>
    </w:p>
    <w:p w14:paraId="4C2CF06F" w14:textId="4D83917A" w:rsidR="00930F5E" w:rsidRPr="00B000F7" w:rsidRDefault="00930F5E" w:rsidP="00076A8A">
      <w:pPr>
        <w:pStyle w:val="lookslikesmallheadings"/>
      </w:pPr>
      <w:r>
        <w:rPr>
          <w:lang w:val="ga"/>
        </w:rPr>
        <w:t>Samplaí de shaothar a rinneadh roimhe seo</w:t>
      </w:r>
    </w:p>
    <w:p w14:paraId="1403F598" w14:textId="5A16F0CF" w:rsidR="00930F5E" w:rsidRPr="00B000F7" w:rsidRDefault="00930F5E" w:rsidP="00CF4B42">
      <w:pPr>
        <w:pStyle w:val="Abody"/>
      </w:pPr>
      <w:r>
        <w:rPr>
          <w:lang w:val="ga"/>
        </w:rPr>
        <w:t xml:space="preserve">Ní mór duit samplaí de shaothar a rinne tú roimhe seo a chur isteach a léiríonn ábharthacht don tionscadal atá beartaithe. Ach seol chugainn an méid a leanas </w:t>
      </w:r>
      <w:r>
        <w:rPr>
          <w:b/>
          <w:bCs/>
          <w:lang w:val="ga"/>
        </w:rPr>
        <w:t>ar a mhéad</w:t>
      </w:r>
      <w:r>
        <w:rPr>
          <w:lang w:val="ga"/>
        </w:rPr>
        <w:t xml:space="preserve">: </w:t>
      </w:r>
    </w:p>
    <w:p w14:paraId="035A949C" w14:textId="3D21219F" w:rsidR="00930F5E" w:rsidRPr="00B000F7" w:rsidRDefault="002D5E31" w:rsidP="007322CC">
      <w:pPr>
        <w:pStyle w:val="Abullets"/>
      </w:pPr>
      <w:r>
        <w:rPr>
          <w:lang w:val="ga"/>
        </w:rPr>
        <w:t xml:space="preserve">10 n-íomhá </w:t>
      </w:r>
    </w:p>
    <w:p w14:paraId="48679E25" w14:textId="3B13A43C" w:rsidR="00930F5E" w:rsidRPr="00B000F7" w:rsidRDefault="004C6FBC" w:rsidP="007322CC">
      <w:pPr>
        <w:pStyle w:val="Abullets"/>
      </w:pPr>
      <w:r>
        <w:rPr>
          <w:lang w:val="ga"/>
        </w:rPr>
        <w:t xml:space="preserve">3 théacs </w:t>
      </w:r>
    </w:p>
    <w:p w14:paraId="64B2794B" w14:textId="6ABE0914" w:rsidR="00930F5E" w:rsidRPr="00B000F7" w:rsidRDefault="00930F5E" w:rsidP="007322CC">
      <w:pPr>
        <w:pStyle w:val="Abullets"/>
      </w:pPr>
      <w:r>
        <w:rPr>
          <w:lang w:val="ga"/>
        </w:rPr>
        <w:t xml:space="preserve">3 fhíseán </w:t>
      </w:r>
    </w:p>
    <w:p w14:paraId="074E3F67" w14:textId="23DAA378" w:rsidR="00930F5E" w:rsidRPr="00B000F7" w:rsidRDefault="00930F5E" w:rsidP="007322CC">
      <w:pPr>
        <w:pStyle w:val="Abullets"/>
      </w:pPr>
      <w:r>
        <w:rPr>
          <w:lang w:val="ga"/>
        </w:rPr>
        <w:t>3 ghearrthóg fuaime</w:t>
      </w:r>
    </w:p>
    <w:p w14:paraId="2B863903" w14:textId="15E041A6" w:rsidR="00930F5E" w:rsidRPr="00B000F7" w:rsidRDefault="00930F5E" w:rsidP="00CF4B42">
      <w:pPr>
        <w:pStyle w:val="Abody"/>
      </w:pPr>
      <w:r>
        <w:rPr>
          <w:lang w:val="ga"/>
        </w:rPr>
        <w:t>Ba cheart duit nóta a chur leo ina mínítear ábharthacht gach sampla. Féach</w:t>
      </w:r>
      <w:r>
        <w:rPr>
          <w:b/>
          <w:bCs/>
          <w:lang w:val="ga"/>
        </w:rPr>
        <w:t xml:space="preserve"> Cuid 3.1</w:t>
      </w:r>
      <w:r>
        <w:rPr>
          <w:lang w:val="ga"/>
        </w:rPr>
        <w:t xml:space="preserve"> le haghaidh tuilleadh sonraí maidir le samplaí de shaothar a rinneadh roimhe seo a chur isteach.</w:t>
      </w:r>
    </w:p>
    <w:p w14:paraId="07ED4B96" w14:textId="77777777" w:rsidR="001C5C8A" w:rsidRPr="00B000F7" w:rsidRDefault="001C5C8A" w:rsidP="00076A8A">
      <w:pPr>
        <w:pStyle w:val="lookslikesmallheadings"/>
      </w:pPr>
      <w:r>
        <w:rPr>
          <w:lang w:val="ga"/>
        </w:rPr>
        <w:t>Fianaise ar thacaíochtaí airgeadais nó urraíocht</w:t>
      </w:r>
    </w:p>
    <w:p w14:paraId="3093E3B9" w14:textId="3E9C52F0" w:rsidR="001C5C8A" w:rsidRPr="00B000F7" w:rsidRDefault="001C5C8A" w:rsidP="00CF4B42">
      <w:pPr>
        <w:pStyle w:val="Abody"/>
      </w:pPr>
      <w:r>
        <w:rPr>
          <w:lang w:val="ga"/>
        </w:rPr>
        <w:t xml:space="preserve">Ní mór duit fianaise ar aon tacaíocht airgeadais nó urraíocht a aithníodh i mbuiséad an tionscadail a thaispeáint dúinn. Mar shampla: </w:t>
      </w:r>
    </w:p>
    <w:p w14:paraId="42C1BB75" w14:textId="042AB98E" w:rsidR="001C5C8A" w:rsidRPr="00B000F7" w:rsidRDefault="0ACAB1F4" w:rsidP="00CF4B42">
      <w:pPr>
        <w:pStyle w:val="Abullets"/>
      </w:pPr>
      <w:r>
        <w:rPr>
          <w:lang w:val="ga"/>
        </w:rPr>
        <w:t>Meabhrán tuisceana</w:t>
      </w:r>
    </w:p>
    <w:p w14:paraId="3398349D" w14:textId="7D33BAB8" w:rsidR="001C5C8A" w:rsidRPr="00B000F7" w:rsidRDefault="16EBEF2E" w:rsidP="00CF4B42">
      <w:pPr>
        <w:pStyle w:val="Abullets"/>
      </w:pPr>
      <w:r>
        <w:rPr>
          <w:lang w:val="ga"/>
        </w:rPr>
        <w:t>Litir thairisceana</w:t>
      </w:r>
    </w:p>
    <w:p w14:paraId="0850CA53" w14:textId="01CEF104" w:rsidR="001C5C8A" w:rsidRPr="00B000F7" w:rsidRDefault="16EBEF2E" w:rsidP="00CF4B42">
      <w:pPr>
        <w:pStyle w:val="Abullets"/>
      </w:pPr>
      <w:r>
        <w:rPr>
          <w:lang w:val="ga"/>
        </w:rPr>
        <w:lastRenderedPageBreak/>
        <w:t>Ráiteas tacaíochta</w:t>
      </w:r>
    </w:p>
    <w:p w14:paraId="6BC6AB06" w14:textId="02CE7B90" w:rsidR="00CB2E53" w:rsidRPr="00B000F7" w:rsidRDefault="001C5C8A" w:rsidP="00076A8A">
      <w:pPr>
        <w:pStyle w:val="lookslikesmallheadings"/>
      </w:pPr>
      <w:r>
        <w:rPr>
          <w:lang w:val="ga"/>
        </w:rPr>
        <w:t>Maoiniú le haghaidh riachtanais rochtana</w:t>
      </w:r>
    </w:p>
    <w:p w14:paraId="605A3CCC" w14:textId="64D4DA63" w:rsidR="00CB2E53" w:rsidRPr="00B000F7" w:rsidRDefault="00CB2E53" w:rsidP="00CF4B42">
      <w:pPr>
        <w:pStyle w:val="Abody"/>
        <w:rPr>
          <w:rFonts w:asciiTheme="majorHAnsi" w:hAnsiTheme="majorHAnsi" w:cstheme="majorBidi"/>
        </w:rPr>
      </w:pPr>
      <w:r>
        <w:rPr>
          <w:lang w:val="ga"/>
        </w:rPr>
        <w:t xml:space="preserve">Ní mór dúinn tuiscint a fháil ar an bhfáth a bhfuil tú ag cur isteach ar chostais rochtana do dhaoine faoi mhíchumas agus ar an gcaoi a gcomhlíonann siad riachtanais do rannpháirtithe nó do lucht féachana. Ní mór duit cáipéis a uaslódáil ina liostaítear na costais sin le do chuid ábhair thacaíochta. Is féidir leat </w:t>
      </w:r>
      <w:hyperlink r:id="rId35">
        <w:r>
          <w:rPr>
            <w:rStyle w:val="Hyperlink"/>
            <w:b/>
            <w:bCs/>
            <w:lang w:val="ga"/>
          </w:rPr>
          <w:t>teimpléad roghnach na gCostas Rochtana do Dhaoine faoi Mhíchumas</w:t>
        </w:r>
      </w:hyperlink>
      <w:r>
        <w:rPr>
          <w:lang w:val="ga"/>
        </w:rPr>
        <w:t xml:space="preserve"> seo a úsáid chun é sin a dhéanamh. Ní mór duit </w:t>
      </w:r>
      <w:r>
        <w:rPr>
          <w:rFonts w:asciiTheme="majorHAnsi" w:hAnsiTheme="majorHAnsi"/>
          <w:lang w:val="ga"/>
        </w:rPr>
        <w:t>na costais a léiriú in dhá líne ar leithligh i do theimpléad buiséid freisin.</w:t>
      </w:r>
    </w:p>
    <w:p w14:paraId="309D313B" w14:textId="77777777" w:rsidR="00F82394" w:rsidRPr="00B000F7" w:rsidRDefault="00F82394" w:rsidP="007322CC">
      <w:pPr>
        <w:pStyle w:val="Abullets"/>
      </w:pPr>
      <w:r>
        <w:rPr>
          <w:lang w:val="ga"/>
        </w:rPr>
        <w:t>Líne do chostais rochtana pearsanta do dhaoine faoi mhíchumas (féach an teimpléad buiséid – líne 6.2)</w:t>
      </w:r>
    </w:p>
    <w:p w14:paraId="0FAF2840" w14:textId="3803F983" w:rsidR="001C5C8A" w:rsidRPr="00B000F7" w:rsidRDefault="00F82394" w:rsidP="001C5C8A">
      <w:pPr>
        <w:pStyle w:val="Abullets"/>
      </w:pPr>
      <w:r>
        <w:rPr>
          <w:lang w:val="ga"/>
        </w:rPr>
        <w:t>Líne do chostais rochtana lucht féachana/éisteachta do dhaoine faoi mhíchumas (féach an teimpléad buiséid – líne 5)</w:t>
      </w:r>
    </w:p>
    <w:p w14:paraId="766216FF" w14:textId="6256EA43" w:rsidR="00930F5E" w:rsidRPr="00B000F7" w:rsidRDefault="00930F5E" w:rsidP="00076A8A">
      <w:pPr>
        <w:pStyle w:val="lookslikesmallheadings"/>
      </w:pPr>
      <w:r>
        <w:rPr>
          <w:lang w:val="ga"/>
        </w:rPr>
        <w:t>Fianaise ar thacaíocht an phobail</w:t>
      </w:r>
    </w:p>
    <w:p w14:paraId="23A97A5A" w14:textId="75F41779" w:rsidR="00930F5E" w:rsidRPr="00B000F7" w:rsidRDefault="00930F5E" w:rsidP="00CF4B42">
      <w:pPr>
        <w:pStyle w:val="Abody"/>
      </w:pPr>
      <w:r>
        <w:rPr>
          <w:lang w:val="ga"/>
        </w:rPr>
        <w:t>Má tá tú ag cur isteach ar Dhámhachtain Taighde agus Forbartha, ní mór fianaise ar thacaíocht an phobail a bheith san áireamh leis an iarratas. Mar shampla, litir ina léirítear tacaíocht nó spéis páirt a ghlacadh sa Dámhachtain Taighde agus Forbartha agus sa tionscadal féideartha amach anseo.</w:t>
      </w:r>
    </w:p>
    <w:p w14:paraId="11C6BD1D" w14:textId="77777777" w:rsidR="008F0B61" w:rsidRPr="00B000F7" w:rsidRDefault="008F0B61" w:rsidP="008F0B61">
      <w:pPr>
        <w:rPr>
          <w:sz w:val="24"/>
        </w:rPr>
      </w:pPr>
      <w:r>
        <w:rPr>
          <w:sz w:val="24"/>
          <w:lang w:val="ga"/>
        </w:rPr>
        <w:t xml:space="preserve">Ba cheart go mbeadh litreacha tacaíochta nó léirithe spéise scríofa ag daoine nó grúpaí a </w:t>
      </w:r>
      <w:r>
        <w:rPr>
          <w:b/>
          <w:bCs/>
          <w:sz w:val="24"/>
          <w:lang w:val="ga"/>
        </w:rPr>
        <w:t>chomhoibreoidh ar bhealach gníomhach</w:t>
      </w:r>
      <w:r>
        <w:rPr>
          <w:sz w:val="24"/>
          <w:lang w:val="ga"/>
        </w:rPr>
        <w:t xml:space="preserve"> leis an ealaíontóir. Cuidíonn na litreacha sin le fíorspéis agus rannpháirtíocht an phobail a léiriú.</w:t>
      </w:r>
    </w:p>
    <w:p w14:paraId="1051AE92" w14:textId="158085A7" w:rsidR="008F0B61" w:rsidRPr="00B000F7" w:rsidRDefault="008F0B61" w:rsidP="008F0B61">
      <w:pPr>
        <w:rPr>
          <w:b/>
          <w:bCs/>
          <w:sz w:val="24"/>
        </w:rPr>
      </w:pPr>
      <w:r>
        <w:rPr>
          <w:b/>
          <w:bCs/>
          <w:sz w:val="24"/>
          <w:lang w:val="ga"/>
        </w:rPr>
        <w:t>Cad atá le cur isteach:</w:t>
      </w:r>
    </w:p>
    <w:p w14:paraId="28A2D0E3" w14:textId="77777777" w:rsidR="008F0B61" w:rsidRPr="00B000F7" w:rsidRDefault="008F0B61" w:rsidP="008F0B61">
      <w:pPr>
        <w:rPr>
          <w:sz w:val="24"/>
        </w:rPr>
      </w:pPr>
      <w:r>
        <w:rPr>
          <w:sz w:val="24"/>
          <w:lang w:val="ga"/>
        </w:rPr>
        <w:t>Bí sonrach. Ní mór go ndéanfaí cur síos soiléir i ngach litir ar na nithe seo a leanas:</w:t>
      </w:r>
    </w:p>
    <w:p w14:paraId="093450A3" w14:textId="77777777" w:rsidR="008F0B61" w:rsidRPr="00B000F7" w:rsidRDefault="008F0B61" w:rsidP="008F0B61">
      <w:pPr>
        <w:numPr>
          <w:ilvl w:val="0"/>
          <w:numId w:val="35"/>
        </w:numPr>
        <w:spacing w:before="0" w:beforeAutospacing="0" w:after="160" w:afterAutospacing="0" w:line="259" w:lineRule="auto"/>
        <w:rPr>
          <w:sz w:val="24"/>
        </w:rPr>
      </w:pPr>
      <w:r>
        <w:rPr>
          <w:b/>
          <w:bCs/>
          <w:sz w:val="24"/>
          <w:lang w:val="ga"/>
        </w:rPr>
        <w:t xml:space="preserve">Cé </w:t>
      </w:r>
      <w:r>
        <w:rPr>
          <w:sz w:val="24"/>
          <w:lang w:val="ga"/>
        </w:rPr>
        <w:t>a thacaíonn leis an tionscadal (cuir ainmneacha nó róil san áireamh, agus cé mhéad duine a bheidh páirteach).</w:t>
      </w:r>
    </w:p>
    <w:p w14:paraId="37062B39" w14:textId="77777777" w:rsidR="008F0B61" w:rsidRPr="00B000F7" w:rsidRDefault="008F0B61" w:rsidP="008F0B61">
      <w:pPr>
        <w:numPr>
          <w:ilvl w:val="0"/>
          <w:numId w:val="35"/>
        </w:numPr>
        <w:spacing w:before="0" w:beforeAutospacing="0" w:after="160" w:afterAutospacing="0" w:line="259" w:lineRule="auto"/>
        <w:rPr>
          <w:sz w:val="24"/>
        </w:rPr>
      </w:pPr>
      <w:r>
        <w:rPr>
          <w:b/>
          <w:bCs/>
          <w:sz w:val="24"/>
          <w:lang w:val="ga"/>
        </w:rPr>
        <w:t>Cén fáth</w:t>
      </w:r>
      <w:r>
        <w:rPr>
          <w:sz w:val="24"/>
          <w:lang w:val="ga"/>
        </w:rPr>
        <w:t xml:space="preserve"> a bhfuil spéis acu comhoibriú leis an ealaíontóir.</w:t>
      </w:r>
    </w:p>
    <w:p w14:paraId="02B4F16B" w14:textId="77777777" w:rsidR="008F0B61" w:rsidRPr="00B000F7" w:rsidRDefault="008F0B61" w:rsidP="008F0B61">
      <w:pPr>
        <w:numPr>
          <w:ilvl w:val="0"/>
          <w:numId w:val="35"/>
        </w:numPr>
        <w:spacing w:before="0" w:beforeAutospacing="0" w:after="160" w:afterAutospacing="0" w:line="259" w:lineRule="auto"/>
        <w:rPr>
          <w:sz w:val="24"/>
        </w:rPr>
      </w:pPr>
      <w:r>
        <w:rPr>
          <w:b/>
          <w:bCs/>
          <w:sz w:val="24"/>
          <w:lang w:val="ga"/>
        </w:rPr>
        <w:t>Cad</w:t>
      </w:r>
      <w:r>
        <w:rPr>
          <w:sz w:val="24"/>
          <w:lang w:val="ga"/>
        </w:rPr>
        <w:t xml:space="preserve"> iad na huaillmhianta nó an dóchas atá acu maidir leis an gcomhoibriú ealaíonta (e.g. comhroinnt scileanna, torthaí sa phobal, spriocanna cruthaitheacha).</w:t>
      </w:r>
    </w:p>
    <w:p w14:paraId="729E42D3" w14:textId="77777777" w:rsidR="008F0B61" w:rsidRPr="00B000F7" w:rsidRDefault="008F0B61" w:rsidP="008F0B61">
      <w:pPr>
        <w:rPr>
          <w:b/>
          <w:bCs/>
          <w:sz w:val="24"/>
        </w:rPr>
      </w:pPr>
      <w:r>
        <w:rPr>
          <w:b/>
          <w:bCs/>
          <w:sz w:val="24"/>
          <w:lang w:val="ga"/>
        </w:rPr>
        <w:t>Má tá an litir scríofa ag príomheagraíocht nó eagraíocht tacaíochta:</w:t>
      </w:r>
    </w:p>
    <w:p w14:paraId="3C769842" w14:textId="77777777" w:rsidR="008F0B61" w:rsidRPr="00B000F7" w:rsidRDefault="008F0B61" w:rsidP="008F0B61">
      <w:pPr>
        <w:numPr>
          <w:ilvl w:val="0"/>
          <w:numId w:val="36"/>
        </w:numPr>
        <w:spacing w:before="0" w:beforeAutospacing="0" w:after="160" w:afterAutospacing="0" w:line="259" w:lineRule="auto"/>
        <w:rPr>
          <w:sz w:val="24"/>
        </w:rPr>
      </w:pPr>
      <w:r>
        <w:rPr>
          <w:sz w:val="24"/>
          <w:lang w:val="ga"/>
        </w:rPr>
        <w:t xml:space="preserve">Dírigh ar </w:t>
      </w:r>
      <w:r>
        <w:rPr>
          <w:b/>
          <w:bCs/>
          <w:sz w:val="24"/>
          <w:lang w:val="ga"/>
        </w:rPr>
        <w:t>thacaíocht an phobail leis an tionscadal</w:t>
      </w:r>
      <w:r>
        <w:rPr>
          <w:sz w:val="24"/>
          <w:lang w:val="ga"/>
        </w:rPr>
        <w:t>, ní hamháin go bhfuil an eagraíocht ag iarraidh comhpháirtí.</w:t>
      </w:r>
    </w:p>
    <w:p w14:paraId="2CBBF345" w14:textId="77777777" w:rsidR="008F0B61" w:rsidRPr="00B000F7" w:rsidRDefault="008F0B61" w:rsidP="008F0B61">
      <w:pPr>
        <w:numPr>
          <w:ilvl w:val="0"/>
          <w:numId w:val="36"/>
        </w:numPr>
        <w:spacing w:before="0" w:beforeAutospacing="0" w:after="160" w:afterAutospacing="0" w:line="259" w:lineRule="auto"/>
        <w:rPr>
          <w:sz w:val="24"/>
        </w:rPr>
      </w:pPr>
      <w:r>
        <w:rPr>
          <w:sz w:val="24"/>
          <w:lang w:val="ga"/>
        </w:rPr>
        <w:lastRenderedPageBreak/>
        <w:t>Taispeáin go ndéanann an eagraíocht ionadaíocht don phobal agus go léiríonn sí spéis agus tacaíocht an phobail.</w:t>
      </w:r>
    </w:p>
    <w:p w14:paraId="417068FF" w14:textId="77777777" w:rsidR="008F0B61" w:rsidRPr="00B000F7" w:rsidRDefault="008F0B61" w:rsidP="008F0B61">
      <w:pPr>
        <w:rPr>
          <w:b/>
          <w:bCs/>
          <w:sz w:val="24"/>
        </w:rPr>
      </w:pPr>
      <w:r>
        <w:rPr>
          <w:b/>
          <w:bCs/>
          <w:sz w:val="24"/>
          <w:lang w:val="ga"/>
        </w:rPr>
        <w:t>Cad atá le cur san áireamh sa litir:</w:t>
      </w:r>
    </w:p>
    <w:p w14:paraId="1078CAB1" w14:textId="77777777" w:rsidR="008F0B61" w:rsidRPr="00B000F7" w:rsidRDefault="008F0B61" w:rsidP="008F0B61">
      <w:pPr>
        <w:numPr>
          <w:ilvl w:val="0"/>
          <w:numId w:val="37"/>
        </w:numPr>
        <w:spacing w:before="0" w:beforeAutospacing="0" w:after="160" w:afterAutospacing="0" w:line="259" w:lineRule="auto"/>
        <w:rPr>
          <w:sz w:val="24"/>
        </w:rPr>
      </w:pPr>
      <w:r>
        <w:rPr>
          <w:sz w:val="24"/>
          <w:lang w:val="ga"/>
        </w:rPr>
        <w:t xml:space="preserve">Tabhair achoimre shoiléir ar </w:t>
      </w:r>
      <w:r>
        <w:rPr>
          <w:b/>
          <w:bCs/>
          <w:sz w:val="24"/>
          <w:lang w:val="ga"/>
        </w:rPr>
        <w:t>na bealaí a raibh an t-ealaíontóir agus an pobal i dteagmháil lena chéile go dtí seo</w:t>
      </w:r>
      <w:r>
        <w:rPr>
          <w:sz w:val="24"/>
          <w:lang w:val="ga"/>
        </w:rPr>
        <w:t>.</w:t>
      </w:r>
    </w:p>
    <w:p w14:paraId="0504A9CB" w14:textId="77777777" w:rsidR="008F0B61" w:rsidRPr="00B000F7" w:rsidRDefault="008F0B61" w:rsidP="008F0B61">
      <w:pPr>
        <w:numPr>
          <w:ilvl w:val="0"/>
          <w:numId w:val="37"/>
        </w:numPr>
        <w:spacing w:before="0" w:beforeAutospacing="0" w:after="160" w:afterAutospacing="0" w:line="259" w:lineRule="auto"/>
        <w:rPr>
          <w:sz w:val="24"/>
        </w:rPr>
      </w:pPr>
      <w:r>
        <w:rPr>
          <w:sz w:val="24"/>
          <w:lang w:val="ga"/>
        </w:rPr>
        <w:t>Bí sonrach faoin méid seo:</w:t>
      </w:r>
    </w:p>
    <w:p w14:paraId="1EF27AC9" w14:textId="77777777" w:rsidR="008F0B61" w:rsidRPr="00B000F7" w:rsidRDefault="008F0B61" w:rsidP="008F0B61">
      <w:pPr>
        <w:numPr>
          <w:ilvl w:val="1"/>
          <w:numId w:val="37"/>
        </w:numPr>
        <w:spacing w:before="0" w:beforeAutospacing="0" w:after="160" w:afterAutospacing="0" w:line="259" w:lineRule="auto"/>
        <w:rPr>
          <w:sz w:val="24"/>
        </w:rPr>
      </w:pPr>
      <w:r>
        <w:rPr>
          <w:b/>
          <w:bCs/>
          <w:sz w:val="24"/>
          <w:lang w:val="ga"/>
        </w:rPr>
        <w:t xml:space="preserve">Cé mhéad duine </w:t>
      </w:r>
      <w:r>
        <w:rPr>
          <w:sz w:val="24"/>
          <w:lang w:val="ga"/>
        </w:rPr>
        <w:t>atá páirteach nó a ndeachthas i gcomhairle leo go dtí seo.</w:t>
      </w:r>
    </w:p>
    <w:p w14:paraId="575D20AC" w14:textId="77777777" w:rsidR="008F0B61" w:rsidRPr="00B000F7" w:rsidRDefault="008F0B61" w:rsidP="008F0B61">
      <w:pPr>
        <w:numPr>
          <w:ilvl w:val="1"/>
          <w:numId w:val="37"/>
        </w:numPr>
        <w:spacing w:before="0" w:beforeAutospacing="0" w:after="160" w:afterAutospacing="0" w:line="259" w:lineRule="auto"/>
        <w:rPr>
          <w:sz w:val="24"/>
        </w:rPr>
      </w:pPr>
      <w:r>
        <w:rPr>
          <w:b/>
          <w:bCs/>
          <w:sz w:val="24"/>
          <w:lang w:val="ga"/>
        </w:rPr>
        <w:t>Cé hiad féin</w:t>
      </w:r>
      <w:r>
        <w:rPr>
          <w:sz w:val="24"/>
          <w:lang w:val="ga"/>
        </w:rPr>
        <w:t xml:space="preserve"> (e.g. baill den phobal, seanóirí, an t-aos óg, grúpaí áitiúla).</w:t>
      </w:r>
    </w:p>
    <w:p w14:paraId="2ABB5468" w14:textId="77777777" w:rsidR="008F0B61" w:rsidRPr="00B000F7" w:rsidRDefault="008F0B61" w:rsidP="008F0B61">
      <w:pPr>
        <w:numPr>
          <w:ilvl w:val="1"/>
          <w:numId w:val="37"/>
        </w:numPr>
        <w:spacing w:before="0" w:beforeAutospacing="0" w:after="160" w:afterAutospacing="0" w:line="259" w:lineRule="auto"/>
        <w:rPr>
          <w:sz w:val="24"/>
        </w:rPr>
      </w:pPr>
      <w:r>
        <w:rPr>
          <w:b/>
          <w:bCs/>
          <w:sz w:val="24"/>
          <w:lang w:val="ga"/>
        </w:rPr>
        <w:t>Cén fáth a bhfuil spéis acu</w:t>
      </w:r>
      <w:r>
        <w:rPr>
          <w:sz w:val="24"/>
          <w:lang w:val="ga"/>
        </w:rPr>
        <w:t xml:space="preserve"> in obair an ealaíontóra agus sa chéim thaighde nó forbartha.</w:t>
      </w:r>
    </w:p>
    <w:p w14:paraId="6082B781" w14:textId="6FA1DF2A" w:rsidR="008F0B61" w:rsidRPr="00B000F7" w:rsidRDefault="008F0B61" w:rsidP="008F0B61">
      <w:pPr>
        <w:pStyle w:val="Abody"/>
        <w:numPr>
          <w:ilvl w:val="0"/>
          <w:numId w:val="37"/>
        </w:numPr>
      </w:pPr>
      <w:r>
        <w:rPr>
          <w:b/>
          <w:bCs/>
          <w:lang w:val="ga"/>
        </w:rPr>
        <w:t>A n-uaillmhianta</w:t>
      </w:r>
      <w:r>
        <w:rPr>
          <w:lang w:val="ga"/>
        </w:rPr>
        <w:t xml:space="preserve"> maidir leis an gcomhoibriú ealaíonta – conas a chuirfidh an comhoibriú seo leis an bpobal nó cén tairbhe a bhainfidh an pobal as</w:t>
      </w:r>
    </w:p>
    <w:p w14:paraId="30D83DF9" w14:textId="18DF92A3" w:rsidR="00930F5E" w:rsidRPr="00B000F7" w:rsidRDefault="00930F5E" w:rsidP="00076A8A">
      <w:pPr>
        <w:pStyle w:val="lookslikesmallheadings"/>
      </w:pPr>
      <w:r>
        <w:rPr>
          <w:lang w:val="ga"/>
        </w:rPr>
        <w:t>Faisnéis faoi mheantóirí</w:t>
      </w:r>
    </w:p>
    <w:p w14:paraId="0CA69AF2" w14:textId="1F039CD7" w:rsidR="002D5E31" w:rsidRPr="00B000F7" w:rsidRDefault="00930F5E" w:rsidP="00CF4B42">
      <w:pPr>
        <w:pStyle w:val="Abody"/>
      </w:pPr>
      <w:r>
        <w:rPr>
          <w:lang w:val="ga"/>
        </w:rPr>
        <w:t>Má tá tú ag cur isteach ar Dhámhachtain Taighde agus Forbartha le meantóireacht, ní mór go mbeadh an méid seo a leanas san áireamh leis an iarratas:</w:t>
      </w:r>
    </w:p>
    <w:p w14:paraId="1AC6948C" w14:textId="4AF19354" w:rsidR="00F57788" w:rsidRPr="00B000F7" w:rsidRDefault="00F57788" w:rsidP="00CF4B42">
      <w:pPr>
        <w:pStyle w:val="Abullets"/>
      </w:pPr>
      <w:r>
        <w:rPr>
          <w:lang w:val="ga"/>
        </w:rPr>
        <w:t>CV nó beathaisnéis aon mheantóra mholta. Ba cheart trí leathanach a bheith i CVanna nó i mbeathaisnéisí ar a mhéad</w:t>
      </w:r>
    </w:p>
    <w:p w14:paraId="6E92E9B0" w14:textId="1C022EB5" w:rsidR="002D5E31" w:rsidRPr="00B000F7" w:rsidRDefault="002D5E31" w:rsidP="00CF4B42">
      <w:pPr>
        <w:pStyle w:val="Abullets"/>
      </w:pPr>
      <w:r>
        <w:rPr>
          <w:lang w:val="ga"/>
        </w:rPr>
        <w:t xml:space="preserve">sceideal na gcruinnithe leis an meantóir beartaithe </w:t>
      </w:r>
    </w:p>
    <w:p w14:paraId="5F9CA346" w14:textId="777D07F8" w:rsidR="00930F5E" w:rsidRPr="00B000F7" w:rsidRDefault="002D5E31" w:rsidP="00CF4B42">
      <w:pPr>
        <w:pStyle w:val="Abullets"/>
      </w:pPr>
      <w:r>
        <w:rPr>
          <w:lang w:val="ga"/>
        </w:rPr>
        <w:t>litir ón meantóir, lena n-áirítear comhaontú go n-íocfar €1,000 leis an meantóir, ina dtugtar breac-chuntas ar mhiondealú na táille</w:t>
      </w:r>
    </w:p>
    <w:p w14:paraId="151BF27C" w14:textId="59BAF349" w:rsidR="002D5E31" w:rsidRPr="00B000F7" w:rsidRDefault="00930F5E" w:rsidP="00CF4B42">
      <w:pPr>
        <w:pStyle w:val="Abody"/>
      </w:pPr>
      <w:r>
        <w:rPr>
          <w:lang w:val="ga"/>
        </w:rPr>
        <w:t xml:space="preserve">Ní mór go mbeadh an meantóir ina ngairmí ealaíon. </w:t>
      </w:r>
    </w:p>
    <w:p w14:paraId="37BC46BF" w14:textId="1B53D22E" w:rsidR="002D5E31" w:rsidRPr="00B000F7" w:rsidRDefault="002D5E31" w:rsidP="3D22B5DE">
      <w:pPr>
        <w:pStyle w:val="lookslikeheadings"/>
        <w:rPr>
          <w:rFonts w:eastAsia="Calibri"/>
        </w:rPr>
      </w:pPr>
      <w:bookmarkStart w:id="158" w:name="_Toc198892659"/>
      <w:bookmarkStart w:id="159" w:name="_Toc196400565"/>
      <w:r>
        <w:rPr>
          <w:rFonts w:eastAsia="Calibri"/>
          <w:bCs/>
          <w:lang w:val="ga"/>
        </w:rPr>
        <w:t>Ábhar breise a bhíonn de dhíth i gcásanna áirithe</w:t>
      </w:r>
      <w:bookmarkEnd w:id="158"/>
      <w:bookmarkEnd w:id="159"/>
      <w:r>
        <w:rPr>
          <w:rFonts w:eastAsia="Calibri"/>
          <w:bCs/>
          <w:lang w:val="ga"/>
        </w:rPr>
        <w:t xml:space="preserve"> </w:t>
      </w:r>
    </w:p>
    <w:p w14:paraId="7FF0E469" w14:textId="4FFA5CD5" w:rsidR="00343183" w:rsidRPr="00B000F7" w:rsidRDefault="00343183" w:rsidP="00076A8A">
      <w:pPr>
        <w:pStyle w:val="lookslikesmallheadings"/>
      </w:pPr>
      <w:r>
        <w:rPr>
          <w:lang w:val="ga"/>
        </w:rPr>
        <w:t>Seirbhísí do leanaí agus do dhaoine óga</w:t>
      </w:r>
    </w:p>
    <w:p w14:paraId="7C0B1F17" w14:textId="3D64B9E8" w:rsidR="00343183" w:rsidRPr="00B000F7" w:rsidRDefault="002D5E31" w:rsidP="00343183">
      <w:pPr>
        <w:pStyle w:val="Abody"/>
      </w:pPr>
      <w:bookmarkStart w:id="160" w:name="OLE_LINK9"/>
      <w:r>
        <w:rPr>
          <w:lang w:val="ga"/>
        </w:rPr>
        <w:t>Éilíonn an Chomhairle Ealaíon ar gach duine aonair agus ar gach eagraíocht a sholáthraíonn seirbhísí do leanaí agus do dhaoine óga atá faoi bhun 18 mbliana d’aois beartais agus nósanna imeachta oiriúnacha um chosaint leanaí a bheith i bhfeidhm acu. Áirítear leis sin seirbhísí amhail gníomhaíochtaí cultúrtha, áineasa nó oideachais.</w:t>
      </w:r>
    </w:p>
    <w:p w14:paraId="2F22A26C" w14:textId="3610A674" w:rsidR="00B6498B" w:rsidRPr="00B000F7" w:rsidRDefault="002D5E31" w:rsidP="0023184B">
      <w:pPr>
        <w:pStyle w:val="Abefore"/>
      </w:pPr>
      <w:bookmarkStart w:id="161" w:name="OLE_LINK10"/>
      <w:bookmarkEnd w:id="160"/>
      <w:r>
        <w:rPr>
          <w:lang w:val="ga"/>
        </w:rPr>
        <w:t xml:space="preserve">Agus iarratas á dhéanamh isteach, ní mór duit a chur in iúl cé acu a bhaineann do thionscadal le leanaí nó daoine óg faoi bhun 18 mbliana d’aois nó nach mbaineann. Má fhreagraíonn tú ‘Baineann’ agus má éiríonn le d'iarratas, ní mór duit cloí le coinníollacha </w:t>
      </w:r>
      <w:r>
        <w:rPr>
          <w:lang w:val="ga"/>
        </w:rPr>
        <w:lastRenderedPageBreak/>
        <w:t>áirithe. Áirítear leis sin a dheimhniú go bhfuil beartais agus nósanna imeachta oiriúnacha um chosaint leanaí i bhfeidhm agat agus fianaise a thaispeáint i dtaca leo.</w:t>
      </w:r>
      <w:bookmarkEnd w:id="161"/>
      <w:r>
        <w:rPr>
          <w:lang w:val="ga"/>
        </w:rPr>
        <w:t xml:space="preserve"> Tá tuilleadh eolais ar </w:t>
      </w:r>
      <w:hyperlink r:id="rId36">
        <w:r>
          <w:rPr>
            <w:rStyle w:val="Hyperlink"/>
            <w:u w:val="none"/>
            <w:lang w:val="ga"/>
          </w:rPr>
          <w:t>https://www.tusla.ie/</w:t>
        </w:r>
      </w:hyperlink>
      <w:r>
        <w:rPr>
          <w:lang w:val="ga"/>
        </w:rPr>
        <w:t>.</w:t>
      </w:r>
    </w:p>
    <w:p w14:paraId="1BB76741" w14:textId="18E32C99" w:rsidR="0061626D" w:rsidRPr="00B000F7" w:rsidRDefault="0061626D" w:rsidP="00076A8A">
      <w:pPr>
        <w:pStyle w:val="lookslikesmallheadings"/>
      </w:pPr>
      <w:r>
        <w:rPr>
          <w:lang w:val="ga"/>
        </w:rPr>
        <w:t>Ag obair le daoine soghonta</w:t>
      </w:r>
    </w:p>
    <w:p w14:paraId="5579DAA7" w14:textId="052A58B7" w:rsidR="00C52B53" w:rsidRPr="00B000F7" w:rsidRDefault="002D5E31" w:rsidP="007F39D2">
      <w:pPr>
        <w:pStyle w:val="Abody"/>
      </w:pPr>
      <w:bookmarkStart w:id="162" w:name="OLE_LINK11"/>
      <w:r>
        <w:rPr>
          <w:lang w:val="ga"/>
        </w:rPr>
        <w:t xml:space="preserve">Má bhaineann do thogra le bheith ag obair le daoine soghonta agus má éiríonn leis, beidh ort cloí le coinníollacha áirithe. </w:t>
      </w:r>
      <w:bookmarkEnd w:id="162"/>
      <w:r>
        <w:rPr>
          <w:lang w:val="ga"/>
        </w:rPr>
        <w:t xml:space="preserve">De réir FSS is ionann Duine Soghonta agus duine fásta ag a bhfuil cumas teoranta maidir leis / léi féin a chosaint ar dhíobháil nó ar dhúshaothrú nó maidir le tuairisc a dhéanamh ar a leithéid de dhíobháil nó dúshaothrú. </w:t>
      </w:r>
    </w:p>
    <w:p w14:paraId="1CE29627" w14:textId="088F6046" w:rsidR="002D5E31" w:rsidRPr="00B000F7" w:rsidRDefault="0061626D" w:rsidP="007F39D2">
      <w:pPr>
        <w:pStyle w:val="Abody"/>
        <w:rPr>
          <w:color w:val="EE0000"/>
        </w:rPr>
      </w:pPr>
      <w:r>
        <w:rPr>
          <w:lang w:val="ga"/>
        </w:rPr>
        <w:t xml:space="preserve">Ní mór duit a dhearbhú go gcloíonn tú le </w:t>
      </w:r>
      <w:hyperlink r:id="rId37" w:history="1">
        <w:r>
          <w:rPr>
            <w:rStyle w:val="Hyperlink"/>
            <w:lang w:val="ga"/>
          </w:rPr>
          <w:t>‘</w:t>
        </w:r>
        <w:r>
          <w:rPr>
            <w:rStyle w:val="Hyperlink"/>
            <w:rFonts w:eastAsia="Calibri"/>
            <w:lang w:val="ga"/>
          </w:rPr>
          <w:t>Beartas agus Nósanna Imeachta Náisiúnta um Chosaint Daoine Soghonta atá i mBaol Drochúsáide’</w:t>
        </w:r>
      </w:hyperlink>
      <w:r>
        <w:rPr>
          <w:lang w:val="ga"/>
        </w:rPr>
        <w:t xml:space="preserve">. </w:t>
      </w:r>
    </w:p>
    <w:p w14:paraId="0C522053" w14:textId="0FCAF5D6" w:rsidR="0061626D" w:rsidRPr="00B000F7" w:rsidRDefault="0061626D" w:rsidP="00076A8A">
      <w:pPr>
        <w:pStyle w:val="lookslikesmallheadings"/>
      </w:pPr>
      <w:r>
        <w:rPr>
          <w:lang w:val="ga"/>
        </w:rPr>
        <w:t>Oibriú le hainmhithe</w:t>
      </w:r>
    </w:p>
    <w:p w14:paraId="72C0BD69" w14:textId="141B5A66" w:rsidR="4B013DB1" w:rsidRPr="00B000F7" w:rsidRDefault="002D5E31" w:rsidP="00EA7A9B">
      <w:pPr>
        <w:pStyle w:val="Abody"/>
      </w:pPr>
      <w:r>
        <w:rPr>
          <w:lang w:val="ga"/>
        </w:rPr>
        <w:t>Má tá obair le hainmhithe i gceist le do thogra, agus má éiríonn leis, mar choinníoll ar an maoiniú, ní mór duit cóip den cháipéis Beartas agus Nósanna Imeachta um Chosaint Leasa Ainmhithe de do chuid a chur ar fáil.</w:t>
      </w:r>
    </w:p>
    <w:p w14:paraId="307B96C0" w14:textId="77777777" w:rsidR="001A0CCB" w:rsidRPr="00B000F7" w:rsidRDefault="001A0CCB" w:rsidP="00630F28">
      <w:pPr>
        <w:pStyle w:val="lookslikeheadings"/>
      </w:pPr>
      <w:r>
        <w:rPr>
          <w:bCs/>
          <w:lang w:val="ga"/>
        </w:rPr>
        <w:t>Ábhar tacaíochta roghnach</w:t>
      </w:r>
    </w:p>
    <w:p w14:paraId="0991E64D" w14:textId="544B85A6" w:rsidR="006B4541" w:rsidRPr="00B000F7" w:rsidRDefault="001A0CCB" w:rsidP="001A0CCB">
      <w:pPr>
        <w:pStyle w:val="Abody"/>
      </w:pPr>
      <w:r>
        <w:rPr>
          <w:lang w:val="ga"/>
        </w:rPr>
        <w:t>Sa mhullach ar an ábhar tacaíochta riachtanach a luaitear thuas, féadfaidh tú aon ábhar eile a chur isteach a mheasann tú atá ábhartha i gcomhair d’iarratais.</w:t>
      </w:r>
    </w:p>
    <w:p w14:paraId="013E8A5C" w14:textId="77777777" w:rsidR="00780045" w:rsidRPr="00B000F7" w:rsidRDefault="00780045" w:rsidP="4B013DB1">
      <w:pPr>
        <w:pStyle w:val="Abody"/>
      </w:pPr>
    </w:p>
    <w:p w14:paraId="12B5BE05" w14:textId="77777777" w:rsidR="00780045" w:rsidRPr="00B000F7" w:rsidRDefault="00780045" w:rsidP="4B013DB1">
      <w:pPr>
        <w:pStyle w:val="Abody"/>
      </w:pPr>
    </w:p>
    <w:p w14:paraId="2D94E63D" w14:textId="77777777" w:rsidR="00780045" w:rsidRPr="00B000F7" w:rsidRDefault="00780045" w:rsidP="4B013DB1">
      <w:pPr>
        <w:pStyle w:val="Abody"/>
      </w:pPr>
    </w:p>
    <w:p w14:paraId="5708D5A0" w14:textId="0033EDE5" w:rsidR="008855E6" w:rsidRPr="00B000F7" w:rsidRDefault="008855E6" w:rsidP="00630F28">
      <w:pPr>
        <w:pStyle w:val="Heading1"/>
      </w:pPr>
      <w:bookmarkStart w:id="163" w:name="_Toc198892661"/>
      <w:bookmarkStart w:id="164" w:name="_Toc196400567"/>
      <w:bookmarkStart w:id="165" w:name="_Toc237527648"/>
      <w:r>
        <w:rPr>
          <w:lang w:val="ga"/>
        </w:rPr>
        <w:t>D’iarratas a dhéanamh ar líne</w:t>
      </w:r>
      <w:bookmarkEnd w:id="0"/>
      <w:bookmarkEnd w:id="1"/>
      <w:bookmarkEnd w:id="2"/>
      <w:bookmarkEnd w:id="163"/>
      <w:bookmarkEnd w:id="164"/>
      <w:bookmarkEnd w:id="165"/>
    </w:p>
    <w:p w14:paraId="52BA7144" w14:textId="32114A53" w:rsidR="00A740E9" w:rsidRPr="00B000F7" w:rsidRDefault="00A740E9" w:rsidP="00630F28">
      <w:pPr>
        <w:pStyle w:val="Abody"/>
      </w:pPr>
      <w:r>
        <w:rPr>
          <w:lang w:val="ga"/>
        </w:rPr>
        <w:t>Caithfidh tú an fhoirm ar líne a úsáid chun d’iarratas a chur isteach. Tá an fhoirm seo le fáil ar shuíomh gréasáin Create. Mura bhfuil an fhoirm ar líne inrochtana duit, déan teagmháil le Create. Déanfaimid ár ndícheall chun cuidiú leat má théann tú i dteagmháil linn trí:</w:t>
      </w:r>
    </w:p>
    <w:p w14:paraId="3E563280" w14:textId="778DAD16" w:rsidR="00A740E9" w:rsidRPr="00B000F7" w:rsidRDefault="00A740E9" w:rsidP="007322CC">
      <w:pPr>
        <w:pStyle w:val="Abullets"/>
      </w:pPr>
      <w:r>
        <w:rPr>
          <w:lang w:val="ga"/>
        </w:rPr>
        <w:t xml:space="preserve">ríomhphost: info@create-ireland.ie nó </w:t>
      </w:r>
    </w:p>
    <w:p w14:paraId="6334FFD5" w14:textId="5FC07971" w:rsidR="004F222F" w:rsidRPr="00B000F7" w:rsidRDefault="00B9035B" w:rsidP="007322CC">
      <w:pPr>
        <w:pStyle w:val="Abullets"/>
      </w:pPr>
      <w:r>
        <w:rPr>
          <w:lang w:val="ga"/>
        </w:rPr>
        <w:t>glaoch teileafóin ag (01) 473 6600</w:t>
      </w:r>
    </w:p>
    <w:p w14:paraId="608B0695" w14:textId="42CF5FE2" w:rsidR="008F26CD" w:rsidRPr="00B000F7" w:rsidRDefault="00C52B53" w:rsidP="00C61BBC">
      <w:pPr>
        <w:pStyle w:val="Abody"/>
        <w:rPr>
          <w:color w:val="auto"/>
        </w:rPr>
      </w:pPr>
      <w:r>
        <w:rPr>
          <w:lang w:val="ga"/>
        </w:rPr>
        <w:lastRenderedPageBreak/>
        <w:t xml:space="preserve">Sula dtosaíonn tú ar d’iarratas a líonadh isteach, léigh na ceisteanna ar dtús. Ansin ullmhaigh do chuid </w:t>
      </w:r>
      <w:r>
        <w:rPr>
          <w:color w:val="auto"/>
          <w:lang w:val="ga"/>
        </w:rPr>
        <w:t xml:space="preserve">freagraí agus úsáid á baint as an bhfoirm iarratais “nach bhfuil ach le haghaidh tagartha” </w:t>
      </w:r>
      <w:hyperlink r:id="rId38" w:history="1">
        <w:r>
          <w:rPr>
            <w:rStyle w:val="Hyperlink"/>
            <w:lang w:val="ga"/>
          </w:rPr>
          <w:t>atá ar fáil ar leathanach na ndámhachtainí</w:t>
        </w:r>
      </w:hyperlink>
      <w:r>
        <w:rPr>
          <w:color w:val="auto"/>
          <w:lang w:val="ga"/>
        </w:rPr>
        <w:t xml:space="preserve">. </w:t>
      </w:r>
    </w:p>
    <w:p w14:paraId="76826E23" w14:textId="3CFF3277" w:rsidR="008F26CD" w:rsidRPr="00B000F7" w:rsidRDefault="008F26CD" w:rsidP="00C61BBC">
      <w:pPr>
        <w:pStyle w:val="Abody"/>
      </w:pPr>
      <w:r>
        <w:rPr>
          <w:lang w:val="ga"/>
        </w:rPr>
        <w:t xml:space="preserve">Beidh sé ina chuidiú an fhoirm seo a léamh agus a bheith ar an eolas faoi cad atá le súil sula líonann tú an fhíorfhoirm isteach ar líne. </w:t>
      </w:r>
    </w:p>
    <w:p w14:paraId="744CFEE8" w14:textId="565C0CBD" w:rsidR="00E41EC7" w:rsidRPr="00B000F7" w:rsidRDefault="00641C47" w:rsidP="00C61BBC">
      <w:pPr>
        <w:pStyle w:val="Abody"/>
      </w:pPr>
      <w:r>
        <w:rPr>
          <w:lang w:val="ga"/>
        </w:rPr>
        <w:t xml:space="preserve">Nuair a thosaíonn tú ar an bhfoirm ar líne a líonadh isteach, is féidir leat d’iarratas a shábháil le linn duit a bheith á dhéanamh agus rochtain a fháil arís air laistigh de 30 lá, ach cuimhnigh nach mór duit é ar fad a chur isteach faoin spriocdháta. </w:t>
      </w:r>
    </w:p>
    <w:p w14:paraId="268A714A" w14:textId="4F230CB0" w:rsidR="00C65C62" w:rsidRPr="00B000F7" w:rsidRDefault="00A740E9" w:rsidP="00076A8A">
      <w:pPr>
        <w:pStyle w:val="lookslikesmallheadings"/>
      </w:pPr>
      <w:r>
        <w:rPr>
          <w:lang w:val="ga"/>
        </w:rPr>
        <w:t>Déan cinnte go bhfuil tú an fhoirm cheart á líonadh agat</w:t>
      </w:r>
    </w:p>
    <w:p w14:paraId="6F261D5D" w14:textId="086E15CD" w:rsidR="00C52B53" w:rsidRPr="00B000F7" w:rsidRDefault="00C52B53" w:rsidP="00C61BBC">
      <w:pPr>
        <w:pStyle w:val="Abody"/>
      </w:pPr>
      <w:r>
        <w:rPr>
          <w:lang w:val="ga"/>
        </w:rPr>
        <w:t xml:space="preserve">Tá dhá fhoirm iarratais ann, ceann amháin in aghaidh na dámhachtana. Tá gach foirm lipéadaithe go soiléir le ceann de na lógónna thíos. Seiceáil lena chinntiú go bhfuil an fhoirm cheart agat le do thoil. </w:t>
      </w:r>
    </w:p>
    <w:p w14:paraId="11BECB3A" w14:textId="2FF0B18C" w:rsidR="00977734" w:rsidRPr="00B000F7" w:rsidRDefault="00C61BBC" w:rsidP="00C52B53">
      <w:pPr>
        <w:pStyle w:val="Abody"/>
        <w:rPr>
          <w:b/>
          <w:bCs/>
        </w:rPr>
      </w:pPr>
      <w:r>
        <w:rPr>
          <w:noProof/>
          <w:lang w:val="ga"/>
        </w:rPr>
        <w:drawing>
          <wp:inline distT="0" distB="0" distL="0" distR="0" wp14:anchorId="3FD80959" wp14:editId="5DEB6BBB">
            <wp:extent cx="4787899" cy="1888490"/>
            <wp:effectExtent l="0" t="0" r="0" b="0"/>
            <wp:docPr id="1920493473" name="Picture 1920493473" descr="Gar-amhairc de lógó&#10;&#10;D’fhéadfadh ábhar arna ghiniúint ag IS a bheith míche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0493473" name="Picture 1920493473" descr="A close-up of a logo&#10;&#10;AI-generated content may be incorrect."/>
                    <pic:cNvPicPr/>
                  </pic:nvPicPr>
                  <pic:blipFill>
                    <a:blip r:embed="rId39">
                      <a:extLst>
                        <a:ext uri="{28A0092B-C50C-407E-A947-70E740481C1C}">
                          <a14:useLocalDpi xmlns:a14="http://schemas.microsoft.com/office/drawing/2010/main" val="0"/>
                        </a:ext>
                      </a:extLst>
                    </a:blip>
                    <a:stretch>
                      <a:fillRect/>
                    </a:stretch>
                  </pic:blipFill>
                  <pic:spPr>
                    <a:xfrm>
                      <a:off x="0" y="0"/>
                      <a:ext cx="4787899" cy="1888490"/>
                    </a:xfrm>
                    <a:prstGeom prst="rect">
                      <a:avLst/>
                    </a:prstGeom>
                  </pic:spPr>
                </pic:pic>
              </a:graphicData>
            </a:graphic>
          </wp:inline>
        </w:drawing>
      </w:r>
      <w:r>
        <w:rPr>
          <w:noProof/>
          <w:lang w:val="ga"/>
        </w:rPr>
        <w:drawing>
          <wp:inline distT="0" distB="0" distL="0" distR="0" wp14:anchorId="5000B708" wp14:editId="2803CD6E">
            <wp:extent cx="4936489" cy="1962785"/>
            <wp:effectExtent l="0" t="0" r="0" b="0"/>
            <wp:docPr id="2116794856" name="Picture 2116794856" descr="Gar-amhairc de lógó&#10;&#10;D’fhéadfadh ábhar arna ghiniúint ag IS a bheith míche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6794856" name="Picture 2116794856" descr="A close-up of a logo&#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4936489" cy="1962785"/>
                    </a:xfrm>
                    <a:prstGeom prst="rect">
                      <a:avLst/>
                    </a:prstGeom>
                  </pic:spPr>
                </pic:pic>
              </a:graphicData>
            </a:graphic>
          </wp:inline>
        </w:drawing>
      </w:r>
    </w:p>
    <w:p w14:paraId="78D02A6D" w14:textId="710D49C3" w:rsidR="00977734" w:rsidRPr="00B000F7" w:rsidRDefault="00977734" w:rsidP="00C61BBC">
      <w:pPr>
        <w:pStyle w:val="Abody"/>
      </w:pPr>
      <w:r>
        <w:rPr>
          <w:lang w:val="ga"/>
        </w:rPr>
        <w:t>Bain úsáid as na cnaipí le dul ar ais agus chuig an gcéad cheann eile chun do bhealach a dhéanamh tríd an bhfoirm. Ach, tabhair faoi deara nach bhféadfaidh tú dul tríd an bhfoirm gan na ceisteanna riachtanacha (de dhíth) ar fad a fhreagairt. Tá ná ceisteanna sin marcáilte le réalta dhearg.</w:t>
      </w:r>
    </w:p>
    <w:p w14:paraId="6DFA00DE" w14:textId="6E8EDA40" w:rsidR="001B3D6C" w:rsidRPr="00B000F7" w:rsidRDefault="00BE5220" w:rsidP="00D65032">
      <w:r>
        <w:rPr>
          <w:noProof/>
          <w:lang w:val="ga"/>
        </w:rPr>
        <w:lastRenderedPageBreak/>
        <w:drawing>
          <wp:inline distT="0" distB="0" distL="0" distR="0" wp14:anchorId="4BA604C1" wp14:editId="6B35E6A4">
            <wp:extent cx="5753734" cy="743585"/>
            <wp:effectExtent l="0" t="0" r="0" b="0"/>
            <wp:docPr id="1434159752" name="Picture 1434159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34159752"/>
                    <pic:cNvPicPr/>
                  </pic:nvPicPr>
                  <pic:blipFill>
                    <a:blip r:embed="rId41">
                      <a:extLst>
                        <a:ext uri="{28A0092B-C50C-407E-A947-70E740481C1C}">
                          <a14:useLocalDpi xmlns:a14="http://schemas.microsoft.com/office/drawing/2010/main" val="0"/>
                        </a:ext>
                      </a:extLst>
                    </a:blip>
                    <a:stretch>
                      <a:fillRect/>
                    </a:stretch>
                  </pic:blipFill>
                  <pic:spPr>
                    <a:xfrm>
                      <a:off x="0" y="0"/>
                      <a:ext cx="5753734" cy="743585"/>
                    </a:xfrm>
                    <a:prstGeom prst="rect">
                      <a:avLst/>
                    </a:prstGeom>
                  </pic:spPr>
                </pic:pic>
              </a:graphicData>
            </a:graphic>
          </wp:inline>
        </w:drawing>
      </w:r>
    </w:p>
    <w:p w14:paraId="2F6497F9" w14:textId="26B81524" w:rsidR="001B3D6C" w:rsidRPr="00B000F7" w:rsidRDefault="001B3D6C" w:rsidP="00C61BBC">
      <w:pPr>
        <w:pStyle w:val="Abody"/>
      </w:pPr>
      <w:r>
        <w:rPr>
          <w:lang w:val="ga"/>
        </w:rPr>
        <w:t xml:space="preserve">Féadfaidh tú é a shábháil agus leanúint ar aghaidh ar ball más maith leat dul ar ais chuig d’iarratas ar líne. Chun é sin a dhéanamh, cliceáil ar an gcnaipe a bhfuil </w:t>
      </w:r>
      <w:r>
        <w:rPr>
          <w:i/>
          <w:iCs/>
          <w:lang w:val="ga"/>
        </w:rPr>
        <w:t xml:space="preserve">“save and continue later” </w:t>
      </w:r>
      <w:r>
        <w:rPr>
          <w:lang w:val="ga"/>
        </w:rPr>
        <w:t>air. Tabharfaidh sé seo ar ais thú chuig leathanach le nasc. Féadfaidh tú an nasc seo a sheoladh ar ríomhphost chugat féin, ach úsáid a bhaint as an mbosca atá curtha ar fáil.</w:t>
      </w:r>
    </w:p>
    <w:p w14:paraId="243593B3" w14:textId="1B3724B2" w:rsidR="001B3D6C" w:rsidRPr="00B000F7" w:rsidRDefault="001B3D6C" w:rsidP="00C61BBC">
      <w:pPr>
        <w:pStyle w:val="Abody"/>
      </w:pPr>
      <w:r>
        <w:rPr>
          <w:lang w:val="ga"/>
        </w:rPr>
        <w:t xml:space="preserve">Nuair atá an seoladh ríomhphoist críochnaithe agat agus “cuir isteach” brúite agat feicfidh tú scáileán ar a ndeimhnítear go bhfuil do dhul chun cinn seolta chuig do sheoladh ríomhphost. </w:t>
      </w:r>
    </w:p>
    <w:p w14:paraId="10CE016C" w14:textId="69E3E48B" w:rsidR="00EE1675" w:rsidRPr="00B000F7" w:rsidRDefault="001B3D6C" w:rsidP="00C61BBC">
      <w:pPr>
        <w:pStyle w:val="Abody"/>
      </w:pPr>
      <w:r>
        <w:rPr>
          <w:lang w:val="ga"/>
        </w:rPr>
        <w:t>Féadfaidh tú rochtain a fháil ar d’fhoirm iarratais ach úsáid a bhaint as an nasc a seoladh chuig do sheoladh ríomhphoist (déan cinnte na fillteáin turscair agus bhruscair a sheiceáil). Ní mór duit an fhoirm a chur i gcrích laistigh de 30 lá tar éis duit an nasc a fháil, agus roimh spriocdháta an iarratais.</w:t>
      </w:r>
    </w:p>
    <w:p w14:paraId="39F4E71A" w14:textId="6814714D" w:rsidR="00517B47" w:rsidRPr="00B000F7" w:rsidRDefault="008855E6">
      <w:pPr>
        <w:pStyle w:val="Heading2"/>
      </w:pPr>
      <w:bookmarkStart w:id="166" w:name="_Toc198892662"/>
      <w:bookmarkStart w:id="167" w:name="_Toc196400568"/>
      <w:bookmarkStart w:id="168" w:name="_Toc237527649"/>
      <w:r>
        <w:rPr>
          <w:bCs/>
          <w:lang w:val="ga"/>
        </w:rPr>
        <w:t>Do chuid ábhair thacaíochta a ullmhú</w:t>
      </w:r>
      <w:bookmarkEnd w:id="168"/>
      <w:r>
        <w:rPr>
          <w:bCs/>
          <w:lang w:val="ga"/>
        </w:rPr>
        <w:t xml:space="preserve"> </w:t>
      </w:r>
      <w:bookmarkEnd w:id="166"/>
      <w:bookmarkEnd w:id="167"/>
    </w:p>
    <w:p w14:paraId="6F7EE7A3" w14:textId="1F3D68EC" w:rsidR="008855E6" w:rsidRPr="00B000F7" w:rsidRDefault="00517B47" w:rsidP="00C61BBC">
      <w:pPr>
        <w:pStyle w:val="Abody"/>
      </w:pPr>
      <w:r>
        <w:rPr>
          <w:lang w:val="ga"/>
        </w:rPr>
        <w:t xml:space="preserve">Ní mór duit ábhar tacaíochta a chur san áireamh i dteannta le d'iarratas. Féach ar </w:t>
      </w:r>
      <w:r>
        <w:rPr>
          <w:b/>
          <w:bCs/>
          <w:lang w:val="ga"/>
        </w:rPr>
        <w:t>Chuid</w:t>
      </w:r>
      <w:r>
        <w:rPr>
          <w:lang w:val="ga"/>
        </w:rPr>
        <w:t xml:space="preserve"> </w:t>
      </w:r>
      <w:r>
        <w:rPr>
          <w:b/>
          <w:bCs/>
          <w:lang w:val="ga"/>
        </w:rPr>
        <w:t>2.8</w:t>
      </w:r>
      <w:r>
        <w:rPr>
          <w:lang w:val="ga"/>
        </w:rPr>
        <w:t xml:space="preserve">. Ní mór duit an t-ábhar tacaíochta sin ar fad a chur isteach ar líne. Mar sin, más gá, d’fhéadfadh go mbeadh ort ábhar a scanadh nó a shábháil i bhformáid leictreonach. </w:t>
      </w:r>
    </w:p>
    <w:p w14:paraId="72894814" w14:textId="77777777" w:rsidR="008855E6" w:rsidRPr="00B000F7" w:rsidRDefault="008855E6" w:rsidP="00076A8A">
      <w:pPr>
        <w:pStyle w:val="lookslikesmallheadings"/>
      </w:pPr>
      <w:bookmarkStart w:id="169" w:name="_Ref373939325"/>
      <w:r>
        <w:rPr>
          <w:lang w:val="ga"/>
        </w:rPr>
        <w:t>Na formáidí comhaid a nglactar leo</w:t>
      </w:r>
      <w:bookmarkEnd w:id="169"/>
    </w:p>
    <w:p w14:paraId="241F4C61" w14:textId="77777777" w:rsidR="004F7710" w:rsidRPr="00B000F7" w:rsidRDefault="004F7710" w:rsidP="00F40145">
      <w:pPr>
        <w:pStyle w:val="Abody"/>
      </w:pPr>
      <w:bookmarkStart w:id="170" w:name="OLE_LINK2"/>
      <w:r>
        <w:rPr>
          <w:lang w:val="ga"/>
        </w:rPr>
        <w:t>Liostaítear sa tábla seo a leanas na formáidí comhaid atá inghlactha mar chuid d’iarratas:</w:t>
      </w:r>
    </w:p>
    <w:tbl>
      <w:tblPr>
        <w:tblStyle w:val="Aplaintablex"/>
        <w:tblW w:w="9180" w:type="dxa"/>
        <w:tblLook w:val="0000" w:firstRow="0" w:lastRow="0" w:firstColumn="0" w:lastColumn="0" w:noHBand="0" w:noVBand="0"/>
      </w:tblPr>
      <w:tblGrid>
        <w:gridCol w:w="3148"/>
        <w:gridCol w:w="6032"/>
      </w:tblGrid>
      <w:tr w:rsidR="004F7710" w:rsidRPr="00B000F7" w14:paraId="6183CD37" w14:textId="77777777" w:rsidTr="3D22B5DE">
        <w:tc>
          <w:tcPr>
            <w:tcW w:w="3148" w:type="dxa"/>
          </w:tcPr>
          <w:p w14:paraId="5FC1DD0F" w14:textId="77777777" w:rsidR="004F7710" w:rsidRPr="00B000F7" w:rsidRDefault="004F7710" w:rsidP="003574AC">
            <w:pPr>
              <w:pStyle w:val="tableheadertext"/>
              <w:jc w:val="left"/>
              <w:rPr>
                <w:color w:val="1F497D" w:themeColor="text2"/>
              </w:rPr>
            </w:pPr>
            <w:r>
              <w:rPr>
                <w:bCs/>
                <w:color w:val="1F497D" w:themeColor="text2"/>
                <w:lang w:val="ga"/>
              </w:rPr>
              <w:t>Cineál comhaid</w:t>
            </w:r>
          </w:p>
        </w:tc>
        <w:tc>
          <w:tcPr>
            <w:tcW w:w="6032" w:type="dxa"/>
          </w:tcPr>
          <w:p w14:paraId="2B4A6EA7" w14:textId="77777777" w:rsidR="004F7710" w:rsidRPr="00B000F7" w:rsidRDefault="004F7710" w:rsidP="00AE71C6">
            <w:pPr>
              <w:pStyle w:val="tableheadertext"/>
              <w:jc w:val="left"/>
              <w:rPr>
                <w:color w:val="4F81BD" w:themeColor="accent1"/>
              </w:rPr>
            </w:pPr>
            <w:r>
              <w:rPr>
                <w:bCs/>
                <w:color w:val="1F497D" w:themeColor="text2"/>
                <w:lang w:val="ga"/>
              </w:rPr>
              <w:t>Iarmhír chomhadainm</w:t>
            </w:r>
          </w:p>
        </w:tc>
      </w:tr>
      <w:tr w:rsidR="004F7710" w:rsidRPr="00B000F7" w14:paraId="09852300" w14:textId="77777777" w:rsidTr="3D22B5DE">
        <w:tc>
          <w:tcPr>
            <w:tcW w:w="3148" w:type="dxa"/>
          </w:tcPr>
          <w:p w14:paraId="18649AF0" w14:textId="5BD18388" w:rsidR="004F7710" w:rsidRPr="00B000F7" w:rsidRDefault="00257DBC" w:rsidP="003574AC">
            <w:pPr>
              <w:pStyle w:val="tableheadertext"/>
              <w:jc w:val="left"/>
              <w:rPr>
                <w:color w:val="1F497D" w:themeColor="text2"/>
              </w:rPr>
            </w:pPr>
            <w:r>
              <w:rPr>
                <w:bCs/>
                <w:color w:val="1F497D" w:themeColor="text2"/>
                <w:lang w:val="ga"/>
              </w:rPr>
              <w:t xml:space="preserve">Téacschomhaid </w:t>
            </w:r>
          </w:p>
        </w:tc>
        <w:tc>
          <w:tcPr>
            <w:tcW w:w="6032" w:type="dxa"/>
          </w:tcPr>
          <w:p w14:paraId="6698A880" w14:textId="77777777" w:rsidR="004F7710" w:rsidRPr="00B000F7" w:rsidRDefault="004F7710" w:rsidP="00AE71C6">
            <w:pPr>
              <w:pStyle w:val="tabletext"/>
            </w:pPr>
            <w:r>
              <w:rPr>
                <w:lang w:val="ga"/>
              </w:rPr>
              <w:t>.rtf/.doc/.docx/.txt</w:t>
            </w:r>
          </w:p>
        </w:tc>
      </w:tr>
      <w:tr w:rsidR="004F7710" w:rsidRPr="00B000F7" w14:paraId="68F875CD" w14:textId="77777777" w:rsidTr="3D22B5DE">
        <w:tc>
          <w:tcPr>
            <w:tcW w:w="3148" w:type="dxa"/>
          </w:tcPr>
          <w:p w14:paraId="56C4227B" w14:textId="0FAFD3E6" w:rsidR="004F7710" w:rsidRPr="00B000F7" w:rsidRDefault="00257DBC" w:rsidP="003574AC">
            <w:pPr>
              <w:pStyle w:val="tableheadertext"/>
              <w:jc w:val="left"/>
              <w:rPr>
                <w:color w:val="1F497D" w:themeColor="text2"/>
              </w:rPr>
            </w:pPr>
            <w:r>
              <w:rPr>
                <w:bCs/>
                <w:color w:val="1F497D" w:themeColor="text2"/>
                <w:lang w:val="ga"/>
              </w:rPr>
              <w:t xml:space="preserve">Scarbhileoga </w:t>
            </w:r>
          </w:p>
        </w:tc>
        <w:tc>
          <w:tcPr>
            <w:tcW w:w="6032" w:type="dxa"/>
          </w:tcPr>
          <w:p w14:paraId="3D6BBB2D" w14:textId="77777777" w:rsidR="004F7710" w:rsidRPr="00B000F7" w:rsidRDefault="004F7710" w:rsidP="00AE71C6">
            <w:pPr>
              <w:pStyle w:val="tabletext"/>
            </w:pPr>
            <w:r>
              <w:rPr>
                <w:lang w:val="ga"/>
              </w:rPr>
              <w:t>.xls/.xlsx</w:t>
            </w:r>
          </w:p>
        </w:tc>
      </w:tr>
      <w:tr w:rsidR="004F7710" w:rsidRPr="00B000F7" w14:paraId="3C0CB07F" w14:textId="77777777" w:rsidTr="3D22B5DE">
        <w:tc>
          <w:tcPr>
            <w:tcW w:w="3148" w:type="dxa"/>
          </w:tcPr>
          <w:p w14:paraId="1ECC2C1E" w14:textId="77777777" w:rsidR="004F7710" w:rsidRPr="00B000F7" w:rsidRDefault="004F7710" w:rsidP="003574AC">
            <w:pPr>
              <w:pStyle w:val="tableheadertext"/>
              <w:jc w:val="left"/>
              <w:rPr>
                <w:color w:val="1F497D" w:themeColor="text2"/>
              </w:rPr>
            </w:pPr>
            <w:r>
              <w:rPr>
                <w:bCs/>
                <w:color w:val="1F497D" w:themeColor="text2"/>
                <w:lang w:val="ga"/>
              </w:rPr>
              <w:t>Comhaid Adobe Acrobat Reader</w:t>
            </w:r>
          </w:p>
        </w:tc>
        <w:tc>
          <w:tcPr>
            <w:tcW w:w="6032" w:type="dxa"/>
          </w:tcPr>
          <w:p w14:paraId="19C52AEE" w14:textId="77777777" w:rsidR="004F7710" w:rsidRPr="00B000F7" w:rsidRDefault="004F7710" w:rsidP="00AE71C6">
            <w:pPr>
              <w:pStyle w:val="tabletext"/>
            </w:pPr>
            <w:r>
              <w:rPr>
                <w:lang w:val="ga"/>
              </w:rPr>
              <w:t>.pdf</w:t>
            </w:r>
          </w:p>
        </w:tc>
      </w:tr>
    </w:tbl>
    <w:p w14:paraId="4DDBCF47" w14:textId="37DCEF08" w:rsidR="004F7710" w:rsidRPr="00B000F7" w:rsidRDefault="004F7710" w:rsidP="00F40145">
      <w:pPr>
        <w:pStyle w:val="Aafter"/>
        <w:rPr>
          <w:b/>
          <w:bCs/>
        </w:rPr>
      </w:pPr>
      <w:r>
        <w:rPr>
          <w:lang w:val="ga"/>
        </w:rPr>
        <w:t xml:space="preserve">Ar mhaithe le háisiúlacht, bailigh na comhaid go léir a theastóidh uait in aon fhillteán amháin ar do ríomhaire. </w:t>
      </w:r>
    </w:p>
    <w:p w14:paraId="501EA5D1" w14:textId="77777777" w:rsidR="00F40145" w:rsidRPr="00B000F7" w:rsidRDefault="00F40145">
      <w:pPr>
        <w:spacing w:before="0" w:beforeAutospacing="0" w:after="0" w:afterAutospacing="0"/>
        <w:rPr>
          <w:b/>
          <w:color w:val="1F497D" w:themeColor="text2"/>
          <w:sz w:val="24"/>
          <w:szCs w:val="32"/>
        </w:rPr>
      </w:pPr>
      <w:r>
        <w:rPr>
          <w:lang w:val="ga"/>
        </w:rPr>
        <w:br w:type="page"/>
      </w:r>
    </w:p>
    <w:p w14:paraId="37914620" w14:textId="1D4A8D62" w:rsidR="008855E6" w:rsidRPr="00B000F7" w:rsidRDefault="008855E6" w:rsidP="00076A8A">
      <w:pPr>
        <w:pStyle w:val="lookslikesmallheadings"/>
      </w:pPr>
      <w:r>
        <w:rPr>
          <w:lang w:val="ga"/>
        </w:rPr>
        <w:lastRenderedPageBreak/>
        <w:t>Naisc físe agus fuaime a Chur Isteach</w:t>
      </w:r>
    </w:p>
    <w:p w14:paraId="2C540341" w14:textId="1F851A51" w:rsidR="00257DBC" w:rsidRPr="00B000F7" w:rsidRDefault="0FD7F4DC" w:rsidP="00F40145">
      <w:pPr>
        <w:pStyle w:val="Abody"/>
      </w:pPr>
      <w:r>
        <w:rPr>
          <w:lang w:val="ga"/>
        </w:rPr>
        <w:t xml:space="preserve">Ní féidir leat comhaid fuaime ná físe a lódáil go díreach chuig an bhfoirm iarratais. Más maith leat gearrthóg fuaime nó físeán a chur i d’iarratas, féadfaidh tú naisc a chur ar fáil chuig ábhar atá á óstáil ar SoundCloud, YouTube nó Vimeo. </w:t>
      </w:r>
    </w:p>
    <w:p w14:paraId="0F5B00B8" w14:textId="20239D46" w:rsidR="00257DBC" w:rsidRPr="00B000F7" w:rsidRDefault="4F1D380F" w:rsidP="00F40145">
      <w:pPr>
        <w:pStyle w:val="Abody"/>
      </w:pPr>
      <w:r>
        <w:rPr>
          <w:lang w:val="ga"/>
        </w:rPr>
        <w:t xml:space="preserve">Chun é sin a dhéanamh, cóipeáil an URL (seoladh iomlán na háite ina bhfuil d’ábhar á óstáil, mar shampla ar YouTube) isteach i gcáipéis Microsoft Word nó OpenOffice Writer. Uaslódáil é mar ‘cháipéis ina bhfeidhmíonn naisc ghréasáin’. </w:t>
      </w:r>
    </w:p>
    <w:p w14:paraId="68FC6C01" w14:textId="6B9712A1" w:rsidR="001A5C43" w:rsidRPr="00B000F7" w:rsidRDefault="00257DBC" w:rsidP="00F40145">
      <w:pPr>
        <w:pStyle w:val="Abody"/>
      </w:pPr>
      <w:r>
        <w:rPr>
          <w:lang w:val="ga"/>
        </w:rPr>
        <w:t xml:space="preserve">Ní bhreathnóimid ach ar naisc leis na suíomhanna óstála a liostaítear thuas. </w:t>
      </w:r>
    </w:p>
    <w:p w14:paraId="103532EB" w14:textId="719702A1" w:rsidR="008855E6" w:rsidRPr="00B000F7" w:rsidRDefault="4F1D380F" w:rsidP="00F40145">
      <w:pPr>
        <w:pStyle w:val="Abody"/>
      </w:pPr>
      <w:r>
        <w:rPr>
          <w:lang w:val="ga"/>
        </w:rPr>
        <w:t xml:space="preserve">Mura mian leat go mbeadh ábhar a uaslódálann tú le d’iarratas le feiceáil go poiblí, féadfaidh tú d’fhíseán a mharcáil mar ‘neamhliostaithe’ nó cosanta ag pasfhocal sna socruithe. Déan cinnte go dtugann tú an pasfhocal dúinn chomh maith. </w:t>
      </w:r>
    </w:p>
    <w:p w14:paraId="6721E405" w14:textId="62E76F07" w:rsidR="44A11080" w:rsidRPr="00B000F7" w:rsidRDefault="44A11080" w:rsidP="00F40145">
      <w:pPr>
        <w:pStyle w:val="Abody"/>
      </w:pPr>
      <w:r>
        <w:rPr>
          <w:lang w:val="ga"/>
        </w:rPr>
        <w:t>Tabhair do d’aire, nach mór ábhar tacaíochta neamhspleách, amhail CVanna agus litreacha tacaíochta, a uaslódáil mar cháipéisí ar leith le d'iarratas. Ní ghlacfaimid le naisc chuig suíomhanna comhroinnte comhad amhail Google Drive.</w:t>
      </w:r>
    </w:p>
    <w:p w14:paraId="63EF204F" w14:textId="77777777" w:rsidR="008855E6" w:rsidRPr="00B000F7" w:rsidRDefault="008855E6" w:rsidP="00076A8A">
      <w:pPr>
        <w:pStyle w:val="lookslikesmallheadings"/>
      </w:pPr>
      <w:r>
        <w:rPr>
          <w:lang w:val="ga"/>
        </w:rPr>
        <w:t>Comhaid a ainmniú go cuí</w:t>
      </w:r>
    </w:p>
    <w:p w14:paraId="01EC6987" w14:textId="639B406C" w:rsidR="008855E6" w:rsidRPr="00B000F7" w:rsidRDefault="008855E6" w:rsidP="003574AC">
      <w:pPr>
        <w:pStyle w:val="Abody"/>
      </w:pPr>
      <w:r>
        <w:rPr>
          <w:lang w:val="ga"/>
        </w:rPr>
        <w:t>Maidir le gach comhad a bhfuil sé ar intinn agat é a uaslódáil, tabhair comhadainm air a léiríonn go soiléir cad atá ann nó cad a léirítear leis. Mar shampla, ba chóir go mbeadh sé soiléir ó ainm an chomhaid cibé an CV, téacs samplach nó léirmheas ar shaothar roimhe seo atá sa cháipéis. Cuir doiciméid tacaíochta isteach i gcomhaid ar leith atá ainmnithe go cuí.</w:t>
      </w:r>
    </w:p>
    <w:tbl>
      <w:tblPr>
        <w:tblStyle w:val="Aplaintablex"/>
        <w:tblW w:w="0" w:type="auto"/>
        <w:tblLook w:val="0000" w:firstRow="0" w:lastRow="0" w:firstColumn="0" w:lastColumn="0" w:noHBand="0" w:noVBand="0"/>
      </w:tblPr>
      <w:tblGrid>
        <w:gridCol w:w="1957"/>
        <w:gridCol w:w="7103"/>
      </w:tblGrid>
      <w:tr w:rsidR="008855E6" w:rsidRPr="00B000F7" w14:paraId="16D5568C" w14:textId="77777777" w:rsidTr="3D22B5DE">
        <w:tc>
          <w:tcPr>
            <w:tcW w:w="1966" w:type="dxa"/>
          </w:tcPr>
          <w:p w14:paraId="65991ADC" w14:textId="77777777" w:rsidR="008855E6" w:rsidRPr="00B000F7" w:rsidRDefault="008855E6" w:rsidP="00F40145">
            <w:pPr>
              <w:pStyle w:val="tableheadertext"/>
              <w:spacing w:line="360" w:lineRule="auto"/>
              <w:jc w:val="left"/>
              <w:rPr>
                <w:color w:val="4F81BD" w:themeColor="accent1"/>
              </w:rPr>
            </w:pPr>
            <w:r>
              <w:rPr>
                <w:bCs/>
                <w:color w:val="1F497D" w:themeColor="text2"/>
                <w:lang w:val="ga"/>
              </w:rPr>
              <w:t>Ainmneacha maithe le tabhairt ar chomhaid i gcás iarratasóra darb ainm Jack Russell</w:t>
            </w:r>
          </w:p>
        </w:tc>
        <w:tc>
          <w:tcPr>
            <w:tcW w:w="7189" w:type="dxa"/>
          </w:tcPr>
          <w:p w14:paraId="7E9DB196" w14:textId="5B4C7BC7" w:rsidR="008855E6" w:rsidRPr="00B000F7" w:rsidRDefault="008438AD" w:rsidP="3D22B5DE">
            <w:pPr>
              <w:pStyle w:val="tabletext"/>
              <w:spacing w:before="0" w:beforeAutospacing="0" w:after="0" w:afterAutospacing="0"/>
            </w:pPr>
            <w:r>
              <w:rPr>
                <w:lang w:val="ga"/>
              </w:rPr>
              <w:t>JackRussell soundcloud link.doc</w:t>
            </w:r>
          </w:p>
          <w:p w14:paraId="31750679" w14:textId="2A2145FA" w:rsidR="00ED6DCD" w:rsidRPr="00B000F7" w:rsidRDefault="00ED6DCD" w:rsidP="3D22B5DE">
            <w:pPr>
              <w:pStyle w:val="tabletext"/>
              <w:spacing w:before="0" w:beforeAutospacing="0" w:after="0" w:afterAutospacing="0"/>
            </w:pPr>
            <w:r>
              <w:rPr>
                <w:lang w:val="ga"/>
              </w:rPr>
              <w:t>JackRussell support letters.pdf</w:t>
            </w:r>
          </w:p>
          <w:p w14:paraId="1C4B2FF4" w14:textId="510CB9BA" w:rsidR="008855E6" w:rsidRPr="00B000F7" w:rsidRDefault="008438AD" w:rsidP="3D22B5DE">
            <w:pPr>
              <w:pStyle w:val="tabletext"/>
              <w:spacing w:before="0" w:beforeAutospacing="0" w:after="0" w:afterAutospacing="0"/>
            </w:pPr>
            <w:r>
              <w:rPr>
                <w:lang w:val="ga"/>
              </w:rPr>
              <w:t>JackRussell Child Protection Policy.doc</w:t>
            </w:r>
          </w:p>
          <w:p w14:paraId="0B7B5E17" w14:textId="1443348F" w:rsidR="008855E6" w:rsidRPr="00B000F7" w:rsidRDefault="008438AD" w:rsidP="3D22B5DE">
            <w:pPr>
              <w:pStyle w:val="tabletext"/>
              <w:spacing w:before="0" w:beforeAutospacing="0" w:after="0" w:afterAutospacing="0"/>
            </w:pPr>
            <w:r>
              <w:rPr>
                <w:lang w:val="ga"/>
              </w:rPr>
              <w:t>JackRussell youtube link.doc</w:t>
            </w:r>
          </w:p>
        </w:tc>
      </w:tr>
    </w:tbl>
    <w:bookmarkEnd w:id="170"/>
    <w:p w14:paraId="1166098F" w14:textId="0FD8FFE9" w:rsidR="005B7D74" w:rsidRPr="00B000F7" w:rsidRDefault="008855E6" w:rsidP="003574AC">
      <w:pPr>
        <w:pStyle w:val="Aafter"/>
      </w:pPr>
      <w:r>
        <w:rPr>
          <w:lang w:val="ga"/>
        </w:rPr>
        <w:t xml:space="preserve">Is ionann an t-uasmhéid iomlán maidir leis an ábhar tacaíochta ar fad a uaslódáiltear le hiarratas amháin agus </w:t>
      </w:r>
      <w:r>
        <w:rPr>
          <w:lang w:val="ga"/>
        </w:rPr>
        <w:br/>
      </w:r>
      <w:r>
        <w:rPr>
          <w:b/>
          <w:bCs/>
          <w:lang w:val="ga"/>
        </w:rPr>
        <w:t>128 MB</w:t>
      </w:r>
      <w:r>
        <w:rPr>
          <w:lang w:val="ga"/>
        </w:rPr>
        <w:t>. Is é 16 MB an t-uasmhéid le haghaidh gach comhaid. Ní lódálfaí comhaid atá níos mó ná sin agus ní féidir leat iad a chur san áireamh i d’iarratas.</w:t>
      </w:r>
    </w:p>
    <w:p w14:paraId="7CEB8EFD" w14:textId="12F2D285" w:rsidR="00FC1B72" w:rsidRPr="00B000F7" w:rsidRDefault="00D159EE" w:rsidP="00F20CC3">
      <w:pPr>
        <w:pStyle w:val="Abody"/>
      </w:pPr>
      <w:r>
        <w:rPr>
          <w:lang w:val="ga"/>
        </w:rPr>
        <w:lastRenderedPageBreak/>
        <w:t xml:space="preserve">Chun ábhair thacaíochta a lódáil san fhoirm ar líne, déan na comhaid a tharraingt agus a scaoileadh isteach sa bhosca atá curtha ar fáil, nó roghnaigh na comhaid ceann ar cheann. </w:t>
      </w:r>
    </w:p>
    <w:p w14:paraId="5DCDC0C5" w14:textId="3A5B4D94" w:rsidR="00F6123E" w:rsidRPr="00B000F7" w:rsidRDefault="00D159EE" w:rsidP="4052D784">
      <w:pPr>
        <w:pStyle w:val="Abody"/>
      </w:pPr>
      <w:r>
        <w:rPr>
          <w:lang w:val="ga"/>
        </w:rPr>
        <w:t>Taispeánann an íomhá thíos trí chomhad ag lódáil go réidh. Más gá duit ceann nó níos mó a bhaint, féadfaidh tú cliceáil ar an “X” dearg nó ar an deilbhín bosca bruscair.</w:t>
      </w:r>
    </w:p>
    <w:p w14:paraId="79E5C8D5" w14:textId="2AF83D0B" w:rsidR="00084F40" w:rsidRPr="00B000F7" w:rsidRDefault="00811008" w:rsidP="00811008">
      <w:pPr>
        <w:pStyle w:val="Abody"/>
      </w:pPr>
      <w:r>
        <w:rPr>
          <w:noProof/>
          <w:lang w:val="ga"/>
        </w:rPr>
        <w:drawing>
          <wp:inline distT="0" distB="0" distL="0" distR="0" wp14:anchorId="6128B4E6" wp14:editId="1A521BE0">
            <wp:extent cx="5753100" cy="2181225"/>
            <wp:effectExtent l="0" t="0" r="0" b="9525"/>
            <wp:docPr id="908525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100" cy="2181225"/>
                    </a:xfrm>
                    <a:prstGeom prst="rect">
                      <a:avLst/>
                    </a:prstGeom>
                    <a:noFill/>
                    <a:ln>
                      <a:noFill/>
                    </a:ln>
                  </pic:spPr>
                </pic:pic>
              </a:graphicData>
            </a:graphic>
          </wp:inline>
        </w:drawing>
      </w:r>
    </w:p>
    <w:p w14:paraId="4E20E4FF" w14:textId="6653A320" w:rsidR="00755BE3" w:rsidRPr="00B000F7" w:rsidRDefault="008855E6" w:rsidP="0009258A">
      <w:pPr>
        <w:pStyle w:val="Heading1"/>
      </w:pPr>
      <w:bookmarkStart w:id="171" w:name="_Toc347415862"/>
      <w:bookmarkStart w:id="172" w:name="_Toc347393649"/>
      <w:bookmarkStart w:id="173" w:name="_Toc198892664"/>
      <w:bookmarkStart w:id="174" w:name="_Toc196400570"/>
      <w:bookmarkStart w:id="175" w:name="_Toc347929072"/>
      <w:bookmarkStart w:id="176" w:name="_Toc237527650"/>
      <w:r>
        <w:rPr>
          <w:lang w:val="ga"/>
        </w:rPr>
        <w:t xml:space="preserve">Próiseáil agus measúnú </w:t>
      </w:r>
      <w:bookmarkEnd w:id="171"/>
      <w:bookmarkEnd w:id="172"/>
      <w:r>
        <w:rPr>
          <w:lang w:val="ga"/>
        </w:rPr>
        <w:t>na n-iarratas</w:t>
      </w:r>
      <w:bookmarkEnd w:id="173"/>
      <w:bookmarkEnd w:id="174"/>
      <w:bookmarkEnd w:id="175"/>
      <w:bookmarkEnd w:id="176"/>
    </w:p>
    <w:p w14:paraId="3AC2E742" w14:textId="666D759F" w:rsidR="008855E6" w:rsidRPr="00B000F7" w:rsidRDefault="008855E6" w:rsidP="0009258A">
      <w:pPr>
        <w:pStyle w:val="Heading2"/>
      </w:pPr>
      <w:bookmarkStart w:id="177" w:name="_Toc198892665"/>
      <w:bookmarkStart w:id="178" w:name="_Toc196400571"/>
      <w:bookmarkStart w:id="179" w:name="_Toc62824798"/>
      <w:bookmarkStart w:id="180" w:name="_Toc62743252"/>
      <w:bookmarkStart w:id="181" w:name="_Toc237527651"/>
      <w:r>
        <w:rPr>
          <w:bCs/>
          <w:lang w:val="ga"/>
        </w:rPr>
        <w:t>Forbhreathnú</w:t>
      </w:r>
      <w:bookmarkEnd w:id="177"/>
      <w:bookmarkEnd w:id="178"/>
      <w:bookmarkEnd w:id="179"/>
      <w:bookmarkEnd w:id="180"/>
      <w:bookmarkEnd w:id="181"/>
    </w:p>
    <w:p w14:paraId="622EA179" w14:textId="3F97DCA4" w:rsidR="008855E6" w:rsidRPr="00B000F7" w:rsidRDefault="008855E6" w:rsidP="0009258A">
      <w:pPr>
        <w:pStyle w:val="Abody"/>
      </w:pPr>
      <w:r>
        <w:rPr>
          <w:lang w:val="ga"/>
        </w:rPr>
        <w:t xml:space="preserve">Déanann Create bainistíocht ar Scéim ESP ar son na Comhairle Ealaíon. Tugaimid tacaíocht do mheasúnú an phainéil agus don phróiseas cinnteoireachta. </w:t>
      </w:r>
      <w:bookmarkStart w:id="182" w:name="OLE_LINK12"/>
      <w:r>
        <w:rPr>
          <w:lang w:val="ga"/>
        </w:rPr>
        <w:t xml:space="preserve">Coinneoimid iarratasóirí ar an eolas faoi na próisis sin, i gcomhréir lenár nósanna imeachta. </w:t>
      </w:r>
      <w:bookmarkEnd w:id="182"/>
      <w:r>
        <w:rPr>
          <w:lang w:val="ga"/>
        </w:rPr>
        <w:t>Is é ár n-aidhm ná a dhéanamh cinnte de go bhfuil córas cothrom trédhearcach ann maidir le dámhachtainí a bhronnadh.</w:t>
      </w:r>
    </w:p>
    <w:p w14:paraId="31F583BD" w14:textId="713DC048" w:rsidR="008855E6" w:rsidRPr="00B000F7" w:rsidRDefault="008855E6" w:rsidP="0009258A">
      <w:pPr>
        <w:pStyle w:val="Heading2"/>
      </w:pPr>
      <w:bookmarkStart w:id="183" w:name="_Toc198892666"/>
      <w:bookmarkStart w:id="184" w:name="_Toc196400572"/>
      <w:bookmarkStart w:id="185" w:name="_Toc62824799"/>
      <w:bookmarkStart w:id="186" w:name="_Toc62743253"/>
      <w:bookmarkStart w:id="187" w:name="_Toc237527652"/>
      <w:r>
        <w:rPr>
          <w:bCs/>
          <w:lang w:val="ga"/>
        </w:rPr>
        <w:t>An próiseas measúnaithe</w:t>
      </w:r>
      <w:bookmarkEnd w:id="183"/>
      <w:bookmarkEnd w:id="184"/>
      <w:bookmarkEnd w:id="185"/>
      <w:bookmarkEnd w:id="186"/>
      <w:bookmarkEnd w:id="187"/>
    </w:p>
    <w:p w14:paraId="32CBA8E7" w14:textId="4A4395A6" w:rsidR="008855E6" w:rsidRPr="00B000F7" w:rsidRDefault="00AE2564" w:rsidP="0009258A">
      <w:pPr>
        <w:pStyle w:val="Abody"/>
      </w:pPr>
      <w:bookmarkStart w:id="188" w:name="_Ref348431885"/>
      <w:r>
        <w:rPr>
          <w:lang w:val="ga"/>
        </w:rPr>
        <w:t xml:space="preserve">Próiseálaimid na hiarratais go léir a fhaighimid do Scéim ESP mar a leanas: </w:t>
      </w:r>
    </w:p>
    <w:tbl>
      <w:tblPr>
        <w:tblStyle w:val="Aplaintablex"/>
        <w:tblW w:w="0" w:type="auto"/>
        <w:tblLook w:val="0000" w:firstRow="0" w:lastRow="0" w:firstColumn="0" w:lastColumn="0" w:noHBand="0" w:noVBand="0"/>
      </w:tblPr>
      <w:tblGrid>
        <w:gridCol w:w="328"/>
        <w:gridCol w:w="8638"/>
      </w:tblGrid>
      <w:tr w:rsidR="008855E6" w:rsidRPr="00B000F7" w14:paraId="1490D51F" w14:textId="77777777" w:rsidTr="0009258A">
        <w:tc>
          <w:tcPr>
            <w:tcW w:w="328" w:type="dxa"/>
            <w:vAlign w:val="center"/>
          </w:tcPr>
          <w:p w14:paraId="4A1B6515" w14:textId="77777777" w:rsidR="008855E6" w:rsidRPr="00B000F7" w:rsidRDefault="008855E6" w:rsidP="009560C2">
            <w:pPr>
              <w:pStyle w:val="tableheadertext"/>
              <w:rPr>
                <w:color w:val="1F497D" w:themeColor="text2"/>
              </w:rPr>
            </w:pPr>
            <w:r>
              <w:rPr>
                <w:bCs/>
                <w:color w:val="1F497D" w:themeColor="text2"/>
                <w:lang w:val="ga"/>
              </w:rPr>
              <w:t>1</w:t>
            </w:r>
          </w:p>
        </w:tc>
        <w:tc>
          <w:tcPr>
            <w:tcW w:w="8638" w:type="dxa"/>
            <w:vAlign w:val="center"/>
          </w:tcPr>
          <w:p w14:paraId="1801B531" w14:textId="11DBF71F" w:rsidR="008855E6" w:rsidRPr="00B000F7" w:rsidRDefault="008B3906" w:rsidP="003574AC">
            <w:pPr>
              <w:pStyle w:val="Atablesinglepar"/>
            </w:pPr>
            <w:r>
              <w:rPr>
                <w:lang w:val="ga"/>
              </w:rPr>
              <w:t>Déanfaimid d’iarratas a dheimhniú ar an tairseach ar líne</w:t>
            </w:r>
          </w:p>
        </w:tc>
      </w:tr>
      <w:tr w:rsidR="008855E6" w:rsidRPr="00B000F7" w14:paraId="144AA8EB" w14:textId="77777777" w:rsidTr="0009258A">
        <w:tc>
          <w:tcPr>
            <w:tcW w:w="328" w:type="dxa"/>
            <w:vAlign w:val="center"/>
          </w:tcPr>
          <w:p w14:paraId="134CC235" w14:textId="77777777" w:rsidR="008855E6" w:rsidRPr="00B000F7" w:rsidRDefault="008855E6" w:rsidP="009560C2">
            <w:pPr>
              <w:pStyle w:val="tableheadertext"/>
              <w:rPr>
                <w:color w:val="1F497D" w:themeColor="text2"/>
              </w:rPr>
            </w:pPr>
            <w:r>
              <w:rPr>
                <w:bCs/>
                <w:color w:val="1F497D" w:themeColor="text2"/>
                <w:lang w:val="ga"/>
              </w:rPr>
              <w:t>2</w:t>
            </w:r>
          </w:p>
        </w:tc>
        <w:tc>
          <w:tcPr>
            <w:tcW w:w="8638" w:type="dxa"/>
            <w:vAlign w:val="center"/>
          </w:tcPr>
          <w:p w14:paraId="5A278E56" w14:textId="2EB5FC1C" w:rsidR="008B3906" w:rsidRPr="00B000F7" w:rsidRDefault="008B3906" w:rsidP="007C114D">
            <w:pPr>
              <w:pStyle w:val="Abullets"/>
              <w:spacing w:line="276" w:lineRule="auto"/>
            </w:pPr>
            <w:r>
              <w:rPr>
                <w:lang w:val="ga"/>
              </w:rPr>
              <w:t>Cinntímid go bhfuil d’iarratas incháilithe</w:t>
            </w:r>
          </w:p>
          <w:p w14:paraId="02C32AB9" w14:textId="224B9E3B" w:rsidR="008855E6" w:rsidRPr="00B000F7" w:rsidRDefault="008B3906" w:rsidP="007C114D">
            <w:pPr>
              <w:pStyle w:val="Abullets"/>
              <w:spacing w:line="276" w:lineRule="auto"/>
            </w:pPr>
            <w:r>
              <w:rPr>
                <w:lang w:val="ga"/>
              </w:rPr>
              <w:t>Téann gach iarratas incháilithe ar aghaidh chuig an gcéim mheasúnaithe ansin</w:t>
            </w:r>
          </w:p>
        </w:tc>
      </w:tr>
      <w:tr w:rsidR="008855E6" w:rsidRPr="00B000F7" w14:paraId="47D6B5B4" w14:textId="77777777" w:rsidTr="0009258A">
        <w:tc>
          <w:tcPr>
            <w:tcW w:w="328" w:type="dxa"/>
            <w:vAlign w:val="center"/>
          </w:tcPr>
          <w:p w14:paraId="0F3EEB36" w14:textId="401710B0" w:rsidR="008855E6" w:rsidRPr="00B000F7" w:rsidRDefault="005E4671" w:rsidP="009560C2">
            <w:pPr>
              <w:pStyle w:val="tableheadertext"/>
              <w:rPr>
                <w:color w:val="1F497D" w:themeColor="text2"/>
              </w:rPr>
            </w:pPr>
            <w:r>
              <w:rPr>
                <w:bCs/>
                <w:color w:val="1F497D" w:themeColor="text2"/>
                <w:lang w:val="ga"/>
              </w:rPr>
              <w:t>3</w:t>
            </w:r>
          </w:p>
        </w:tc>
        <w:tc>
          <w:tcPr>
            <w:tcW w:w="8638" w:type="dxa"/>
            <w:vAlign w:val="center"/>
          </w:tcPr>
          <w:p w14:paraId="6BB32498" w14:textId="39A4984F" w:rsidR="00AE2564" w:rsidRPr="00B000F7" w:rsidRDefault="008855E6" w:rsidP="007C114D">
            <w:pPr>
              <w:pStyle w:val="Abullets"/>
              <w:spacing w:line="276" w:lineRule="auto"/>
            </w:pPr>
            <w:r>
              <w:rPr>
                <w:lang w:val="ga"/>
              </w:rPr>
              <w:t>Déanann an painéal piaraí athbhreithniú ar na hiarratais go léir agus ar an ábhar gaolmhar</w:t>
            </w:r>
          </w:p>
          <w:p w14:paraId="7BD224B2" w14:textId="14332903" w:rsidR="008855E6" w:rsidRPr="00B000F7" w:rsidRDefault="008B3906" w:rsidP="007C114D">
            <w:pPr>
              <w:pStyle w:val="Abullets"/>
              <w:spacing w:line="276" w:lineRule="auto"/>
            </w:pPr>
            <w:r>
              <w:rPr>
                <w:lang w:val="ga"/>
              </w:rPr>
              <w:t>Cuireann siad scór leis na hiarratais agus déanann sé cinntí fúthu</w:t>
            </w:r>
          </w:p>
        </w:tc>
      </w:tr>
      <w:tr w:rsidR="008855E6" w:rsidRPr="00B000F7" w14:paraId="54289581" w14:textId="77777777" w:rsidTr="0009258A">
        <w:tc>
          <w:tcPr>
            <w:tcW w:w="328" w:type="dxa"/>
            <w:vAlign w:val="center"/>
          </w:tcPr>
          <w:p w14:paraId="130589BE" w14:textId="228B5A9F" w:rsidR="008855E6" w:rsidRPr="00B000F7" w:rsidRDefault="005E4671" w:rsidP="009560C2">
            <w:pPr>
              <w:pStyle w:val="tableheadertext"/>
              <w:rPr>
                <w:color w:val="1F497D" w:themeColor="text2"/>
              </w:rPr>
            </w:pPr>
            <w:r>
              <w:rPr>
                <w:bCs/>
                <w:color w:val="1F497D" w:themeColor="text2"/>
                <w:lang w:val="ga"/>
              </w:rPr>
              <w:lastRenderedPageBreak/>
              <w:t>4</w:t>
            </w:r>
          </w:p>
        </w:tc>
        <w:tc>
          <w:tcPr>
            <w:tcW w:w="8638" w:type="dxa"/>
            <w:vAlign w:val="center"/>
          </w:tcPr>
          <w:p w14:paraId="5681FF36" w14:textId="32D29923" w:rsidR="008855E6" w:rsidRPr="00B000F7" w:rsidRDefault="008B3906" w:rsidP="003574AC">
            <w:pPr>
              <w:pStyle w:val="Atablesinglepar"/>
            </w:pPr>
            <w:r>
              <w:rPr>
                <w:lang w:val="ga"/>
              </w:rPr>
              <w:t>Seolaimid na torthaí chuig na hiarratasóirí trí ríomhphost</w:t>
            </w:r>
          </w:p>
        </w:tc>
      </w:tr>
      <w:tr w:rsidR="008855E6" w:rsidRPr="00B000F7" w14:paraId="358EECBA" w14:textId="77777777" w:rsidTr="0009258A">
        <w:tc>
          <w:tcPr>
            <w:tcW w:w="328" w:type="dxa"/>
            <w:vAlign w:val="center"/>
          </w:tcPr>
          <w:p w14:paraId="33FC5C5E" w14:textId="353B4FC0" w:rsidR="008855E6" w:rsidRPr="00B000F7" w:rsidRDefault="005E4671" w:rsidP="007C114D">
            <w:pPr>
              <w:pStyle w:val="tableheadertext"/>
              <w:spacing w:line="276" w:lineRule="auto"/>
              <w:rPr>
                <w:color w:val="1F497D" w:themeColor="text2"/>
              </w:rPr>
            </w:pPr>
            <w:r>
              <w:rPr>
                <w:bCs/>
                <w:color w:val="1F497D" w:themeColor="text2"/>
                <w:lang w:val="ga"/>
              </w:rPr>
              <w:t>5</w:t>
            </w:r>
          </w:p>
        </w:tc>
        <w:tc>
          <w:tcPr>
            <w:tcW w:w="8638" w:type="dxa"/>
            <w:vAlign w:val="center"/>
          </w:tcPr>
          <w:p w14:paraId="73704834" w14:textId="1D0A1E43" w:rsidR="008855E6" w:rsidRPr="00B000F7" w:rsidRDefault="008B3906" w:rsidP="007C114D">
            <w:pPr>
              <w:pStyle w:val="Atablesinglepar"/>
              <w:spacing w:line="276" w:lineRule="auto"/>
            </w:pPr>
            <w:r>
              <w:rPr>
                <w:lang w:val="ga"/>
              </w:rPr>
              <w:t>Más mian leat aiseolas faoi d’iarratas, ní mór duit é a iarraidh laistigh de 2 sheachtain tar éis fhógra an phainéil faoin gcinneadh a fháil</w:t>
            </w:r>
          </w:p>
        </w:tc>
      </w:tr>
      <w:tr w:rsidR="008855E6" w:rsidRPr="00B000F7" w14:paraId="50E0ED9D" w14:textId="77777777" w:rsidTr="0009258A">
        <w:tc>
          <w:tcPr>
            <w:tcW w:w="328" w:type="dxa"/>
            <w:vAlign w:val="center"/>
          </w:tcPr>
          <w:p w14:paraId="471C5C88" w14:textId="53619B0D" w:rsidR="008855E6" w:rsidRPr="00B000F7" w:rsidRDefault="005E4671" w:rsidP="009560C2">
            <w:pPr>
              <w:pStyle w:val="tableheadertext"/>
              <w:rPr>
                <w:color w:val="1F497D" w:themeColor="text2"/>
              </w:rPr>
            </w:pPr>
            <w:r>
              <w:rPr>
                <w:bCs/>
                <w:color w:val="1F497D" w:themeColor="text2"/>
                <w:lang w:val="ga"/>
              </w:rPr>
              <w:t>6</w:t>
            </w:r>
          </w:p>
        </w:tc>
        <w:tc>
          <w:tcPr>
            <w:tcW w:w="8638" w:type="dxa"/>
            <w:vAlign w:val="center"/>
          </w:tcPr>
          <w:p w14:paraId="2616B9C1" w14:textId="33F7DAE4" w:rsidR="008855E6" w:rsidRPr="00B000F7" w:rsidRDefault="008855E6" w:rsidP="003574AC">
            <w:pPr>
              <w:pStyle w:val="Atablesinglepar"/>
            </w:pPr>
            <w:r>
              <w:rPr>
                <w:lang w:val="ga"/>
              </w:rPr>
              <w:t>Déanann Create agus an Chomhairle Ealaíon nóta de na cinntí</w:t>
            </w:r>
          </w:p>
        </w:tc>
      </w:tr>
    </w:tbl>
    <w:p w14:paraId="60088B55" w14:textId="3F2D144F" w:rsidR="008855E6" w:rsidRPr="00B000F7" w:rsidRDefault="008855E6" w:rsidP="0014478F">
      <w:pPr>
        <w:pStyle w:val="lookslikeheadings"/>
      </w:pPr>
      <w:bookmarkStart w:id="189" w:name="_Toc198892667"/>
      <w:bookmarkStart w:id="190" w:name="_Toc196400573"/>
      <w:r>
        <w:rPr>
          <w:bCs/>
          <w:lang w:val="ga"/>
        </w:rPr>
        <w:t>Achar ama</w:t>
      </w:r>
      <w:bookmarkEnd w:id="189"/>
      <w:bookmarkEnd w:id="190"/>
      <w:r>
        <w:rPr>
          <w:bCs/>
          <w:lang w:val="ga"/>
        </w:rPr>
        <w:t xml:space="preserve"> sular bhfógraítear an toradh – suas le 7 seachtaine</w:t>
      </w:r>
    </w:p>
    <w:p w14:paraId="32FB2FE2" w14:textId="4A5E2A5C" w:rsidR="00D053B6" w:rsidRPr="00B000F7" w:rsidRDefault="008855E6" w:rsidP="0014478F">
      <w:pPr>
        <w:pStyle w:val="Abody"/>
      </w:pPr>
      <w:r>
        <w:rPr>
          <w:lang w:val="ga"/>
        </w:rPr>
        <w:t>Déanann Create iarracht iarratais a phróiseáil chomh tapa agus is féidir. Mar gheall ar líon na n-iarratas agus ar an bpróiseas dianmheasúnaithe, d’fhéadfadh sé suas le seacht seachtaine a thógáil ón spriocdháta go dtí go ndéanfar na cinntí.</w:t>
      </w:r>
    </w:p>
    <w:p w14:paraId="2AACFE46" w14:textId="269F303F" w:rsidR="008855E6" w:rsidRPr="00B000F7" w:rsidRDefault="5686F590" w:rsidP="0014478F">
      <w:pPr>
        <w:pStyle w:val="Heading2"/>
      </w:pPr>
      <w:bookmarkStart w:id="191" w:name="_Toc198892668"/>
      <w:bookmarkStart w:id="192" w:name="_Toc196400574"/>
      <w:bookmarkStart w:id="193" w:name="_Toc62824800"/>
      <w:bookmarkStart w:id="194" w:name="_Toc62743254"/>
      <w:bookmarkStart w:id="195" w:name="_Toc237527653"/>
      <w:r>
        <w:rPr>
          <w:bCs/>
          <w:lang w:val="ga"/>
        </w:rPr>
        <w:t>Critéir chun na hiarratais uile a mheasúnú</w:t>
      </w:r>
      <w:bookmarkEnd w:id="188"/>
      <w:bookmarkEnd w:id="191"/>
      <w:bookmarkEnd w:id="192"/>
      <w:bookmarkEnd w:id="193"/>
      <w:bookmarkEnd w:id="194"/>
      <w:bookmarkEnd w:id="195"/>
      <w:r>
        <w:rPr>
          <w:bCs/>
          <w:lang w:val="ga"/>
        </w:rPr>
        <w:t xml:space="preserve"> </w:t>
      </w:r>
    </w:p>
    <w:p w14:paraId="13A3EE2D" w14:textId="635F8EF6" w:rsidR="569D8CF9" w:rsidRPr="00B000F7" w:rsidRDefault="433E0662" w:rsidP="0014478F">
      <w:pPr>
        <w:pStyle w:val="lookslikeheadings"/>
      </w:pPr>
      <w:bookmarkStart w:id="196" w:name="OLE_LINK13"/>
      <w:r>
        <w:rPr>
          <w:bCs/>
          <w:lang w:val="ga"/>
        </w:rPr>
        <w:t xml:space="preserve">Tá sé ríthábhachtach na critéir mheasúnaithe a léamh sula gcuireann tú d’iarratas isteach, toisc go mínítear sa chuid seo an chaoi a ndéanfaidh an painéal measúnú ar d’iarratas. </w:t>
      </w:r>
    </w:p>
    <w:p w14:paraId="252B69C3" w14:textId="6C08DDCB" w:rsidR="00980018" w:rsidRPr="00B000F7" w:rsidRDefault="00DD7848" w:rsidP="0014478F">
      <w:pPr>
        <w:pStyle w:val="Abody"/>
      </w:pPr>
      <w:bookmarkStart w:id="197" w:name="OLE_LINK14"/>
      <w:bookmarkEnd w:id="196"/>
      <w:r>
        <w:rPr>
          <w:lang w:val="ga"/>
        </w:rPr>
        <w:t xml:space="preserve">Déantar gach iarratas a mheasúnú i gcomhthéacs iomaíoch. Is é sin le rá gur mó líon na n-iarratas ná líon na ndámhachtainí atá ar fáil. Déanann painéalaithe measúnú ar gach iarratas, bunaithe ar an bhfaisnéis agus na hábhair a chuireann tú isteach. </w:t>
      </w:r>
    </w:p>
    <w:p w14:paraId="77013E20" w14:textId="4B30F0BF" w:rsidR="001C09A4" w:rsidRPr="00B000F7" w:rsidRDefault="009D55BF" w:rsidP="00B000F7">
      <w:pPr>
        <w:pStyle w:val="lookslikeheadings"/>
      </w:pPr>
      <w:r>
        <w:rPr>
          <w:bCs/>
          <w:lang w:val="ga"/>
        </w:rPr>
        <w:t>Cuspóir agus tosaíochtaí na dámhachtana</w:t>
      </w:r>
    </w:p>
    <w:p w14:paraId="1D1C6850" w14:textId="33E7BECA" w:rsidR="00980018" w:rsidRPr="00B000F7" w:rsidRDefault="00980018" w:rsidP="0014478F">
      <w:pPr>
        <w:pStyle w:val="Abody"/>
      </w:pPr>
      <w:r>
        <w:rPr>
          <w:lang w:val="ga"/>
        </w:rPr>
        <w:t xml:space="preserve">Déanaimid iarratais a mheasúnú de réir a fheabhas is a chloíonn siad le </w:t>
      </w:r>
      <w:r>
        <w:rPr>
          <w:b/>
          <w:bCs/>
          <w:lang w:val="ga"/>
        </w:rPr>
        <w:t xml:space="preserve">cuspóirí agus tosaíochtaí na dámhachtana </w:t>
      </w:r>
      <w:r>
        <w:rPr>
          <w:lang w:val="ga"/>
        </w:rPr>
        <w:t xml:space="preserve">(féach ar </w:t>
      </w:r>
      <w:r>
        <w:rPr>
          <w:b/>
          <w:bCs/>
          <w:lang w:val="ga"/>
        </w:rPr>
        <w:t>Chuid 1.2</w:t>
      </w:r>
      <w:r>
        <w:rPr>
          <w:lang w:val="ga"/>
        </w:rPr>
        <w:t>).</w:t>
      </w:r>
    </w:p>
    <w:p w14:paraId="65DA91F0" w14:textId="0925DB13" w:rsidR="00980018" w:rsidRPr="00B000F7" w:rsidRDefault="00980018" w:rsidP="0014478F">
      <w:pPr>
        <w:pStyle w:val="Abody"/>
      </w:pPr>
      <w:r>
        <w:rPr>
          <w:lang w:val="ga"/>
        </w:rPr>
        <w:t>Go háirithe, déanaimid na hiarratais a mheasúnú d’fhonn a chinntiú go mbeidh na próisis nó modhanna comhoibríoch. I dtaca le Dámhachtainí maidir le Cur i gCrích Tionscadail, ba cheart go mbeadh tionchar díreach ag na rannpháirtithe ar an bpróiseas agus ar an táirge, ó thús go deireadh.</w:t>
      </w:r>
    </w:p>
    <w:p w14:paraId="0C3B82B3" w14:textId="77777777" w:rsidR="005B7369" w:rsidRPr="00B000F7" w:rsidRDefault="005B7369">
      <w:pPr>
        <w:spacing w:before="0" w:beforeAutospacing="0" w:after="0" w:afterAutospacing="0"/>
        <w:rPr>
          <w:b/>
          <w:bCs/>
          <w:color w:val="1F497D" w:themeColor="text2"/>
          <w:sz w:val="32"/>
          <w:szCs w:val="36"/>
        </w:rPr>
      </w:pPr>
      <w:bookmarkStart w:id="198" w:name="_Toc196400575"/>
      <w:bookmarkStart w:id="199" w:name="_Toc198892669"/>
      <w:bookmarkEnd w:id="197"/>
      <w:r>
        <w:rPr>
          <w:lang w:val="ga"/>
        </w:rPr>
        <w:br w:type="page"/>
      </w:r>
    </w:p>
    <w:p w14:paraId="6E93D5B1" w14:textId="16852079" w:rsidR="005C4B5E" w:rsidRPr="00B000F7" w:rsidRDefault="005C4B5E" w:rsidP="00B411F2">
      <w:pPr>
        <w:pStyle w:val="lookslikeheadings"/>
      </w:pPr>
      <w:r>
        <w:rPr>
          <w:bCs/>
          <w:lang w:val="ga"/>
        </w:rPr>
        <w:lastRenderedPageBreak/>
        <w:t>Fiúntas ealaíne</w:t>
      </w:r>
      <w:bookmarkEnd w:id="198"/>
      <w:bookmarkEnd w:id="199"/>
      <w:r>
        <w:rPr>
          <w:bCs/>
          <w:lang w:val="ga"/>
        </w:rPr>
        <w:t xml:space="preserve"> </w:t>
      </w:r>
    </w:p>
    <w:p w14:paraId="7C90FFAD" w14:textId="77777777" w:rsidR="00C63454" w:rsidRPr="00B000F7" w:rsidRDefault="00CA3EF3" w:rsidP="007615C7">
      <w:pPr>
        <w:pStyle w:val="Abody"/>
      </w:pPr>
      <w:r>
        <w:rPr>
          <w:lang w:val="ga"/>
        </w:rPr>
        <w:t>Dírítear i measúnú ar an bhfiúntas ealaíne ar an iarratasóir agus orthu siúd atá bainteach leis an tionscadal chomh maith leis an gcineál gníomhaíochta ealaíon atá beartaithe, agus áirítear leis breathnú ar an méid seo a leanas:</w:t>
      </w:r>
    </w:p>
    <w:p w14:paraId="57A372B4" w14:textId="2F30C20C" w:rsidR="001B139A" w:rsidRPr="00B000F7" w:rsidRDefault="00474E91" w:rsidP="00076A8A">
      <w:pPr>
        <w:pStyle w:val="lookslikesmallheadings"/>
      </w:pPr>
      <w:r>
        <w:rPr>
          <w:lang w:val="ga"/>
        </w:rPr>
        <w:t>Caighdeán an smaoinimh</w:t>
      </w:r>
    </w:p>
    <w:p w14:paraId="362F02FF" w14:textId="2DF6EA58" w:rsidR="005C4B5E" w:rsidRPr="00B000F7" w:rsidRDefault="002A5B8B" w:rsidP="002A5B8B">
      <w:pPr>
        <w:pStyle w:val="Abody"/>
        <w:spacing w:after="0"/>
      </w:pPr>
      <w:r>
        <w:rPr>
          <w:lang w:val="ga"/>
        </w:rPr>
        <w:t>Agus an méid a leanas sa togra –</w:t>
      </w:r>
    </w:p>
    <w:p w14:paraId="4139A553" w14:textId="2311A9A4" w:rsidR="00D54301" w:rsidRPr="00B000F7" w:rsidRDefault="00D54301" w:rsidP="00DD767C">
      <w:pPr>
        <w:pStyle w:val="Abullets"/>
      </w:pPr>
      <w:r>
        <w:rPr>
          <w:lang w:val="ga"/>
        </w:rPr>
        <w:t>cuspóirí taighde (Taighde agus Forbairt amháin)</w:t>
      </w:r>
    </w:p>
    <w:p w14:paraId="4492B6EB" w14:textId="07A0AFD7" w:rsidR="005C4B5E" w:rsidRPr="00B000F7" w:rsidRDefault="001B139A" w:rsidP="00DD767C">
      <w:pPr>
        <w:pStyle w:val="Abullets"/>
      </w:pPr>
      <w:r>
        <w:rPr>
          <w:lang w:val="ga"/>
        </w:rPr>
        <w:t>an ghníomhaíocht ealaíon (Cur i gCrích Tionscadail amháin)</w:t>
      </w:r>
    </w:p>
    <w:p w14:paraId="13F09040" w14:textId="64173F7B" w:rsidR="001B139A" w:rsidRPr="00B000F7" w:rsidRDefault="001B139A" w:rsidP="4052D784">
      <w:pPr>
        <w:pStyle w:val="lookslikesmallheadings"/>
      </w:pPr>
      <w:r>
        <w:rPr>
          <w:lang w:val="ga"/>
        </w:rPr>
        <w:t>Cuntas Teiste</w:t>
      </w:r>
    </w:p>
    <w:p w14:paraId="24469FC2" w14:textId="7EE62820" w:rsidR="001B139A" w:rsidRPr="00B000F7" w:rsidRDefault="001B139A" w:rsidP="002A5B8B">
      <w:pPr>
        <w:pStyle w:val="Abody"/>
      </w:pPr>
      <w:r>
        <w:rPr>
          <w:lang w:val="ga"/>
        </w:rPr>
        <w:t>Déanaimid measúnú ar chuntas teiste an iarratasóra agus an phearsanra ealaíonta a bhfuil baint acu leis an tionscadal faoi mar a thaispeántar é ina:</w:t>
      </w:r>
    </w:p>
    <w:p w14:paraId="36173B4D" w14:textId="2CBE93A4" w:rsidR="001B139A" w:rsidRPr="00B000F7" w:rsidRDefault="005C4B5E" w:rsidP="007322CC">
      <w:pPr>
        <w:pStyle w:val="Abullets"/>
      </w:pPr>
      <w:r>
        <w:rPr>
          <w:lang w:val="ga"/>
        </w:rPr>
        <w:t xml:space="preserve">CVanna </w:t>
      </w:r>
    </w:p>
    <w:p w14:paraId="11CDA334" w14:textId="7C86087B" w:rsidR="005C4B5E" w:rsidRPr="00B000F7" w:rsidRDefault="005C4B5E" w:rsidP="007322CC">
      <w:pPr>
        <w:pStyle w:val="Abullets"/>
      </w:pPr>
      <w:r>
        <w:rPr>
          <w:lang w:val="ga"/>
        </w:rPr>
        <w:t>ábhair thacaíochta eile a chuireann tú isteach</w:t>
      </w:r>
    </w:p>
    <w:p w14:paraId="5AEDBF42" w14:textId="79195C43" w:rsidR="001B139A" w:rsidRPr="00B000F7" w:rsidRDefault="001B139A" w:rsidP="00076A8A">
      <w:pPr>
        <w:pStyle w:val="lookslikesmallheadings"/>
      </w:pPr>
      <w:r>
        <w:rPr>
          <w:lang w:val="ga"/>
        </w:rPr>
        <w:t>Poitéinseal</w:t>
      </w:r>
    </w:p>
    <w:p w14:paraId="4CB4ED6E" w14:textId="77777777" w:rsidR="0053751C" w:rsidRPr="00B000F7" w:rsidRDefault="001B139A" w:rsidP="002A5B8B">
      <w:pPr>
        <w:pStyle w:val="Abody"/>
      </w:pPr>
      <w:r>
        <w:rPr>
          <w:lang w:val="ga"/>
        </w:rPr>
        <w:t>Déanaimid measúnú ar phoitéinseal an iarratasóra agus an phearsanra ealaíonta, bunaithe ar an bhfaisnéis san fhoirm iarratais agus na hábhair thacaíochta</w:t>
      </w:r>
    </w:p>
    <w:p w14:paraId="3F3A6363" w14:textId="7B06BE06" w:rsidR="001B139A" w:rsidRPr="00B000F7" w:rsidRDefault="001B139A" w:rsidP="00076A8A">
      <w:pPr>
        <w:pStyle w:val="lookslikesmallheadings"/>
      </w:pPr>
      <w:r>
        <w:rPr>
          <w:lang w:val="ga"/>
        </w:rPr>
        <w:t>An chaoi ar fhorbair an t-ealaíontóir</w:t>
      </w:r>
    </w:p>
    <w:p w14:paraId="3546FA18" w14:textId="05C0B183" w:rsidR="00094B79" w:rsidRPr="00B000F7" w:rsidRDefault="001B139A" w:rsidP="002A5B8B">
      <w:pPr>
        <w:pStyle w:val="Abody"/>
      </w:pPr>
      <w:r>
        <w:rPr>
          <w:lang w:val="ga"/>
        </w:rPr>
        <w:t>Déanaimid measúnú ar fhorbairt ghairmiúil an ealaíontóra mar atá léirithe san iarratas</w:t>
      </w:r>
    </w:p>
    <w:p w14:paraId="34A59643" w14:textId="77777777" w:rsidR="00094B79" w:rsidRPr="00B000F7" w:rsidRDefault="00094B79" w:rsidP="00076A8A">
      <w:pPr>
        <w:pStyle w:val="lookslikesmallheadings"/>
      </w:pPr>
      <w:r>
        <w:rPr>
          <w:lang w:val="ga"/>
        </w:rPr>
        <w:t xml:space="preserve">Uaillmhian, úrnuacht agus inniúlacht </w:t>
      </w:r>
    </w:p>
    <w:p w14:paraId="13ECD3DB" w14:textId="1A7A9237" w:rsidR="00094B79" w:rsidRPr="00B000F7" w:rsidRDefault="00094B79" w:rsidP="002A5B8B">
      <w:pPr>
        <w:pStyle w:val="Abody"/>
      </w:pPr>
      <w:r>
        <w:rPr>
          <w:lang w:val="ga"/>
        </w:rPr>
        <w:t>Déanaimid measúnú ar an uaillmhian, ar an úrnuacht agus ar an inniúlacht atá le feiceáil sa togra</w:t>
      </w:r>
    </w:p>
    <w:p w14:paraId="56FD7BE4" w14:textId="77777777" w:rsidR="00094B79" w:rsidRPr="00B000F7" w:rsidRDefault="00094B79" w:rsidP="00076A8A">
      <w:pPr>
        <w:pStyle w:val="lookslikesmallheadings"/>
      </w:pPr>
      <w:r>
        <w:rPr>
          <w:lang w:val="ga"/>
        </w:rPr>
        <w:t>Nuálaíocht, turgnamhaíocht agus comhoibriú</w:t>
      </w:r>
    </w:p>
    <w:p w14:paraId="05CC252E" w14:textId="40B90694" w:rsidR="00094B79" w:rsidRPr="00B000F7" w:rsidRDefault="00094B79" w:rsidP="4B013DB1">
      <w:pPr>
        <w:pStyle w:val="Abody"/>
      </w:pPr>
      <w:r>
        <w:rPr>
          <w:lang w:val="ga"/>
        </w:rPr>
        <w:t>Déanaimid measúnú ar conas a léirítear nuálaíocht, turgnamhaíocht agus comhoibriú san iarratas</w:t>
      </w:r>
    </w:p>
    <w:p w14:paraId="42D15ADD" w14:textId="492E60D9" w:rsidR="001B139A" w:rsidRPr="00B000F7" w:rsidRDefault="008B6F67" w:rsidP="00076A8A">
      <w:pPr>
        <w:pStyle w:val="lookslikesmallheadings"/>
      </w:pPr>
      <w:r>
        <w:rPr>
          <w:lang w:val="ga"/>
        </w:rPr>
        <w:t>Foirm Ealaíne</w:t>
      </w:r>
    </w:p>
    <w:p w14:paraId="03FA144F" w14:textId="08A5A0BF" w:rsidR="00AE2564" w:rsidRPr="00B000F7" w:rsidRDefault="008B6F67" w:rsidP="002A5B8B">
      <w:pPr>
        <w:pStyle w:val="Abody"/>
      </w:pPr>
      <w:bookmarkStart w:id="200" w:name="OLE_LINK15"/>
      <w:r>
        <w:rPr>
          <w:lang w:val="ga"/>
        </w:rPr>
        <w:t>Comhthéacs na foirme ealaíne nó an chleachtais ealaíon lena mbaineann an ghníomhaíocht atá beartaithe</w:t>
      </w:r>
    </w:p>
    <w:bookmarkEnd w:id="200"/>
    <w:p w14:paraId="2D767CDC" w14:textId="77777777" w:rsidR="00206DF0" w:rsidRPr="00B000F7" w:rsidRDefault="00206DF0">
      <w:pPr>
        <w:spacing w:before="0" w:beforeAutospacing="0" w:after="0" w:afterAutospacing="0"/>
        <w:rPr>
          <w:b/>
          <w:color w:val="1F497D" w:themeColor="text2"/>
          <w:sz w:val="24"/>
          <w:szCs w:val="32"/>
        </w:rPr>
      </w:pPr>
      <w:r>
        <w:rPr>
          <w:lang w:val="ga"/>
        </w:rPr>
        <w:br w:type="page"/>
      </w:r>
    </w:p>
    <w:p w14:paraId="61F04B33" w14:textId="617054EA" w:rsidR="001B139A" w:rsidRPr="00B000F7" w:rsidRDefault="005C4B5E" w:rsidP="00076A8A">
      <w:pPr>
        <w:pStyle w:val="lookslikesmallheadings"/>
      </w:pPr>
      <w:r>
        <w:rPr>
          <w:lang w:val="ga"/>
        </w:rPr>
        <w:lastRenderedPageBreak/>
        <w:t>Torthaí agus Aschuir</w:t>
      </w:r>
    </w:p>
    <w:p w14:paraId="1A127C49" w14:textId="6E260DC4" w:rsidR="00D54301" w:rsidRPr="00B000F7" w:rsidRDefault="001B139A" w:rsidP="003574AC">
      <w:pPr>
        <w:pStyle w:val="Abefore"/>
        <w:rPr>
          <w:rFonts w:asciiTheme="majorHAnsi" w:hAnsiTheme="majorHAnsi" w:cstheme="majorHAnsi"/>
        </w:rPr>
      </w:pPr>
      <w:r>
        <w:rPr>
          <w:rFonts w:asciiTheme="majorHAnsi" w:hAnsiTheme="majorHAnsi" w:cstheme="majorHAnsi"/>
          <w:lang w:val="ga"/>
        </w:rPr>
        <w:t xml:space="preserve">Déanfaimid measúnú ar an méid seo a leanas: </w:t>
      </w:r>
    </w:p>
    <w:p w14:paraId="7FB306A5" w14:textId="21B2B3E2" w:rsidR="0027176B" w:rsidRPr="00B000F7" w:rsidRDefault="00C01F74" w:rsidP="007322CC">
      <w:pPr>
        <w:pStyle w:val="Abullets"/>
      </w:pPr>
      <w:r>
        <w:rPr>
          <w:lang w:val="ga"/>
        </w:rPr>
        <w:t>Torthaí tuartha an taighde – (Taighde agus Forbairt amháin). Tagraíonn torthaí do na héifeachtaí, na hathruithe nó an tionchar a bheidh mar thoradh ar an bpróiseas ealaíonta</w:t>
      </w:r>
    </w:p>
    <w:p w14:paraId="78C038EF" w14:textId="6B252CB9" w:rsidR="0027176B" w:rsidRPr="00B000F7" w:rsidRDefault="00C01F74" w:rsidP="007322CC">
      <w:pPr>
        <w:pStyle w:val="Abullets"/>
      </w:pPr>
      <w:r>
        <w:rPr>
          <w:lang w:val="ga"/>
        </w:rPr>
        <w:t xml:space="preserve">Torthaí ealaíonta agus aschuir ealaíonta – (Cur i gCrích Tionscadail amháin). Ní mór go mbeadh tionscadal nó imeacht ealaíne mar thoradh ar an próiseas </w:t>
      </w:r>
    </w:p>
    <w:p w14:paraId="3600221B" w14:textId="3BA5C481" w:rsidR="0027176B" w:rsidRPr="00B000F7" w:rsidRDefault="0027176B" w:rsidP="00206DF0">
      <w:pPr>
        <w:ind w:left="360"/>
        <w:rPr>
          <w:rFonts w:asciiTheme="majorHAnsi" w:hAnsiTheme="majorHAnsi" w:cstheme="majorBidi"/>
          <w:sz w:val="24"/>
        </w:rPr>
      </w:pPr>
      <w:r>
        <w:rPr>
          <w:rFonts w:asciiTheme="majorHAnsi" w:hAnsiTheme="majorHAnsi" w:cstheme="majorBidi"/>
          <w:color w:val="000000" w:themeColor="text1"/>
          <w:sz w:val="24"/>
          <w:lang w:val="ga"/>
        </w:rPr>
        <w:t xml:space="preserve">D’fhéadfaí an méid a leanas a áireamh leis na </w:t>
      </w:r>
      <w:r>
        <w:rPr>
          <w:rFonts w:asciiTheme="majorHAnsi" w:hAnsiTheme="majorHAnsi" w:cstheme="majorBidi"/>
          <w:b/>
          <w:bCs/>
          <w:color w:val="000000" w:themeColor="text1"/>
          <w:sz w:val="24"/>
          <w:lang w:val="ga"/>
        </w:rPr>
        <w:t>torthaí</w:t>
      </w:r>
      <w:r>
        <w:rPr>
          <w:rFonts w:asciiTheme="majorHAnsi" w:hAnsiTheme="majorHAnsi" w:cstheme="majorBidi"/>
          <w:color w:val="000000" w:themeColor="text1"/>
          <w:sz w:val="24"/>
          <w:lang w:val="ga"/>
        </w:rPr>
        <w:t>, mar shampla:</w:t>
      </w:r>
    </w:p>
    <w:p w14:paraId="3E293396" w14:textId="1A9E1A03" w:rsidR="0027176B" w:rsidRPr="00B000F7" w:rsidRDefault="0027176B" w:rsidP="007D2912">
      <w:pPr>
        <w:pStyle w:val="Abullets"/>
        <w:spacing w:after="40"/>
        <w:ind w:left="714" w:hanging="357"/>
      </w:pPr>
      <w:r>
        <w:rPr>
          <w:lang w:val="ga"/>
        </w:rPr>
        <w:t>caidreamh feabhsaithe idir an t-ealaíontóir agus an pobal</w:t>
      </w:r>
    </w:p>
    <w:p w14:paraId="4DACC9CC" w14:textId="1FCC7EAC" w:rsidR="0027176B" w:rsidRPr="00B000F7" w:rsidRDefault="0027176B" w:rsidP="007D2912">
      <w:pPr>
        <w:pStyle w:val="Abullets"/>
        <w:spacing w:after="40"/>
        <w:ind w:left="714" w:hanging="357"/>
      </w:pPr>
      <w:r>
        <w:rPr>
          <w:lang w:val="ga"/>
        </w:rPr>
        <w:t>níos mó feiceálachta ag grúpaí nó daoine faoi ghannionadaíocht</w:t>
      </w:r>
    </w:p>
    <w:p w14:paraId="78C67BCF" w14:textId="50F8D651" w:rsidR="0027176B" w:rsidRPr="00B000F7" w:rsidRDefault="0027176B" w:rsidP="007D2912">
      <w:pPr>
        <w:pStyle w:val="Abullets"/>
        <w:spacing w:after="40"/>
        <w:ind w:left="714" w:hanging="357"/>
      </w:pPr>
      <w:r>
        <w:rPr>
          <w:lang w:val="ga"/>
        </w:rPr>
        <w:t>tionchar ar bheartas nó ar dhioscúrsa poiblí</w:t>
      </w:r>
    </w:p>
    <w:p w14:paraId="7188B932" w14:textId="4C78C8EB" w:rsidR="0027176B" w:rsidRPr="00B000F7" w:rsidRDefault="0027176B" w:rsidP="007D2912">
      <w:pPr>
        <w:pStyle w:val="Abullets"/>
        <w:spacing w:after="40"/>
        <w:ind w:left="714" w:hanging="357"/>
      </w:pPr>
      <w:r>
        <w:rPr>
          <w:lang w:val="ga"/>
        </w:rPr>
        <w:t>úinéireacht an phobail ar an tionscadal</w:t>
      </w:r>
    </w:p>
    <w:p w14:paraId="210B905A" w14:textId="7EB9DED0" w:rsidR="0027176B" w:rsidRPr="00B000F7" w:rsidRDefault="0027176B" w:rsidP="00206DF0">
      <w:pPr>
        <w:ind w:left="360"/>
        <w:rPr>
          <w:rFonts w:asciiTheme="majorHAnsi" w:hAnsiTheme="majorHAnsi" w:cstheme="majorBidi"/>
          <w:sz w:val="24"/>
        </w:rPr>
      </w:pPr>
      <w:r>
        <w:rPr>
          <w:rFonts w:asciiTheme="majorHAnsi" w:hAnsiTheme="majorHAnsi" w:cstheme="majorBidi"/>
          <w:color w:val="000000" w:themeColor="text1"/>
          <w:sz w:val="24"/>
          <w:lang w:val="ga"/>
        </w:rPr>
        <w:t xml:space="preserve">D’fhéadfaí an méid a leanas a áireamh leis na </w:t>
      </w:r>
      <w:r>
        <w:rPr>
          <w:rFonts w:asciiTheme="majorHAnsi" w:hAnsiTheme="majorHAnsi" w:cstheme="majorBidi"/>
          <w:b/>
          <w:bCs/>
          <w:color w:val="000000" w:themeColor="text1"/>
          <w:sz w:val="24"/>
          <w:lang w:val="ga"/>
        </w:rPr>
        <w:t>haschuir</w:t>
      </w:r>
      <w:r>
        <w:rPr>
          <w:rFonts w:asciiTheme="majorHAnsi" w:hAnsiTheme="majorHAnsi" w:cstheme="majorBidi"/>
          <w:color w:val="000000" w:themeColor="text1"/>
          <w:sz w:val="24"/>
          <w:lang w:val="ga"/>
        </w:rPr>
        <w:t>, mar shampla:</w:t>
      </w:r>
    </w:p>
    <w:p w14:paraId="53AD997F" w14:textId="14DE6C7A" w:rsidR="0027176B" w:rsidRPr="00B000F7" w:rsidRDefault="0027176B" w:rsidP="007D2912">
      <w:pPr>
        <w:pStyle w:val="Abullets"/>
        <w:spacing w:after="40"/>
        <w:ind w:left="714" w:hanging="357"/>
      </w:pPr>
      <w:r>
        <w:rPr>
          <w:lang w:val="ga"/>
        </w:rPr>
        <w:t>taispeántas</w:t>
      </w:r>
    </w:p>
    <w:p w14:paraId="45E67DF2" w14:textId="6A159B09" w:rsidR="0027176B" w:rsidRPr="00B000F7" w:rsidRDefault="0027176B" w:rsidP="007D2912">
      <w:pPr>
        <w:pStyle w:val="Abullets"/>
        <w:spacing w:after="40"/>
        <w:ind w:left="714" w:hanging="357"/>
      </w:pPr>
      <w:r>
        <w:rPr>
          <w:lang w:val="ga"/>
        </w:rPr>
        <w:t>taibhiú</w:t>
      </w:r>
    </w:p>
    <w:p w14:paraId="4F3AD15B" w14:textId="48220689" w:rsidR="4B013DB1" w:rsidRPr="00B000F7" w:rsidRDefault="005D7450" w:rsidP="4B013DB1">
      <w:pPr>
        <w:pStyle w:val="Abullets"/>
        <w:spacing w:after="40"/>
        <w:ind w:left="714" w:hanging="357"/>
      </w:pPr>
      <w:r>
        <w:rPr>
          <w:lang w:val="ga"/>
        </w:rPr>
        <w:t xml:space="preserve">foilseachán </w:t>
      </w:r>
    </w:p>
    <w:p w14:paraId="2CFA480D" w14:textId="4D55B2A8" w:rsidR="005C4B5E" w:rsidRPr="00B000F7" w:rsidRDefault="005C4B5E" w:rsidP="00B411F2">
      <w:pPr>
        <w:pStyle w:val="lookslikeheadings"/>
      </w:pPr>
      <w:bookmarkStart w:id="201" w:name="_Toc198892671"/>
      <w:bookmarkStart w:id="202" w:name="_Toc196400577"/>
      <w:r>
        <w:rPr>
          <w:bCs/>
          <w:lang w:val="ga"/>
        </w:rPr>
        <w:t>Indéantacht</w:t>
      </w:r>
      <w:bookmarkEnd w:id="201"/>
      <w:bookmarkEnd w:id="202"/>
    </w:p>
    <w:p w14:paraId="18AAE32E" w14:textId="70EC75D3" w:rsidR="005C4B5E" w:rsidRPr="00B000F7" w:rsidRDefault="005D1246" w:rsidP="0032095D">
      <w:pPr>
        <w:pStyle w:val="Abefore"/>
      </w:pPr>
      <w:r>
        <w:rPr>
          <w:lang w:val="ga"/>
        </w:rPr>
        <w:t>Agus muid ag déanamh measúnú ar indéantacht, déanaimid breithniú ar a fheabhas is a léiríonn an t-iarratasóir gur féidir leo an ghníomhaíocht atá beartaithe a chur i gcrích. Déanaimid an méid a leanas a mheas:</w:t>
      </w:r>
    </w:p>
    <w:p w14:paraId="15098330" w14:textId="23179D8D" w:rsidR="005D1246" w:rsidRPr="00B000F7" w:rsidRDefault="005D1246" w:rsidP="4052D784">
      <w:pPr>
        <w:pStyle w:val="lookslikesmallheadings"/>
      </w:pPr>
      <w:r>
        <w:rPr>
          <w:lang w:val="ga"/>
        </w:rPr>
        <w:t>Cuntas Teiste</w:t>
      </w:r>
    </w:p>
    <w:p w14:paraId="6EDA27FC" w14:textId="1A30E9E0" w:rsidR="005C4B5E" w:rsidRPr="00B000F7" w:rsidRDefault="003A2E1D" w:rsidP="003574AC">
      <w:pPr>
        <w:pStyle w:val="Abody"/>
      </w:pPr>
      <w:r>
        <w:rPr>
          <w:lang w:val="ga"/>
        </w:rPr>
        <w:t>Déanaimid meas ar chuntas teiste an phearsanra a bhfuil baint acu leis an tionscadal a bhainistiú, a riar, agus a sholáthar</w:t>
      </w:r>
    </w:p>
    <w:p w14:paraId="4E616650" w14:textId="70B17E79" w:rsidR="005D1246" w:rsidRPr="00B000F7" w:rsidRDefault="005D1246" w:rsidP="00076A8A">
      <w:pPr>
        <w:pStyle w:val="lookslikesmallheadings"/>
      </w:pPr>
      <w:r>
        <w:rPr>
          <w:lang w:val="ga"/>
        </w:rPr>
        <w:t>Pá agus coinníollacha cothroma</w:t>
      </w:r>
    </w:p>
    <w:p w14:paraId="423CEB4D" w14:textId="67166B69" w:rsidR="005C4B5E" w:rsidRPr="00B000F7" w:rsidRDefault="003A2E1D" w:rsidP="003574AC">
      <w:pPr>
        <w:pStyle w:val="Abody"/>
      </w:pPr>
      <w:r>
        <w:rPr>
          <w:lang w:val="ga"/>
        </w:rPr>
        <w:t>Féachaimid ar an gcaoi a gcuireann tú coinníollacha agus pá cothrom ar fáil do gach ealaíontóir atá páirteach sa tionscadal</w:t>
      </w:r>
    </w:p>
    <w:p w14:paraId="78EC0094" w14:textId="4A532B7C" w:rsidR="005D1246" w:rsidRPr="00B000F7" w:rsidRDefault="005D1246" w:rsidP="00076A8A">
      <w:pPr>
        <w:pStyle w:val="lookslikesmallheadings"/>
      </w:pPr>
      <w:r>
        <w:rPr>
          <w:lang w:val="ga"/>
        </w:rPr>
        <w:t>Rannpháirtíocht le comhpháirtithe</w:t>
      </w:r>
    </w:p>
    <w:p w14:paraId="361BD372" w14:textId="5ECE790B" w:rsidR="005C4B5E" w:rsidRPr="00B000F7" w:rsidRDefault="003A2E1D" w:rsidP="00953F39">
      <w:pPr>
        <w:pStyle w:val="Abefore"/>
      </w:pPr>
      <w:r>
        <w:rPr>
          <w:lang w:val="ga"/>
        </w:rPr>
        <w:t>Déanaimid a mhéid is atá comhpháirtithe tionscadail aitheanta páirteach nó tiomanta a mheas</w:t>
      </w:r>
    </w:p>
    <w:p w14:paraId="68B21CC0" w14:textId="02F2F194" w:rsidR="005D1246" w:rsidRPr="00B000F7" w:rsidRDefault="005D1246" w:rsidP="00076A8A">
      <w:pPr>
        <w:pStyle w:val="lookslikesmallheadings"/>
      </w:pPr>
      <w:r>
        <w:rPr>
          <w:lang w:val="ga"/>
        </w:rPr>
        <w:lastRenderedPageBreak/>
        <w:t>Buiséad</w:t>
      </w:r>
    </w:p>
    <w:p w14:paraId="2C9B75F1" w14:textId="37F497CD" w:rsidR="000D758C" w:rsidRPr="00B000F7" w:rsidRDefault="000D758C" w:rsidP="003574AC">
      <w:pPr>
        <w:pStyle w:val="Abefore"/>
      </w:pPr>
      <w:r>
        <w:rPr>
          <w:lang w:val="ga"/>
        </w:rPr>
        <w:t>Déanfaimid an méid a leanas a mheas:</w:t>
      </w:r>
    </w:p>
    <w:p w14:paraId="0C5296DD" w14:textId="04CC3C75" w:rsidR="000D758C" w:rsidRPr="00B000F7" w:rsidRDefault="7AB222E0" w:rsidP="007322CC">
      <w:pPr>
        <w:pStyle w:val="Abullets"/>
      </w:pPr>
      <w:r>
        <w:rPr>
          <w:lang w:val="ga"/>
        </w:rPr>
        <w:t>An buiséad atá beartaithe agat</w:t>
      </w:r>
    </w:p>
    <w:p w14:paraId="1BEB7637" w14:textId="6E7B0020" w:rsidR="000D758C" w:rsidRPr="00B000F7" w:rsidRDefault="7FFF1696" w:rsidP="007322CC">
      <w:pPr>
        <w:pStyle w:val="Abullets"/>
      </w:pPr>
      <w:r>
        <w:rPr>
          <w:lang w:val="ga"/>
        </w:rPr>
        <w:t xml:space="preserve">D’fhoinsí ioncaim agus maoinithe </w:t>
      </w:r>
    </w:p>
    <w:p w14:paraId="54E3821A" w14:textId="74EDDAC9" w:rsidR="000D758C" w:rsidRPr="00B000F7" w:rsidRDefault="004F14A7" w:rsidP="007322CC">
      <w:pPr>
        <w:pStyle w:val="Abullets"/>
      </w:pPr>
      <w:r>
        <w:rPr>
          <w:lang w:val="ga"/>
        </w:rPr>
        <w:t>an chaoi a mbainfear úsáid as an dámhachtain</w:t>
      </w:r>
    </w:p>
    <w:p w14:paraId="648B9A86" w14:textId="061BB8F7" w:rsidR="005C4B5E" w:rsidRPr="00B000F7" w:rsidRDefault="000D758C" w:rsidP="003574AC">
      <w:pPr>
        <w:pStyle w:val="Aafter"/>
      </w:pPr>
      <w:r>
        <w:rPr>
          <w:lang w:val="ga"/>
        </w:rPr>
        <w:t xml:space="preserve">Spreagaimid gach iarratasóir chun maoiniú a fhoinsiú ó chomhpháirtithe eile nó ar bhealaí eile </w:t>
      </w:r>
    </w:p>
    <w:p w14:paraId="1B169341" w14:textId="7087B85B" w:rsidR="005D1246" w:rsidRPr="00B000F7" w:rsidRDefault="005D1246" w:rsidP="00076A8A">
      <w:pPr>
        <w:pStyle w:val="lookslikesmallheadings"/>
      </w:pPr>
      <w:r>
        <w:rPr>
          <w:lang w:val="ga"/>
        </w:rPr>
        <w:t>Acmhainní</w:t>
      </w:r>
    </w:p>
    <w:p w14:paraId="428816AD" w14:textId="2F424183" w:rsidR="005C4B5E" w:rsidRPr="00B000F7" w:rsidRDefault="000D758C" w:rsidP="005D1246">
      <w:pPr>
        <w:pStyle w:val="Abody"/>
      </w:pPr>
      <w:r>
        <w:rPr>
          <w:lang w:val="ga"/>
        </w:rPr>
        <w:t>Déanaimid measúnú ar infhaighteacht acmhainní eile agus an rochtain atá agat orthu, lena n-áirítear tacaíocht chomhchineáil</w:t>
      </w:r>
    </w:p>
    <w:p w14:paraId="7E0497C0" w14:textId="042D6585" w:rsidR="005D1246" w:rsidRPr="00B000F7" w:rsidRDefault="005D1246" w:rsidP="00076A8A">
      <w:pPr>
        <w:pStyle w:val="lookslikesmallheadings"/>
      </w:pPr>
      <w:r>
        <w:rPr>
          <w:lang w:val="ga"/>
        </w:rPr>
        <w:t>Amscála</w:t>
      </w:r>
    </w:p>
    <w:p w14:paraId="5A2E14CC" w14:textId="00B26790" w:rsidR="005C4B5E" w:rsidRPr="00B000F7" w:rsidRDefault="00867084" w:rsidP="005D1246">
      <w:pPr>
        <w:pStyle w:val="Abody"/>
      </w:pPr>
      <w:r>
        <w:rPr>
          <w:lang w:val="ga"/>
        </w:rPr>
        <w:t>Féachaimid ar do chlár ama nó ar do sceideal beartaithe</w:t>
      </w:r>
    </w:p>
    <w:p w14:paraId="727D0103" w14:textId="079CF868" w:rsidR="005D1246" w:rsidRPr="00B000F7" w:rsidRDefault="005D1246" w:rsidP="00076A8A">
      <w:pPr>
        <w:pStyle w:val="lookslikesmallheadings"/>
      </w:pPr>
      <w:r>
        <w:rPr>
          <w:lang w:val="ga"/>
        </w:rPr>
        <w:t>Modhanna measúnaithe (Cur i gCrích Tionscadail amháin)</w:t>
      </w:r>
    </w:p>
    <w:p w14:paraId="34E0B0D9" w14:textId="74787337" w:rsidR="005C4B5E" w:rsidRPr="00B000F7" w:rsidRDefault="00867084" w:rsidP="005D1246">
      <w:pPr>
        <w:pStyle w:val="Abody"/>
      </w:pPr>
      <w:r>
        <w:rPr>
          <w:lang w:val="ga"/>
        </w:rPr>
        <w:t>Féachaimid ar do mhodhanna measúnaithe. Is ionann sin agus na bealaí ina ndéanfar doiciméadú agus measúnú ar dhul chun cinn agus ar thorthaí an tionscadail</w:t>
      </w:r>
    </w:p>
    <w:p w14:paraId="6CBF105A" w14:textId="33B3336F" w:rsidR="005C4B5E" w:rsidRPr="00B000F7" w:rsidRDefault="005C4B5E" w:rsidP="00E63696">
      <w:pPr>
        <w:pStyle w:val="lookslikeheadings"/>
      </w:pPr>
      <w:bookmarkStart w:id="203" w:name="_Toc198892672"/>
      <w:bookmarkStart w:id="204" w:name="_Toc196400578"/>
      <w:r>
        <w:rPr>
          <w:bCs/>
          <w:lang w:val="ga"/>
        </w:rPr>
        <w:t>Critéir chun measúnú a dhéanamh ar an meantóireacht</w:t>
      </w:r>
      <w:bookmarkEnd w:id="203"/>
      <w:bookmarkEnd w:id="204"/>
    </w:p>
    <w:p w14:paraId="78E345C7" w14:textId="6F15A327" w:rsidR="005C4B5E" w:rsidRPr="00B000F7" w:rsidRDefault="005C4B5E" w:rsidP="00E63696">
      <w:pPr>
        <w:pStyle w:val="Abody"/>
      </w:pPr>
      <w:bookmarkStart w:id="205" w:name="OLE_LINK16"/>
      <w:r>
        <w:rPr>
          <w:lang w:val="ga"/>
        </w:rPr>
        <w:t>Ní mór d’iarratas a chuimsíonn meantóireacht an méid a leanas a thaispeáint:</w:t>
      </w:r>
    </w:p>
    <w:p w14:paraId="41F8D183" w14:textId="73C29CEF" w:rsidR="005C4B5E" w:rsidRPr="00B000F7" w:rsidRDefault="00D46F48" w:rsidP="00E63696">
      <w:pPr>
        <w:pStyle w:val="Abullets"/>
      </w:pPr>
      <w:r>
        <w:rPr>
          <w:lang w:val="ga"/>
        </w:rPr>
        <w:t xml:space="preserve">na riachtanais mheantóireachta ar leith a shainaithin tú </w:t>
      </w:r>
    </w:p>
    <w:p w14:paraId="4BDAB853" w14:textId="4C32C074" w:rsidR="00EB7AED" w:rsidRPr="00B000F7" w:rsidRDefault="00033F78" w:rsidP="00E63696">
      <w:pPr>
        <w:pStyle w:val="Abullets"/>
      </w:pPr>
      <w:r>
        <w:rPr>
          <w:lang w:val="ga"/>
        </w:rPr>
        <w:t xml:space="preserve">an chaoi a gcuideoidh an mheantóireacht le cleachtas an ealaíontóra a fhorbairt </w:t>
      </w:r>
    </w:p>
    <w:p w14:paraId="25B7C4A6" w14:textId="3AB1C7EF" w:rsidR="00DA45D3" w:rsidRPr="00B000F7" w:rsidRDefault="004A40AD" w:rsidP="00E63696">
      <w:pPr>
        <w:pStyle w:val="Abullets"/>
      </w:pPr>
      <w:r>
        <w:rPr>
          <w:lang w:val="ga"/>
        </w:rPr>
        <w:t>an fáth a n-oireann an meantóir roghnaithe do riachtanais an ealaíontóra</w:t>
      </w:r>
      <w:bookmarkEnd w:id="205"/>
      <w:r>
        <w:rPr>
          <w:lang w:val="ga"/>
        </w:rPr>
        <w:br w:type="page"/>
      </w:r>
    </w:p>
    <w:p w14:paraId="690929CF" w14:textId="37CDAA8D" w:rsidR="008855E6" w:rsidRPr="00B000F7" w:rsidRDefault="5686F590" w:rsidP="00E63696">
      <w:pPr>
        <w:pStyle w:val="Heading2"/>
      </w:pPr>
      <w:bookmarkStart w:id="206" w:name="_Toc198892673"/>
      <w:bookmarkStart w:id="207" w:name="_Toc196400579"/>
      <w:bookmarkStart w:id="208" w:name="_Toc62824801"/>
      <w:bookmarkStart w:id="209" w:name="_Toc62743255"/>
      <w:bookmarkStart w:id="210" w:name="_Toc237527654"/>
      <w:r>
        <w:rPr>
          <w:bCs/>
          <w:lang w:val="ga"/>
        </w:rPr>
        <w:lastRenderedPageBreak/>
        <w:t>Painéil Phiarmheasúnaithe</w:t>
      </w:r>
      <w:bookmarkEnd w:id="206"/>
      <w:bookmarkEnd w:id="207"/>
      <w:bookmarkEnd w:id="208"/>
      <w:bookmarkEnd w:id="209"/>
      <w:bookmarkEnd w:id="210"/>
    </w:p>
    <w:p w14:paraId="1F95C730" w14:textId="732EFB36" w:rsidR="008855E6" w:rsidRPr="00B000F7" w:rsidRDefault="00547C82" w:rsidP="3D22B5DE">
      <w:pPr>
        <w:pStyle w:val="Abody"/>
        <w:rPr>
          <w:rFonts w:eastAsia="Calibri"/>
        </w:rPr>
      </w:pPr>
      <w:bookmarkStart w:id="211" w:name="OLE_LINK17"/>
      <w:r>
        <w:rPr>
          <w:lang w:val="ga"/>
        </w:rPr>
        <w:t>Is é cuspóir chruinnithe an phainéil piaraí ná éagsúlacht tuairimí saineolacha a cheadú chun faisnéis a chur ar fáil don phróiseas cinnteoireachta. Ar na painéil seo, de ghnáth bíonn triúr measúnóirí sheachtracha ar a laghad ag a bhfuil taithí ábhartha ar fhoirm ealaíne nó cleachtas ealaíon ar leith.</w:t>
      </w:r>
    </w:p>
    <w:bookmarkEnd w:id="211"/>
    <w:p w14:paraId="5722F108" w14:textId="367A36DC" w:rsidR="00873796" w:rsidRPr="00B000F7" w:rsidRDefault="008855E6" w:rsidP="00E63696">
      <w:pPr>
        <w:pStyle w:val="Abody"/>
      </w:pPr>
      <w:r>
        <w:rPr>
          <w:lang w:val="ga"/>
        </w:rPr>
        <w:t>Déantar socrú roimh ré idir Create agus an Chomhairle Ealaíon maidir leis na daoine a d’fhéadfadh a bheith ar an bpainéal. D’fhéadfaí a áireamh leis sin daoine a bhfuil taithí chuí acu, chomh maith le heolas áitiúil agus sóisialta nó eolas pobail agus atá i gceann de na róil a leanas:</w:t>
      </w:r>
    </w:p>
    <w:p w14:paraId="29270A7B" w14:textId="3759D3B6" w:rsidR="00873796" w:rsidRPr="00B000F7" w:rsidRDefault="008855E6" w:rsidP="004B0167">
      <w:pPr>
        <w:pStyle w:val="Abullets"/>
        <w:spacing w:line="274" w:lineRule="auto"/>
        <w:ind w:left="357" w:hanging="357"/>
      </w:pPr>
      <w:r>
        <w:rPr>
          <w:lang w:val="ga"/>
        </w:rPr>
        <w:t>cleachtóirí ealaíon</w:t>
      </w:r>
    </w:p>
    <w:p w14:paraId="543AF6DC" w14:textId="4E8F7823" w:rsidR="00873796" w:rsidRPr="00B000F7" w:rsidRDefault="008855E6" w:rsidP="004B0167">
      <w:pPr>
        <w:pStyle w:val="Abullets"/>
        <w:spacing w:line="274" w:lineRule="auto"/>
        <w:ind w:left="357" w:hanging="357"/>
      </w:pPr>
      <w:r>
        <w:rPr>
          <w:lang w:val="ga"/>
        </w:rPr>
        <w:t>bainisteoirí nó léiritheoirí ealaíon, nó</w:t>
      </w:r>
    </w:p>
    <w:p w14:paraId="77E4A785" w14:textId="4DFB0EEB" w:rsidR="00873796" w:rsidRPr="00B000F7" w:rsidRDefault="008855E6" w:rsidP="007322CC">
      <w:pPr>
        <w:pStyle w:val="Abullets"/>
      </w:pPr>
      <w:r>
        <w:rPr>
          <w:lang w:val="ga"/>
        </w:rPr>
        <w:t>oifigigh forbartha ealaíon</w:t>
      </w:r>
    </w:p>
    <w:p w14:paraId="1FDA5DED" w14:textId="74E01DB9" w:rsidR="00E701F8" w:rsidRPr="00B000F7" w:rsidRDefault="00873796" w:rsidP="00E63696">
      <w:pPr>
        <w:pStyle w:val="Abody"/>
      </w:pPr>
      <w:bookmarkStart w:id="212" w:name="OLE_LINK18"/>
      <w:r>
        <w:rPr>
          <w:lang w:val="ga"/>
        </w:rPr>
        <w:t>Treoraíonn ionadaí de chuid na Comhairle Ealaíon gach cruinniú painéil de ghnáth agus gníomhaíonn siad mar chathaoirleach gan ceart vótála. Déanann siad cathaoirleach ar an bplé agus cinntíonn siad go gcuirtear an próiseas i gcrích ar bhealach cothrom.</w:t>
      </w:r>
    </w:p>
    <w:bookmarkEnd w:id="212"/>
    <w:p w14:paraId="60ED9F3B" w14:textId="642CC5AD" w:rsidR="4B013DB1" w:rsidRPr="00B000F7" w:rsidRDefault="008855E6" w:rsidP="00E63696">
      <w:pPr>
        <w:pStyle w:val="Abody"/>
      </w:pPr>
      <w:r>
        <w:rPr>
          <w:lang w:val="ga"/>
        </w:rPr>
        <w:t xml:space="preserve">Beidh rochtain ag lucht an phainéil ar gach iarratas agus ar an ábhar gaolmhar go léir roimh lá an chruinnithe. Ag an gcruinniú, déanann siad na hiarratais ar an ngearrliosta a athbhreithniú, a phlé agus a scóráil. Ina dhiaidh sin, déantar iarratais a rangú de réir scóir. </w:t>
      </w:r>
    </w:p>
    <w:p w14:paraId="0C050851" w14:textId="6998C205" w:rsidR="008855E6" w:rsidRPr="00B000F7" w:rsidRDefault="008855E6" w:rsidP="00E63696">
      <w:pPr>
        <w:pStyle w:val="lookslikeheadings"/>
      </w:pPr>
      <w:bookmarkStart w:id="213" w:name="_Toc198892674"/>
      <w:bookmarkStart w:id="214" w:name="_Toc196400580"/>
      <w:r>
        <w:rPr>
          <w:bCs/>
          <w:lang w:val="ga"/>
        </w:rPr>
        <w:t>Próiseas Scórála</w:t>
      </w:r>
      <w:bookmarkEnd w:id="213"/>
      <w:bookmarkEnd w:id="214"/>
    </w:p>
    <w:p w14:paraId="381CB65C" w14:textId="77777777" w:rsidR="008855E6" w:rsidRPr="00B000F7" w:rsidRDefault="008855E6" w:rsidP="003574AC">
      <w:pPr>
        <w:pStyle w:val="Abefore"/>
      </w:pPr>
      <w:r>
        <w:rPr>
          <w:lang w:val="ga"/>
        </w:rPr>
        <w:t>Iarrtar ar an bpainéal na hiarratais a scóráil de réir an chórais seo a leanas:</w:t>
      </w:r>
    </w:p>
    <w:tbl>
      <w:tblPr>
        <w:tblStyle w:val="GridTable4-Accent1"/>
        <w:tblW w:w="9493" w:type="dxa"/>
        <w:tblLook w:val="04A0" w:firstRow="1" w:lastRow="0" w:firstColumn="1" w:lastColumn="0" w:noHBand="0" w:noVBand="1"/>
      </w:tblPr>
      <w:tblGrid>
        <w:gridCol w:w="9493"/>
      </w:tblGrid>
      <w:tr w:rsidR="004B0167" w:rsidRPr="00B000F7" w14:paraId="6286AD3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2486CD82" w14:textId="03C98E77" w:rsidR="004B0167" w:rsidRPr="00B000F7" w:rsidRDefault="004B0167" w:rsidP="000B6989">
            <w:pPr>
              <w:pStyle w:val="Style2"/>
              <w:rPr>
                <w:b/>
                <w:bCs/>
              </w:rPr>
            </w:pPr>
            <w:r>
              <w:rPr>
                <w:b/>
                <w:bCs/>
                <w:lang w:val="ga"/>
              </w:rPr>
              <w:t>A – Caithfear a Mhaoiniú (10 bpointe)</w:t>
            </w:r>
          </w:p>
        </w:tc>
      </w:tr>
      <w:tr w:rsidR="004B0167" w:rsidRPr="00B000F7" w14:paraId="1F04B91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63B12C7E" w14:textId="1CAD4698" w:rsidR="008C09E2" w:rsidRPr="00B000F7" w:rsidRDefault="002E492C" w:rsidP="008C09E2">
            <w:pPr>
              <w:pStyle w:val="CommentText"/>
              <w:rPr>
                <w:sz w:val="24"/>
                <w:szCs w:val="24"/>
              </w:rPr>
            </w:pPr>
            <w:r>
              <w:rPr>
                <w:b w:val="0"/>
                <w:bCs w:val="0"/>
                <w:sz w:val="24"/>
                <w:szCs w:val="24"/>
                <w:lang w:val="ga"/>
              </w:rPr>
              <w:t>Comhlíonadh critéir go léir na dámhachtana san iarratas agus tá maoiniú tuillte aige ar an mbonn sin, suas leis an méid atá á iarraidh (más féidir).</w:t>
            </w:r>
          </w:p>
        </w:tc>
      </w:tr>
      <w:tr w:rsidR="004B0167" w:rsidRPr="00B000F7" w14:paraId="0C44FC11"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63569953" w14:textId="32739D28" w:rsidR="004B0167" w:rsidRPr="00B000F7" w:rsidRDefault="004B0167" w:rsidP="000B6989">
            <w:pPr>
              <w:pStyle w:val="Style2"/>
              <w:rPr>
                <w:b/>
                <w:bCs/>
              </w:rPr>
            </w:pPr>
            <w:r>
              <w:rPr>
                <w:b/>
                <w:bCs/>
                <w:lang w:val="ga"/>
              </w:rPr>
              <w:t>B – Ba Chóir a Mhaoiniú (8 bpointe)</w:t>
            </w:r>
          </w:p>
        </w:tc>
      </w:tr>
      <w:tr w:rsidR="004B0167" w:rsidRPr="00B000F7" w14:paraId="48C3A5E1"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D86D5C4" w14:textId="00CB5517" w:rsidR="004B0167" w:rsidRPr="00B000F7" w:rsidRDefault="002E492C" w:rsidP="002E492C">
            <w:pPr>
              <w:pStyle w:val="CommentText"/>
              <w:rPr>
                <w:b w:val="0"/>
                <w:bCs w:val="0"/>
                <w:sz w:val="24"/>
                <w:szCs w:val="24"/>
              </w:rPr>
            </w:pPr>
            <w:r>
              <w:rPr>
                <w:b w:val="0"/>
                <w:bCs w:val="0"/>
                <w:sz w:val="24"/>
                <w:szCs w:val="24"/>
                <w:lang w:val="ga"/>
              </w:rPr>
              <w:t>Chomhlíon an t-iarratas na critéir go suntasach agus tá maoiniú tuillte aige dá bharr sin, má tá buiséad na scéime maoinithe sách mór.</w:t>
            </w:r>
          </w:p>
        </w:tc>
      </w:tr>
      <w:tr w:rsidR="004B0167" w:rsidRPr="00B000F7" w14:paraId="14CCF93D"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14BF953D" w14:textId="1F508634" w:rsidR="004B0167" w:rsidRPr="00B000F7" w:rsidRDefault="004B0167" w:rsidP="000B6989">
            <w:pPr>
              <w:pStyle w:val="Style2"/>
              <w:rPr>
                <w:b/>
                <w:bCs/>
              </w:rPr>
            </w:pPr>
            <w:r>
              <w:rPr>
                <w:b/>
                <w:bCs/>
                <w:lang w:val="ga"/>
              </w:rPr>
              <w:t>C – D’fhéadfaí a Mhaoiniú (5 phointe)</w:t>
            </w:r>
          </w:p>
        </w:tc>
      </w:tr>
      <w:tr w:rsidR="004B0167" w:rsidRPr="00B000F7" w14:paraId="21246AFB"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168255DB" w14:textId="46F584E4" w:rsidR="004B0167" w:rsidRPr="00B000F7" w:rsidRDefault="002E492C" w:rsidP="002E492C">
            <w:pPr>
              <w:pStyle w:val="CommentText"/>
              <w:rPr>
                <w:b w:val="0"/>
                <w:bCs w:val="0"/>
                <w:sz w:val="24"/>
                <w:szCs w:val="24"/>
              </w:rPr>
            </w:pPr>
            <w:r>
              <w:rPr>
                <w:b w:val="0"/>
                <w:bCs w:val="0"/>
                <w:sz w:val="24"/>
                <w:szCs w:val="24"/>
                <w:lang w:val="ga"/>
              </w:rPr>
              <w:t>Comhlíonadh na critéir san iarratas, ach ní an oiread céanna leis na hiarratais eile.</w:t>
            </w:r>
          </w:p>
        </w:tc>
      </w:tr>
      <w:tr w:rsidR="004B0167" w:rsidRPr="00B000F7" w14:paraId="769B9BB9" w14:textId="77777777" w:rsidTr="004B0167">
        <w:tc>
          <w:tcPr>
            <w:cnfStyle w:val="001000000000" w:firstRow="0" w:lastRow="0" w:firstColumn="1" w:lastColumn="0" w:oddVBand="0" w:evenVBand="0" w:oddHBand="0" w:evenHBand="0" w:firstRowFirstColumn="0" w:firstRowLastColumn="0" w:lastRowFirstColumn="0" w:lastRowLastColumn="0"/>
            <w:tcW w:w="9493" w:type="dxa"/>
            <w:shd w:val="clear" w:color="auto" w:fill="4F81BD" w:themeFill="accent1"/>
          </w:tcPr>
          <w:p w14:paraId="0D28F069" w14:textId="7EF6D63C" w:rsidR="004B0167" w:rsidRPr="00B000F7" w:rsidRDefault="004B0167" w:rsidP="000B6989">
            <w:pPr>
              <w:pStyle w:val="Style2"/>
              <w:rPr>
                <w:sz w:val="24"/>
                <w:szCs w:val="24"/>
              </w:rPr>
            </w:pPr>
            <w:r>
              <w:rPr>
                <w:sz w:val="24"/>
                <w:szCs w:val="24"/>
                <w:lang w:val="ga"/>
              </w:rPr>
              <w:t>D – Ní Tosaíocht é (2 phointe)</w:t>
            </w:r>
          </w:p>
        </w:tc>
      </w:tr>
      <w:tr w:rsidR="004B0167" w:rsidRPr="00B000F7" w14:paraId="2730C18D" w14:textId="77777777" w:rsidTr="004B01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tcPr>
          <w:p w14:paraId="4AB1EF28" w14:textId="45AF8C52" w:rsidR="004B0167" w:rsidRPr="00B000F7" w:rsidRDefault="002E492C" w:rsidP="002E492C">
            <w:pPr>
              <w:pStyle w:val="CommentText"/>
              <w:rPr>
                <w:b w:val="0"/>
                <w:bCs w:val="0"/>
                <w:sz w:val="24"/>
                <w:szCs w:val="24"/>
              </w:rPr>
            </w:pPr>
            <w:r>
              <w:rPr>
                <w:b w:val="0"/>
                <w:bCs w:val="0"/>
                <w:sz w:val="24"/>
                <w:szCs w:val="24"/>
                <w:lang w:val="ga"/>
              </w:rPr>
              <w:t>Níor chomhlíon an t-iarratas na critéir maith go leor agus níl maoiniú tuillte aige dá bharr sin.</w:t>
            </w:r>
          </w:p>
        </w:tc>
      </w:tr>
    </w:tbl>
    <w:p w14:paraId="16A84945" w14:textId="77777777" w:rsidR="008855E6" w:rsidRPr="00B000F7" w:rsidRDefault="008855E6" w:rsidP="00952C5D">
      <w:pPr>
        <w:pStyle w:val="lookslikeheadings"/>
      </w:pPr>
      <w:bookmarkStart w:id="215" w:name="_Toc198892675"/>
      <w:bookmarkStart w:id="216" w:name="_Toc196400581"/>
      <w:r>
        <w:rPr>
          <w:bCs/>
          <w:lang w:val="ga"/>
        </w:rPr>
        <w:t>Dearbhú leasa</w:t>
      </w:r>
      <w:bookmarkEnd w:id="215"/>
      <w:bookmarkEnd w:id="216"/>
    </w:p>
    <w:p w14:paraId="0F6A0EB8" w14:textId="632F2690" w:rsidR="00424B79" w:rsidRPr="00B000F7" w:rsidRDefault="00424B79" w:rsidP="00952C5D">
      <w:pPr>
        <w:pStyle w:val="Abody"/>
      </w:pPr>
      <w:r>
        <w:rPr>
          <w:lang w:val="ga"/>
        </w:rPr>
        <w:lastRenderedPageBreak/>
        <w:t xml:space="preserve">Tá rialacha i bhfeidhm againn le cinntiú go ndéantar cinntí ar bhealach cóir. Ní mór do chomhaltaí painéil leas a dhearbhú má tá dlúthcheangal pearsanta nó gairmiúil acu le hiarratasóir nó má tá baint acu ar shlí ar bith leis an iarratas. </w:t>
      </w:r>
    </w:p>
    <w:p w14:paraId="66C323CA" w14:textId="47553918" w:rsidR="00CB1DC0" w:rsidRPr="00B000F7" w:rsidRDefault="008855E6" w:rsidP="00952C5D">
      <w:pPr>
        <w:pStyle w:val="Abody"/>
      </w:pPr>
      <w:bookmarkStart w:id="217" w:name="OLE_LINK19"/>
      <w:r>
        <w:rPr>
          <w:lang w:val="ga"/>
        </w:rPr>
        <w:t>Bíonn ‘leas’ ina leas airgid nó ina leas neamhairgid. Mar shampla, d’fhéadfadh leas airgid a bheith ag baint le comhpháirtíochtaí gnó foirmiúla nó neamhfhoirmiúla.</w:t>
      </w:r>
      <w:bookmarkEnd w:id="217"/>
      <w:r>
        <w:rPr>
          <w:lang w:val="ga"/>
        </w:rPr>
        <w:t xml:space="preserve"> Bheadh leas neamhairgid i gceist le daoine amhail baill teaghlaigh nó comhpháirtíochtaí pearsanta. </w:t>
      </w:r>
    </w:p>
    <w:p w14:paraId="3A57B30B" w14:textId="3AF51213" w:rsidR="00424B79" w:rsidRPr="00B000F7" w:rsidRDefault="00424B79" w:rsidP="00952C5D">
      <w:pPr>
        <w:pStyle w:val="Abody"/>
      </w:pPr>
      <w:r>
        <w:rPr>
          <w:lang w:val="ga"/>
        </w:rPr>
        <w:t xml:space="preserve">Má tá leas ag painéalaí leis an iarratasóir, ní mór don duine an leas sin a dhearbhú a luaithe agus is eol dóibh. D’fhéadfadh sé sin tarlú nuair a iarrtar orthu suí ar an bpainéal (más eol an ‘leas’ ag an gcéim sin) nó tar éis dóibh liosta na n-iarratasóirí a fháil. </w:t>
      </w:r>
    </w:p>
    <w:p w14:paraId="5F52BE86" w14:textId="24FCB6DE" w:rsidR="008855E6" w:rsidRPr="00B000F7" w:rsidRDefault="008855E6" w:rsidP="00952C5D">
      <w:pPr>
        <w:pStyle w:val="Abody"/>
      </w:pPr>
      <w:r>
        <w:rPr>
          <w:lang w:val="ga"/>
        </w:rPr>
        <w:t>Sa chás go ndearbhaítear leas, ní bhfaighidh an painéalaí páipéir a bhaineann leis an iarratasóir sin. Beidh orthu an seomra a fhágáil nuair a bhíonn an t-iarratas ar leith á athbhreithniú. Nuair a tharlaíonn cás mar sin, vótálfaidh an Cathaoirleach in ionad an phainéalaí.</w:t>
      </w:r>
    </w:p>
    <w:p w14:paraId="0464157E" w14:textId="38F45551" w:rsidR="008855E6" w:rsidRPr="00B000F7" w:rsidRDefault="00424B79" w:rsidP="00952C5D">
      <w:pPr>
        <w:pStyle w:val="Abody"/>
      </w:pPr>
      <w:r>
        <w:rPr>
          <w:lang w:val="ga"/>
        </w:rPr>
        <w:t>Uaireanta, d’fhéadfadh sé nach n-aithneodh painéalaí go bhfuil coinbhleacht leasa ann go dtí go bhfaigheann agus go ndéanann siad athbhreithniú ar na páipéir phainéil. I gcásanna den sórt sin, ní mór don phainéalaí Create a chur ar an eolas chomh luath agus a thuigeann siad go bhféadfadh coinbhleacht leasa a bheith i gceist.</w:t>
      </w:r>
    </w:p>
    <w:p w14:paraId="2516BA32" w14:textId="6D6B4BF4" w:rsidR="008855E6" w:rsidRPr="00B000F7" w:rsidRDefault="008855E6" w:rsidP="00952C5D">
      <w:pPr>
        <w:pStyle w:val="Abody"/>
      </w:pPr>
      <w:bookmarkStart w:id="218" w:name="OLE_LINK20"/>
      <w:r>
        <w:rPr>
          <w:lang w:val="ga"/>
        </w:rPr>
        <w:t xml:space="preserve">Má tá coinbhleacht leasa ag Cathaoirleach ainmnithe an phainéil, ní mór dóibh é sin a dhearbhú i scríbhinn a luaithe agus is eol dóibh – roimh an gcruinniú. Sa chás sin, déanfaidh ball sinsearach d’fhoireann na Comhairle Ealaíon, nach bhfuil baint acu leis an iarratas, cathaoirleacht ar an bplé faoin iarratas sin ar leith. </w:t>
      </w:r>
    </w:p>
    <w:p w14:paraId="1CE29CA4" w14:textId="686D849C" w:rsidR="008855E6" w:rsidRPr="00B000F7" w:rsidRDefault="5686F590" w:rsidP="00952C5D">
      <w:pPr>
        <w:pStyle w:val="Heading2"/>
      </w:pPr>
      <w:bookmarkStart w:id="219" w:name="_Toc198892676"/>
      <w:bookmarkStart w:id="220" w:name="_Toc196400582"/>
      <w:bookmarkStart w:id="221" w:name="_Toc62824802"/>
      <w:bookmarkStart w:id="222" w:name="_Toc62743256"/>
      <w:bookmarkStart w:id="223" w:name="_Toc237527655"/>
      <w:bookmarkEnd w:id="218"/>
      <w:r>
        <w:rPr>
          <w:bCs/>
          <w:lang w:val="ga"/>
        </w:rPr>
        <w:t>Toradh na n-iarratas</w:t>
      </w:r>
      <w:bookmarkEnd w:id="219"/>
      <w:bookmarkEnd w:id="220"/>
      <w:bookmarkEnd w:id="221"/>
      <w:bookmarkEnd w:id="222"/>
      <w:bookmarkEnd w:id="223"/>
    </w:p>
    <w:p w14:paraId="7B8BF1B2" w14:textId="2B79DE97" w:rsidR="00956666" w:rsidRPr="00B000F7" w:rsidRDefault="00956666" w:rsidP="003574AC">
      <w:pPr>
        <w:pStyle w:val="Abefore"/>
      </w:pPr>
      <w:r>
        <w:rPr>
          <w:lang w:val="ga"/>
        </w:rPr>
        <w:t>Cuirtear gach iarratasóir ar an eolas trí ríomhphost maidir le toradh a n-iarratais. Má éiríonn leis an iarratas, seolfaimid litir thairisceana chugat ina sonrófar an méid a leanas:</w:t>
      </w:r>
    </w:p>
    <w:p w14:paraId="4211555A" w14:textId="77FB86FF" w:rsidR="00956666" w:rsidRPr="00B000F7" w:rsidRDefault="00956666" w:rsidP="007322CC">
      <w:pPr>
        <w:pStyle w:val="Abullets"/>
      </w:pPr>
      <w:r>
        <w:rPr>
          <w:lang w:val="ga"/>
        </w:rPr>
        <w:t xml:space="preserve">méid an mhaoiniúcháin a bronnadh ort </w:t>
      </w:r>
    </w:p>
    <w:p w14:paraId="6112FC69" w14:textId="16C3969F" w:rsidR="00956666" w:rsidRPr="00B000F7" w:rsidRDefault="00956666" w:rsidP="007322CC">
      <w:pPr>
        <w:pStyle w:val="Abullets"/>
      </w:pPr>
      <w:r>
        <w:rPr>
          <w:lang w:val="ga"/>
        </w:rPr>
        <w:t>téarmaí agus coinníollacha na dámhachtana</w:t>
      </w:r>
    </w:p>
    <w:p w14:paraId="3C9FFF0B" w14:textId="6174AD82" w:rsidR="008855E6" w:rsidRPr="00B000F7" w:rsidRDefault="00956666" w:rsidP="007322CC">
      <w:pPr>
        <w:pStyle w:val="Abullets"/>
      </w:pPr>
      <w:r>
        <w:rPr>
          <w:lang w:val="ga"/>
        </w:rPr>
        <w:t>conas do dhámhachtain a tharraingt anuas</w:t>
      </w:r>
    </w:p>
    <w:p w14:paraId="6E8ADBEB" w14:textId="37151ECF" w:rsidR="00C62DC1" w:rsidRPr="00B000F7" w:rsidRDefault="008855E6" w:rsidP="00952C5D">
      <w:pPr>
        <w:pStyle w:val="Abody"/>
      </w:pPr>
      <w:r>
        <w:rPr>
          <w:lang w:val="ga"/>
        </w:rPr>
        <w:t xml:space="preserve">Is dámhachtain iomaíoch í seo agus bíonn an t-éileamh ar mhaoiniú i gcónaí níos mó ná na hacmhainní atá ar fáil. Níl aon ghealltanas ann go mbronnfar dámhachtain mar gheall ar </w:t>
      </w:r>
      <w:r>
        <w:rPr>
          <w:lang w:val="ga"/>
        </w:rPr>
        <w:lastRenderedPageBreak/>
        <w:t>incháilitheacht agus comhlíonadh nósanna imeachta an iarratais amháin. Mura n-éireoidh le d’iarratas, is féidir leat aiseolas a iarraidh ar Create laistigh de dhá sheachtain.</w:t>
      </w:r>
    </w:p>
    <w:p w14:paraId="3FDFB966" w14:textId="1BBC774E" w:rsidR="00C62DC1" w:rsidRPr="00B000F7" w:rsidRDefault="00C62DC1" w:rsidP="00952C5D">
      <w:pPr>
        <w:pStyle w:val="Abody"/>
      </w:pPr>
      <w:r>
        <w:rPr>
          <w:lang w:val="ga"/>
        </w:rPr>
        <w:t>Má tá an Chomhairle Ealaíon den tuairim go mbeadh an ghníomhaíocht atá beartaithe níos feiliúnaí do chlár dámhachtana eile, scríobhfaidh siad chugat chun é sin a chur in iúl duit.</w:t>
      </w:r>
    </w:p>
    <w:p w14:paraId="42D4D0D5" w14:textId="38FBC6A5" w:rsidR="00BF042C" w:rsidRPr="00B000F7" w:rsidRDefault="004F222F" w:rsidP="00952C5D">
      <w:pPr>
        <w:pStyle w:val="Abody"/>
      </w:pPr>
      <w:bookmarkStart w:id="224" w:name="OLE_LINK21"/>
      <w:r>
        <w:rPr>
          <w:lang w:val="ga"/>
        </w:rPr>
        <w:t xml:space="preserve">Ní féidir le hiarratasóirí nach n-éireoidh leo iarratas a dhéanamh ar dhámhachtain eile de chuid na Comhairle Ealaíon nó Scéim ESP chun an ghníomhaíocht chéanna a dhéanamh ach amháin má léiríonn siad go bhfuil forbairt shuntasach déanta acu ar an togra ó rinne siad an t-iarratas roimhe. </w:t>
      </w:r>
    </w:p>
    <w:p w14:paraId="47E7826F" w14:textId="17011935" w:rsidR="004F222F" w:rsidRPr="00B000F7" w:rsidRDefault="00BF042C" w:rsidP="00952C5D">
      <w:pPr>
        <w:pStyle w:val="Abody"/>
      </w:pPr>
      <w:r>
        <w:rPr>
          <w:lang w:val="ga"/>
        </w:rPr>
        <w:t xml:space="preserve">Má chinntear go bhfuil d’iarratas neamh-incháilithe, ní dhéanfaimid measúnú air. </w:t>
      </w:r>
      <w:r>
        <w:rPr>
          <w:b/>
          <w:bCs/>
          <w:lang w:val="ga"/>
        </w:rPr>
        <w:t xml:space="preserve">Beidh </w:t>
      </w:r>
      <w:r>
        <w:rPr>
          <w:lang w:val="ga"/>
        </w:rPr>
        <w:t>cead agat iarratas a dhéanamh leis an togra céanna i mbabhtaí maoinithe sa todhchaí. Má tá sé i gceist agat iarratas a chur isteach arís, molaimid duit aiseolas a iarradh ar Create agus go gcuirfeá na moltaí óna n-aiseolas i bhfeidhm. Beidh ort a chinntiú go gcloíonn tú go fóill leis na ceanglais incháilitheachta.</w:t>
      </w:r>
    </w:p>
    <w:p w14:paraId="076C0B52" w14:textId="4AF8251F" w:rsidR="008855E6" w:rsidRPr="00B000F7" w:rsidRDefault="00DA2D1F" w:rsidP="00952C5D">
      <w:pPr>
        <w:pStyle w:val="lookslikeheadings"/>
      </w:pPr>
      <w:bookmarkStart w:id="225" w:name="_Toc198892677"/>
      <w:bookmarkStart w:id="226" w:name="_Toc196400583"/>
      <w:bookmarkEnd w:id="224"/>
      <w:r>
        <w:rPr>
          <w:bCs/>
          <w:lang w:val="ga"/>
        </w:rPr>
        <w:t>Achomhairc</w:t>
      </w:r>
      <w:bookmarkEnd w:id="225"/>
      <w:bookmarkEnd w:id="226"/>
    </w:p>
    <w:p w14:paraId="6459D45E" w14:textId="25EF9CFA" w:rsidR="00F9190C" w:rsidRPr="00B000F7" w:rsidRDefault="00F9190C" w:rsidP="3D22B5DE">
      <w:pPr>
        <w:pStyle w:val="Abody"/>
        <w:rPr>
          <w:rStyle w:val="Hyperlink"/>
        </w:rPr>
      </w:pPr>
      <w:r>
        <w:rPr>
          <w:lang w:val="ga"/>
        </w:rPr>
        <w:t xml:space="preserve">Is féidir le hiarratasóirí achomharc a dhéanamh ar chinneadh maoinithe má mheasann siad gur sáraíodh na nósanna imeachta foilsithe, nó gur cuireadh i bhfeidhm go héagórach iad nó nár cloíodh leo. Féadfaidh tú achomharc scríofa a dhéanamh chuig an gComhairle Ealaíon, ina gcuirtear na cúiseanna leis an achomharc in iúl go soiléir, agus </w:t>
      </w:r>
      <w:hyperlink r:id="rId43">
        <w:r>
          <w:rPr>
            <w:rStyle w:val="Hyperlink"/>
            <w:lang w:val="ga"/>
          </w:rPr>
          <w:t>tú ag leanúint an phróisis atá leagtha amach ar a suíomh gréasáin</w:t>
        </w:r>
      </w:hyperlink>
      <w:r>
        <w:rPr>
          <w:lang w:val="ga"/>
        </w:rPr>
        <w:t xml:space="preserve">. </w:t>
      </w:r>
    </w:p>
    <w:p w14:paraId="195842AA" w14:textId="77777777" w:rsidR="0032095D" w:rsidRPr="00B000F7" w:rsidRDefault="0032095D" w:rsidP="003574AC">
      <w:pPr>
        <w:pStyle w:val="Abody"/>
        <w:rPr>
          <w:b/>
          <w:color w:val="E36C0A" w:themeColor="accent6" w:themeShade="BF"/>
          <w:sz w:val="40"/>
        </w:rPr>
      </w:pPr>
      <w:bookmarkStart w:id="227" w:name="_Toc62824803"/>
      <w:bookmarkStart w:id="228" w:name="_Toc62743257"/>
      <w:r>
        <w:rPr>
          <w:lang w:val="ga"/>
        </w:rPr>
        <w:br w:type="page"/>
      </w:r>
    </w:p>
    <w:p w14:paraId="63A836D6" w14:textId="13D0306A" w:rsidR="008855E6" w:rsidRPr="00B000F7" w:rsidRDefault="5686F590" w:rsidP="00952C5D">
      <w:pPr>
        <w:pStyle w:val="Heading2"/>
      </w:pPr>
      <w:bookmarkStart w:id="229" w:name="_Toc198892678"/>
      <w:bookmarkStart w:id="230" w:name="_Toc196400585"/>
      <w:bookmarkStart w:id="231" w:name="_Toc62824804"/>
      <w:bookmarkStart w:id="232" w:name="_Toc62743258"/>
      <w:bookmarkStart w:id="233" w:name="_Toc237527656"/>
      <w:bookmarkEnd w:id="227"/>
      <w:bookmarkEnd w:id="228"/>
      <w:r>
        <w:rPr>
          <w:bCs/>
          <w:lang w:val="ga"/>
        </w:rPr>
        <w:lastRenderedPageBreak/>
        <w:t>Cáipéisíocht</w:t>
      </w:r>
      <w:bookmarkEnd w:id="233"/>
      <w:r>
        <w:rPr>
          <w:bCs/>
          <w:lang w:val="ga"/>
        </w:rPr>
        <w:t xml:space="preserve"> </w:t>
      </w:r>
      <w:bookmarkEnd w:id="229"/>
      <w:bookmarkEnd w:id="230"/>
      <w:bookmarkEnd w:id="231"/>
      <w:bookmarkEnd w:id="232"/>
    </w:p>
    <w:p w14:paraId="365E33F9" w14:textId="67CF3624" w:rsidR="00890439" w:rsidRPr="00B000F7" w:rsidRDefault="00BB215E" w:rsidP="00952C5D">
      <w:pPr>
        <w:pStyle w:val="Abody"/>
      </w:pPr>
      <w:r>
        <w:rPr>
          <w:lang w:val="ga"/>
        </w:rPr>
        <w:t xml:space="preserve">Nuair a fhaigheann tú maoiniú le haghaidh tionscadail faoi Scéim ESP, ní mór duit na pointí a leanas a mheas. Ní mór duit é seo a dhéanamh toisc go mbeimid ag súil go seolfaidh tú tuairisc i scríbhinn chugainn le taifead físiúil de phríomhchéimeanna nó de phríomhghnéithe an tionscadail. </w:t>
      </w:r>
    </w:p>
    <w:p w14:paraId="0E7DF873" w14:textId="2619A838" w:rsidR="001664A5" w:rsidRPr="00B000F7" w:rsidRDefault="00966559" w:rsidP="00952C5D">
      <w:pPr>
        <w:pStyle w:val="lookslikeheadings"/>
        <w:rPr>
          <w:color w:val="C0504D" w:themeColor="accent2"/>
        </w:rPr>
      </w:pPr>
      <w:r>
        <w:rPr>
          <w:bCs/>
          <w:lang w:val="ga"/>
        </w:rPr>
        <w:t>Doiciméadú ardchaighdeáin is gá a bhailiú agus a choinneáil</w:t>
      </w:r>
    </w:p>
    <w:p w14:paraId="20DF296C" w14:textId="2F76EDDA" w:rsidR="00D04026" w:rsidRPr="00B000F7" w:rsidRDefault="00036FC1" w:rsidP="00952C5D">
      <w:pPr>
        <w:pStyle w:val="Abody"/>
      </w:pPr>
      <w:r>
        <w:rPr>
          <w:lang w:val="ga"/>
        </w:rPr>
        <w:t>Ní mór taifead físiúil ar ardchaighdeán (grianghrafadóireacht, taifeadtaí físeáin nó scannáin) a choinneáil de phríomhchéimeanna nó de phríomhghnéithe na ngníomhaíochtaí a chuirtear i gcrích faoi Scéim ESP. Tá sin tábhachtach i gcás Dámhachtainí maidir le Cur i gCrích Tionscadail go háirithe. Tá doiciméadú ardchaighdeáin tábhachtach toisc go bhfeidhmíonn sí mar thaifead luachmhar den saothar. D’fhéadfaí é a úsáid:</w:t>
      </w:r>
    </w:p>
    <w:p w14:paraId="2C409B08" w14:textId="1E225D2A" w:rsidR="00D04026" w:rsidRPr="00B000F7" w:rsidRDefault="00966559" w:rsidP="00D04026">
      <w:pPr>
        <w:pStyle w:val="Abullets"/>
      </w:pPr>
      <w:r>
        <w:rPr>
          <w:lang w:val="ga"/>
        </w:rPr>
        <w:t>mar fhianaise maidir le conas a d’úsáid tú an maoiniú</w:t>
      </w:r>
    </w:p>
    <w:p w14:paraId="1FD93B77" w14:textId="1EAEDB13" w:rsidR="00D04026" w:rsidRPr="00B000F7" w:rsidRDefault="00D04026" w:rsidP="00D04026">
      <w:pPr>
        <w:pStyle w:val="Abullets"/>
      </w:pPr>
      <w:r>
        <w:rPr>
          <w:lang w:val="ga"/>
        </w:rPr>
        <w:t>chun píosaí den saothar a roinnt le lucht féachana nó éisteachta níos leithne, go háirithe saothair nach mbíonn saothar ealaíne buan fisiciúil mar thoradh orthu. Mar shampla, taibhiú nó saothair atá i suiteán sealadach</w:t>
      </w:r>
    </w:p>
    <w:p w14:paraId="2C44E11D" w14:textId="714B895F" w:rsidR="00D04026" w:rsidRPr="00B000F7" w:rsidRDefault="00D04026" w:rsidP="00D04026">
      <w:pPr>
        <w:pStyle w:val="Abullets"/>
      </w:pPr>
      <w:r>
        <w:rPr>
          <w:lang w:val="ga"/>
        </w:rPr>
        <w:t>i bhfoilseacháin amach anseo</w:t>
      </w:r>
    </w:p>
    <w:p w14:paraId="697CD6F2" w14:textId="77777777" w:rsidR="00D04026" w:rsidRPr="00B000F7" w:rsidRDefault="00D04026" w:rsidP="00D04026">
      <w:pPr>
        <w:pStyle w:val="Abullets"/>
      </w:pPr>
      <w:r>
        <w:rPr>
          <w:lang w:val="ga"/>
        </w:rPr>
        <w:t xml:space="preserve">i gcás-staidéir </w:t>
      </w:r>
    </w:p>
    <w:p w14:paraId="754EF1B4" w14:textId="147B9A46" w:rsidR="00D04026" w:rsidRPr="00B000F7" w:rsidRDefault="00D04026" w:rsidP="00D04026">
      <w:pPr>
        <w:pStyle w:val="Abullets"/>
      </w:pPr>
      <w:r>
        <w:rPr>
          <w:lang w:val="ga"/>
        </w:rPr>
        <w:t>mar acmhainn thábhachtach le haghaidh ealaíontóirí</w:t>
      </w:r>
    </w:p>
    <w:p w14:paraId="1C2CF9AD" w14:textId="188D01C4" w:rsidR="000F35B2" w:rsidRPr="00B000F7" w:rsidRDefault="00036FC1" w:rsidP="00952C5D">
      <w:pPr>
        <w:pStyle w:val="Abody"/>
      </w:pPr>
      <w:r>
        <w:rPr>
          <w:lang w:val="ga"/>
        </w:rPr>
        <w:t xml:space="preserve">Mar shampla, d’fhéadfadh an doiciméadú seo rianú a dhéanamh ar obair ón togra, trí fhorbairt tionscadail go haschuir amhail suiteáin agus taibhiú. </w:t>
      </w:r>
    </w:p>
    <w:p w14:paraId="4F3E9B2C" w14:textId="521A27A0" w:rsidR="000F35B2" w:rsidRPr="00B000F7" w:rsidRDefault="005500F6" w:rsidP="00952C5D">
      <w:pPr>
        <w:pStyle w:val="Abody"/>
      </w:pPr>
      <w:r>
        <w:rPr>
          <w:lang w:val="ga"/>
        </w:rPr>
        <w:t xml:space="preserve">Mar gheall ar chineál na dtionscadal a mhaoinímid, d’fhéadfadh sé nach mbeadh na haschuir dheiridh buan. D’fhéadfaidís a bheith sealadach, dírithe ar shuíomh faoi leith, nó dírithe ar phointe ama ar leith. </w:t>
      </w:r>
    </w:p>
    <w:p w14:paraId="75EEC062" w14:textId="0AA74712" w:rsidR="00966559" w:rsidRPr="00B000F7" w:rsidRDefault="00BD5F10" w:rsidP="00635AE8">
      <w:pPr>
        <w:pStyle w:val="Abody"/>
      </w:pPr>
      <w:bookmarkStart w:id="234" w:name="OLE_LINK22"/>
      <w:bookmarkStart w:id="235" w:name="OLE_LINK23"/>
      <w:r>
        <w:rPr>
          <w:rStyle w:val="lookslikesmallheadingsChar"/>
          <w:lang w:val="ga"/>
        </w:rPr>
        <w:t>De ghnáth bíonn an príomhealaíontóir ag plé le doiciméadú an tionscadail.</w:t>
      </w:r>
      <w:r>
        <w:rPr>
          <w:lang w:val="ga"/>
        </w:rPr>
        <w:t xml:space="preserve"> Mar sin féin, nuair a tharraingíonn siad ealaíontóirí agus baill den phobal araon isteach sa phróiseas, cuidíonn sé sin le </w:t>
      </w:r>
      <w:bookmarkEnd w:id="234"/>
      <w:r>
        <w:rPr>
          <w:lang w:val="ga"/>
        </w:rPr>
        <w:t>scéal a insint faoi smaointe a thrasnaíonn lena chéile agus dearcthaí difriúla. Ní gá go mbeadh na smaointe agus na dearcthaí ar aon dul lena chéile.</w:t>
      </w:r>
      <w:bookmarkEnd w:id="235"/>
      <w:r>
        <w:rPr>
          <w:lang w:val="ga"/>
        </w:rPr>
        <w:t xml:space="preserve"> Cuid thábhachtach de ghníomhaíochtaí a dhéantar faoi Scéim ESP is ea cáipéisíocht. </w:t>
      </w:r>
    </w:p>
    <w:p w14:paraId="10F84681" w14:textId="16E14C42" w:rsidR="00A338F9" w:rsidRPr="00B000F7" w:rsidRDefault="00D04026" w:rsidP="00635AE8">
      <w:pPr>
        <w:pStyle w:val="Abody"/>
        <w:rPr>
          <w:b/>
          <w:bCs/>
          <w:color w:val="E36C0A" w:themeColor="accent6" w:themeShade="BF"/>
        </w:rPr>
      </w:pPr>
      <w:r>
        <w:rPr>
          <w:lang w:val="ga"/>
        </w:rPr>
        <w:lastRenderedPageBreak/>
        <w:t xml:space="preserve">Ba cheart duit an costas a mheas a bhaineann le healaíontóir gairmiúil nó conraithe a fhostú chun an doiciméadú a dhéanamh duit. Má chinneann tú é sin a dhéanamh, ba cheart duit costas dhoiciméadú do ghníomhaíochtaí a chur san áireamh sa bhuiséad. </w:t>
      </w:r>
      <w:bookmarkStart w:id="236" w:name="_Toc62824805"/>
      <w:bookmarkStart w:id="237" w:name="_Toc62743259"/>
    </w:p>
    <w:p w14:paraId="0AACE986" w14:textId="362C8AC7" w:rsidR="00967E93" w:rsidRPr="00B000F7" w:rsidRDefault="00F45DB6" w:rsidP="00635AE8">
      <w:pPr>
        <w:pStyle w:val="Heading2"/>
      </w:pPr>
      <w:bookmarkStart w:id="238" w:name="_Toc198892680"/>
      <w:bookmarkStart w:id="239" w:name="_Toc196400587"/>
      <w:bookmarkStart w:id="240" w:name="_Toc237527657"/>
      <w:r>
        <w:rPr>
          <w:bCs/>
          <w:lang w:val="ga"/>
        </w:rPr>
        <w:t>Tuairisciú, Monatóireacht agus Measúnú</w:t>
      </w:r>
      <w:bookmarkEnd w:id="236"/>
      <w:bookmarkEnd w:id="237"/>
      <w:bookmarkEnd w:id="238"/>
      <w:bookmarkEnd w:id="239"/>
      <w:bookmarkEnd w:id="240"/>
    </w:p>
    <w:p w14:paraId="42726178" w14:textId="77761226" w:rsidR="00F45DB6" w:rsidRPr="00B000F7" w:rsidRDefault="00F45DB6" w:rsidP="00635AE8">
      <w:pPr>
        <w:pStyle w:val="lookslikeheadings"/>
      </w:pPr>
      <w:r>
        <w:rPr>
          <w:bCs/>
          <w:lang w:val="ga"/>
        </w:rPr>
        <w:t xml:space="preserve">Tuairisciú  </w:t>
      </w:r>
    </w:p>
    <w:p w14:paraId="021E307F" w14:textId="6BD00BE2" w:rsidR="00F45DB6" w:rsidRPr="00B000F7" w:rsidRDefault="00F45DB6" w:rsidP="00635AE8">
      <w:pPr>
        <w:pStyle w:val="Abody"/>
      </w:pPr>
      <w:r>
        <w:rPr>
          <w:lang w:val="ga"/>
        </w:rPr>
        <w:t xml:space="preserve">Má éiríonn leat maoiniú a fháil, beidh ort tuairisc a chur isteach ag deireadh na tréimhse maoinithe. Gheobhaidh tú faisnéis bhreise faoi na ceanglais tuairiscithe nuair a fhaigheann tú an dámhachtain. </w:t>
      </w:r>
    </w:p>
    <w:p w14:paraId="09D83BBA" w14:textId="334E7E26" w:rsidR="00F45DB6" w:rsidRPr="00B000F7" w:rsidRDefault="00F45DB6" w:rsidP="00635AE8">
      <w:pPr>
        <w:pStyle w:val="lookslikeheadings"/>
      </w:pPr>
      <w:r>
        <w:rPr>
          <w:bCs/>
          <w:lang w:val="ga"/>
        </w:rPr>
        <w:t>Monatóireacht agus Measúnú</w:t>
      </w:r>
    </w:p>
    <w:p w14:paraId="6A0D9318" w14:textId="5326F032" w:rsidR="00A338F9" w:rsidRPr="00B000F7" w:rsidRDefault="00EE790F" w:rsidP="00635AE8">
      <w:pPr>
        <w:pStyle w:val="Abody"/>
        <w:rPr>
          <w:sz w:val="28"/>
          <w:szCs w:val="28"/>
        </w:rPr>
      </w:pPr>
      <w:r>
        <w:rPr>
          <w:lang w:val="ga"/>
        </w:rPr>
        <w:t xml:space="preserve">San fhaisnéis thíos tá leideanna agus nithe le cuimhneamh orthu agus tú ag smaoineamh faoi mhonatóireacht agus measúnú:  </w:t>
      </w:r>
    </w:p>
    <w:p w14:paraId="111115D8" w14:textId="701D3400" w:rsidR="00A338F9" w:rsidRPr="00B000F7" w:rsidRDefault="7F0D86EE" w:rsidP="00635AE8">
      <w:pPr>
        <w:pStyle w:val="lookslikeheadings"/>
      </w:pPr>
      <w:r>
        <w:rPr>
          <w:bCs/>
          <w:lang w:val="ga"/>
        </w:rPr>
        <w:t>Cén fáth ar gá monatóireacht agus measúnú a dhéanamh ar do thionscadal</w:t>
      </w:r>
    </w:p>
    <w:p w14:paraId="403DD8FC" w14:textId="746DE8E1" w:rsidR="00EE790F" w:rsidRPr="00B000F7" w:rsidRDefault="00EE790F" w:rsidP="00290834">
      <w:pPr>
        <w:pStyle w:val="Abullets"/>
        <w:rPr>
          <w:rFonts w:eastAsia="Calibri"/>
        </w:rPr>
      </w:pPr>
      <w:r>
        <w:rPr>
          <w:rFonts w:eastAsia="Calibri"/>
          <w:lang w:val="ga"/>
        </w:rPr>
        <w:t>Is uirlisí luachmhara iad monatóireacht agus measúnú le haghaidh ealaíontóirí agus pobal ar chóir iad a thosú go luath sa tionscadal. Cuidíonn siad le forbairt an tionscadail a dhoiciméadú de réir mar a théann sé chun cinn agus chun tacú le tuairisciú ionraic agus machnamhach ar fud an phróisis</w:t>
      </w:r>
    </w:p>
    <w:p w14:paraId="1FB9FF82" w14:textId="40790694" w:rsidR="00EE790F" w:rsidRPr="00B000F7" w:rsidRDefault="00EE790F" w:rsidP="00290834">
      <w:pPr>
        <w:pStyle w:val="Abullets"/>
        <w:rPr>
          <w:rFonts w:eastAsia="Calibri"/>
        </w:rPr>
      </w:pPr>
      <w:r>
        <w:rPr>
          <w:rFonts w:eastAsia="Calibri"/>
          <w:lang w:val="ga"/>
        </w:rPr>
        <w:t>Tá an-tábhachtach le measúnú toisc go bhféadann sé cleachtas ealaíne a neartú tríd an bhfoghlaim agus machnamh criticiúil a spreagadh. Chomh maith leis sin tacaíonn sé le healaíontóirí agus le pobail dul in oiriúint agus fás trí fhoghlaim ó dhúshláin agus eispéiris</w:t>
      </w:r>
    </w:p>
    <w:p w14:paraId="3D8BEE66" w14:textId="1CC06E4C" w:rsidR="00EE790F" w:rsidRPr="00B000F7" w:rsidRDefault="00EE790F" w:rsidP="00290834">
      <w:pPr>
        <w:pStyle w:val="Abullets"/>
        <w:rPr>
          <w:rFonts w:eastAsia="Calibri"/>
        </w:rPr>
      </w:pPr>
      <w:r>
        <w:rPr>
          <w:lang w:val="ga"/>
        </w:rPr>
        <w:t>Trí mhonatóireacht agus measúnú a dhéanamh ar do thionscadal d’fhéadfadh sé cuidiú le Create agus leis an gComhairle Ealaíon tuiscint níos fearr a fháil ar thionchar na healaíne nuair atá sí comhoibríoch agus gníomhach go sóisialta</w:t>
      </w:r>
    </w:p>
    <w:p w14:paraId="3C45A688" w14:textId="1EBC4193" w:rsidR="00EE790F" w:rsidRPr="00B000F7" w:rsidRDefault="00EE790F" w:rsidP="3D22B5DE">
      <w:pPr>
        <w:pStyle w:val="Abullets"/>
        <w:rPr>
          <w:rFonts w:eastAsia="Calibri"/>
        </w:rPr>
      </w:pPr>
      <w:r>
        <w:rPr>
          <w:lang w:val="ga"/>
        </w:rPr>
        <w:t>Fágann sé go bhfuil an próiseas cruthaitheach níos feiceálaí, go háirithe dóibh siúd nach bhfuil baint dhíreach acu leis an tionscadal</w:t>
      </w:r>
    </w:p>
    <w:p w14:paraId="57128353" w14:textId="52760B66" w:rsidR="00EE790F" w:rsidRPr="00B000F7" w:rsidRDefault="00EE790F" w:rsidP="00290834">
      <w:pPr>
        <w:pStyle w:val="Abullets"/>
        <w:rPr>
          <w:rFonts w:eastAsia="Calibri"/>
        </w:rPr>
      </w:pPr>
      <w:r>
        <w:rPr>
          <w:rFonts w:eastAsia="Calibri"/>
          <w:lang w:val="ga"/>
        </w:rPr>
        <w:t>Cuireann sé faisnéis níos fearr ar fáil dúinn freisin toisc go gcuimsítear guthanna agus dearcthaí difriúla</w:t>
      </w:r>
    </w:p>
    <w:p w14:paraId="7C44F1C6" w14:textId="2F0E3D0A" w:rsidR="00EE790F" w:rsidRPr="00B000F7" w:rsidRDefault="00EE790F" w:rsidP="00290834">
      <w:pPr>
        <w:pStyle w:val="Abullets"/>
        <w:rPr>
          <w:rFonts w:eastAsia="Calibri"/>
        </w:rPr>
      </w:pPr>
      <w:r>
        <w:rPr>
          <w:rFonts w:eastAsia="Calibri"/>
          <w:lang w:val="ga"/>
        </w:rPr>
        <w:lastRenderedPageBreak/>
        <w:t>Spreagann sé machnamh agus foghlaim don ealaíontóir agus don ghrúpa pobail. D’fhéadfadh sé cuidiú le hobair amach anseo a mhúnlú</w:t>
      </w:r>
    </w:p>
    <w:p w14:paraId="7BFC24F9" w14:textId="1C88AE6E" w:rsidR="00EE790F" w:rsidRPr="00B000F7" w:rsidRDefault="00EE790F" w:rsidP="00290834">
      <w:pPr>
        <w:pStyle w:val="Abullets"/>
      </w:pPr>
      <w:r>
        <w:rPr>
          <w:lang w:val="ga"/>
        </w:rPr>
        <w:t>Cuidíonn sé le heolas a dhéanamh do Create maidir leis an tírdhreach ginearálta sna healaíona comhoibríocha, ionas go mbeimid in ann feabhas a chur ar an gcaoi a dtacaímid le tionscadal amach anseo agus a dtéimid in ngleic leo</w:t>
      </w:r>
    </w:p>
    <w:p w14:paraId="1BBB0398" w14:textId="77777777" w:rsidR="00EE790F" w:rsidRPr="00B000F7" w:rsidRDefault="00EE790F" w:rsidP="00C9602C">
      <w:pPr>
        <w:pStyle w:val="Abody"/>
        <w:rPr>
          <w:rFonts w:eastAsia="Calibri"/>
        </w:rPr>
      </w:pPr>
    </w:p>
    <w:p w14:paraId="546618ED" w14:textId="77777777" w:rsidR="00635AE8" w:rsidRPr="00B000F7" w:rsidRDefault="00635AE8">
      <w:pPr>
        <w:spacing w:before="0" w:beforeAutospacing="0" w:after="0" w:afterAutospacing="0"/>
        <w:rPr>
          <w:b/>
          <w:color w:val="1F497D" w:themeColor="text2"/>
          <w:sz w:val="32"/>
        </w:rPr>
      </w:pPr>
      <w:r>
        <w:rPr>
          <w:lang w:val="ga"/>
        </w:rPr>
        <w:br w:type="page"/>
      </w:r>
    </w:p>
    <w:p w14:paraId="3395983D" w14:textId="158CC4C9" w:rsidR="00EE790F" w:rsidRPr="00B000F7" w:rsidRDefault="00EE790F" w:rsidP="00635AE8">
      <w:pPr>
        <w:pStyle w:val="lookslikeheadings"/>
      </w:pPr>
      <w:r>
        <w:rPr>
          <w:bCs/>
          <w:lang w:val="ga"/>
        </w:rPr>
        <w:lastRenderedPageBreak/>
        <w:t>Déan céimeanna an tionscadail a mheas</w:t>
      </w:r>
    </w:p>
    <w:p w14:paraId="0CFE1AF4" w14:textId="52CC1D44" w:rsidR="00EE790F" w:rsidRPr="00B000F7" w:rsidRDefault="00EE790F" w:rsidP="00635AE8">
      <w:pPr>
        <w:pStyle w:val="Abody"/>
      </w:pPr>
      <w:r>
        <w:rPr>
          <w:lang w:val="ga"/>
        </w:rPr>
        <w:t xml:space="preserve">Is cleachtas próiseasbhunaithe é ealaín chomhoibritheach; mar sin, tá sé tábhachtach a mheas conas a dhéanfar monatóireacht ar an tionscadal, agus é a mheas i gcaitheamh a shaolré. </w:t>
      </w:r>
    </w:p>
    <w:p w14:paraId="0B5CBE5D" w14:textId="54FBE313" w:rsidR="00EE790F" w:rsidRPr="00B000F7" w:rsidRDefault="00EE790F" w:rsidP="00635AE8">
      <w:pPr>
        <w:pStyle w:val="Abody"/>
      </w:pPr>
      <w:r>
        <w:rPr>
          <w:lang w:val="ga"/>
        </w:rPr>
        <w:t xml:space="preserve">Nuair atáthar ag comhlíonadh na coda Monatóireacht agus Measúnú ar d’iarratas, déan do mhachnamh ar na trí chéim a bhaineann le healaín chomhoibríoch atá gníomhach go sóisialta agus ar an gcaoi a bhfuil baint acu lena chéile. Áirítear leis na trí chéim sin </w:t>
      </w:r>
      <w:r>
        <w:rPr>
          <w:b/>
          <w:bCs/>
          <w:lang w:val="ga"/>
        </w:rPr>
        <w:t>Réamhléiriúchán, Léiriúchán</w:t>
      </w:r>
      <w:r>
        <w:rPr>
          <w:lang w:val="ga"/>
        </w:rPr>
        <w:t xml:space="preserve">, agus </w:t>
      </w:r>
      <w:r>
        <w:rPr>
          <w:b/>
          <w:bCs/>
          <w:lang w:val="ga"/>
        </w:rPr>
        <w:t>Iar-léiriúchán</w:t>
      </w:r>
      <w:r>
        <w:rPr>
          <w:lang w:val="ga"/>
        </w:rPr>
        <w:t>.</w:t>
      </w:r>
    </w:p>
    <w:p w14:paraId="7603939B" w14:textId="169543CA" w:rsidR="00AE4B1C" w:rsidRPr="00B000F7" w:rsidRDefault="00D11053" w:rsidP="00D11053">
      <w:pPr>
        <w:pStyle w:val="Abody"/>
      </w:pPr>
      <w:r>
        <w:rPr>
          <w:noProof/>
          <w:lang w:val="ga"/>
        </w:rPr>
        <w:drawing>
          <wp:inline distT="0" distB="0" distL="0" distR="0" wp14:anchorId="6AAACC61" wp14:editId="73A17002">
            <wp:extent cx="5753100" cy="962025"/>
            <wp:effectExtent l="0" t="0" r="0" b="9525"/>
            <wp:docPr id="1122020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100" cy="962025"/>
                    </a:xfrm>
                    <a:prstGeom prst="rect">
                      <a:avLst/>
                    </a:prstGeom>
                    <a:noFill/>
                    <a:ln>
                      <a:noFill/>
                    </a:ln>
                  </pic:spPr>
                </pic:pic>
              </a:graphicData>
            </a:graphic>
          </wp:inline>
        </w:drawing>
      </w:r>
    </w:p>
    <w:p w14:paraId="7D84FAFD" w14:textId="24EFEEA4" w:rsidR="00255D37" w:rsidRPr="00B000F7" w:rsidRDefault="00FA33D3" w:rsidP="00F15AAC">
      <w:pPr>
        <w:pStyle w:val="Caption"/>
        <w:snapToGrid w:val="0"/>
        <w:spacing w:beforeAutospacing="0" w:after="0" w:afterAutospacing="0"/>
        <w:ind w:left="4320"/>
        <w:rPr>
          <w:i w:val="0"/>
          <w:iCs w:val="0"/>
          <w:color w:val="auto"/>
        </w:rPr>
      </w:pPr>
      <w:r>
        <w:rPr>
          <w:i w:val="0"/>
          <w:iCs w:val="0"/>
          <w:color w:val="auto"/>
          <w:lang w:val="ga"/>
        </w:rPr>
        <w:t>Léirshamhlú de na céimeanna le haghaidh ealaín chomhoibríoch atá gníomhach go sóisialta</w:t>
      </w:r>
    </w:p>
    <w:p w14:paraId="6FD50CAC" w14:textId="77777777" w:rsidR="004E5EB7" w:rsidRPr="00B000F7" w:rsidRDefault="004E5EB7" w:rsidP="00635AE8">
      <w:pPr>
        <w:pStyle w:val="lookslikeheadings"/>
      </w:pPr>
      <w:r>
        <w:rPr>
          <w:bCs/>
          <w:lang w:val="ga"/>
        </w:rPr>
        <w:t>Breithniúcháin agus gníomhartha i rith an tionscadail</w:t>
      </w:r>
    </w:p>
    <w:p w14:paraId="5B542622" w14:textId="7A13E22B" w:rsidR="004E5EB7" w:rsidRPr="00B000F7" w:rsidRDefault="004E5EB7" w:rsidP="00635AE8">
      <w:pPr>
        <w:pStyle w:val="Abody"/>
      </w:pPr>
      <w:r>
        <w:rPr>
          <w:lang w:val="ga"/>
        </w:rPr>
        <w:t xml:space="preserve">Déan do mhachnamh ar an méid a leanas ar feadh an tionscadail, agus tú ag measúnú do chuid oibre: </w:t>
      </w:r>
    </w:p>
    <w:p w14:paraId="4A799FE7" w14:textId="77777777" w:rsidR="004E5EB7" w:rsidRPr="00B000F7" w:rsidRDefault="004E5EB7" w:rsidP="00076A8A">
      <w:pPr>
        <w:pStyle w:val="lookslikesmallheadings"/>
      </w:pPr>
      <w:r>
        <w:rPr>
          <w:lang w:val="ga"/>
        </w:rPr>
        <w:t>Aitheantas an tionscadail a shonrú</w:t>
      </w:r>
    </w:p>
    <w:p w14:paraId="36F83C42" w14:textId="45AF2EEA" w:rsidR="004E5EB7" w:rsidRPr="00B000F7" w:rsidRDefault="004E5EB7" w:rsidP="00635AE8">
      <w:pPr>
        <w:pStyle w:val="Abody"/>
      </w:pPr>
      <w:r>
        <w:rPr>
          <w:lang w:val="ga"/>
        </w:rPr>
        <w:t>Áirítear leis sin luachanna, creidimh agus cuspóir an tionscadail. Cén rud a bhfuil an tionscadal ag freagairt air?</w:t>
      </w:r>
    </w:p>
    <w:p w14:paraId="005A2F03" w14:textId="77777777" w:rsidR="004E5EB7" w:rsidRPr="00B000F7" w:rsidRDefault="004E5EB7" w:rsidP="00076A8A">
      <w:pPr>
        <w:pStyle w:val="lookslikesmallheadings"/>
      </w:pPr>
      <w:r>
        <w:rPr>
          <w:lang w:val="ga"/>
        </w:rPr>
        <w:t>Caidrimh</w:t>
      </w:r>
    </w:p>
    <w:p w14:paraId="1ECA3586" w14:textId="77777777" w:rsidR="004E5EB7" w:rsidRPr="00B000F7" w:rsidRDefault="004E5EB7" w:rsidP="00635AE8">
      <w:pPr>
        <w:pStyle w:val="Abody"/>
      </w:pPr>
      <w:r>
        <w:rPr>
          <w:lang w:val="ga"/>
        </w:rPr>
        <w:t>Smaoinigh faoi chineál agus forbairt na gcaidreamh éagsúil a cruthaíodh ar fud an tionscadail idir comhoibrithe, baill an phobail, agus meantóirí.</w:t>
      </w:r>
    </w:p>
    <w:p w14:paraId="4E740855" w14:textId="77777777" w:rsidR="004E5EB7" w:rsidRPr="00B000F7" w:rsidRDefault="004E5EB7" w:rsidP="00290834">
      <w:pPr>
        <w:pStyle w:val="Abullets"/>
      </w:pPr>
      <w:r>
        <w:rPr>
          <w:lang w:val="ga"/>
        </w:rPr>
        <w:t xml:space="preserve">Conas a cuireadh tús leis na caidrimh sin? </w:t>
      </w:r>
    </w:p>
    <w:p w14:paraId="54708503" w14:textId="77777777" w:rsidR="004E5EB7" w:rsidRPr="00B000F7" w:rsidRDefault="004E5EB7" w:rsidP="00290834">
      <w:pPr>
        <w:pStyle w:val="Abullets"/>
      </w:pPr>
      <w:r>
        <w:rPr>
          <w:lang w:val="ga"/>
        </w:rPr>
        <w:t>Conas a tháinig fás, athrú, feabhas nó lagú ar na caidrimh sin?</w:t>
      </w:r>
    </w:p>
    <w:p w14:paraId="7BAB9FA6" w14:textId="77777777" w:rsidR="004E5EB7" w:rsidRPr="00B000F7" w:rsidRDefault="004E5EB7" w:rsidP="00290834">
      <w:pPr>
        <w:pStyle w:val="Abullets"/>
      </w:pPr>
      <w:r>
        <w:rPr>
          <w:lang w:val="ga"/>
        </w:rPr>
        <w:t>Cén cineál struchtúr eagraíochtúil a forbraíodh agus cén fáth? An bhfuil na struchtúir seo:</w:t>
      </w:r>
    </w:p>
    <w:p w14:paraId="0218A22A" w14:textId="77777777" w:rsidR="004E5EB7" w:rsidRPr="00B000F7" w:rsidRDefault="004E5EB7" w:rsidP="00290834">
      <w:pPr>
        <w:pStyle w:val="Abullets"/>
        <w:numPr>
          <w:ilvl w:val="2"/>
          <w:numId w:val="11"/>
        </w:numPr>
      </w:pPr>
      <w:r>
        <w:rPr>
          <w:lang w:val="ga"/>
        </w:rPr>
        <w:t>ordlathach</w:t>
      </w:r>
    </w:p>
    <w:p w14:paraId="1514712C" w14:textId="77777777" w:rsidR="00E2688F" w:rsidRPr="00B000F7" w:rsidRDefault="004E5EB7" w:rsidP="00E2688F">
      <w:pPr>
        <w:pStyle w:val="Abullets"/>
        <w:numPr>
          <w:ilvl w:val="2"/>
          <w:numId w:val="11"/>
        </w:numPr>
      </w:pPr>
      <w:r>
        <w:rPr>
          <w:lang w:val="ga"/>
        </w:rPr>
        <w:t>eagraithe ón mbun aníos</w:t>
      </w:r>
    </w:p>
    <w:p w14:paraId="72F155C8" w14:textId="0AF5DC63" w:rsidR="004E5EB7" w:rsidRPr="00B000F7" w:rsidRDefault="004E5EB7" w:rsidP="00E2688F">
      <w:pPr>
        <w:pStyle w:val="Abullets"/>
        <w:numPr>
          <w:ilvl w:val="2"/>
          <w:numId w:val="11"/>
        </w:numPr>
      </w:pPr>
      <w:r>
        <w:rPr>
          <w:lang w:val="ga"/>
        </w:rPr>
        <w:lastRenderedPageBreak/>
        <w:t>daonlathach?</w:t>
      </w:r>
    </w:p>
    <w:p w14:paraId="618172AC" w14:textId="4E3C767A" w:rsidR="00635AE8" w:rsidRPr="00F20CC3" w:rsidRDefault="004E5EB7" w:rsidP="006A1D6B">
      <w:pPr>
        <w:pStyle w:val="Abullets"/>
        <w:spacing w:after="0"/>
        <w:rPr>
          <w:b/>
          <w:color w:val="1F497D" w:themeColor="text2"/>
          <w:szCs w:val="32"/>
        </w:rPr>
      </w:pPr>
      <w:r w:rsidRPr="00F20CC3">
        <w:rPr>
          <w:lang w:val="ga"/>
        </w:rPr>
        <w:t xml:space="preserve">Conas a dháiltear freagrachtaí i measc comhoibrithe?  </w:t>
      </w:r>
    </w:p>
    <w:p w14:paraId="30EA61D4" w14:textId="22D85D56" w:rsidR="004E5EB7" w:rsidRPr="00B000F7" w:rsidRDefault="004E5EB7" w:rsidP="00076A8A">
      <w:pPr>
        <w:pStyle w:val="lookslikesmallheadings"/>
      </w:pPr>
      <w:r>
        <w:rPr>
          <w:lang w:val="ga"/>
        </w:rPr>
        <w:t xml:space="preserve">Inrianaitheacht agus solúbthacht </w:t>
      </w:r>
    </w:p>
    <w:p w14:paraId="2AB7CA66" w14:textId="77777777" w:rsidR="004E5EB7" w:rsidRPr="00B000F7" w:rsidRDefault="004E5EB7" w:rsidP="00635AE8">
      <w:pPr>
        <w:pStyle w:val="Abody"/>
      </w:pPr>
      <w:r>
        <w:rPr>
          <w:lang w:val="ga"/>
        </w:rPr>
        <w:t>Déan inrianaitheacht agus solúbthacht chodanna difriúla na dtionscadal a mheas. Mar shampla, nithe amhail:</w:t>
      </w:r>
    </w:p>
    <w:p w14:paraId="67DC705C" w14:textId="77777777" w:rsidR="004E5EB7" w:rsidRPr="00B000F7" w:rsidRDefault="004E5EB7" w:rsidP="00290834">
      <w:pPr>
        <w:pStyle w:val="Abullets"/>
      </w:pPr>
      <w:r>
        <w:rPr>
          <w:lang w:val="ga"/>
        </w:rPr>
        <w:t xml:space="preserve">an chaoi ar athraigh nó ar fhorbair sé ó thoradh beartaithe an tionscadail go dtí gur cuireadh i gcrích é? </w:t>
      </w:r>
    </w:p>
    <w:p w14:paraId="0ECF7A4D" w14:textId="77777777" w:rsidR="004E5EB7" w:rsidRPr="00B000F7" w:rsidRDefault="004E5EB7" w:rsidP="00290834">
      <w:pPr>
        <w:pStyle w:val="Abullets"/>
      </w:pPr>
      <w:r>
        <w:rPr>
          <w:lang w:val="ga"/>
        </w:rPr>
        <w:t xml:space="preserve">an chaoi a raibh aon cheann de na srianta a tháinig chun cinn difriúil leis na srianta a rabhthas ag súil leo? </w:t>
      </w:r>
    </w:p>
    <w:p w14:paraId="48939FA2" w14:textId="77777777" w:rsidR="004E5EB7" w:rsidRPr="00B000F7" w:rsidRDefault="004E5EB7" w:rsidP="00290834">
      <w:pPr>
        <w:pStyle w:val="Abullets"/>
      </w:pPr>
      <w:r>
        <w:rPr>
          <w:lang w:val="ga"/>
        </w:rPr>
        <w:t>ar athraigh tú do chuid modhanna nó ar chuir tú in oiriúint iad mar fhreagairt air sin?</w:t>
      </w:r>
    </w:p>
    <w:p w14:paraId="625FE483" w14:textId="77777777" w:rsidR="004E5EB7" w:rsidRPr="00B000F7" w:rsidRDefault="004E5EB7" w:rsidP="00076A8A">
      <w:pPr>
        <w:pStyle w:val="lookslikesmallheadings"/>
      </w:pPr>
      <w:r>
        <w:rPr>
          <w:lang w:val="ga"/>
        </w:rPr>
        <w:t>Déan tionchar do thionscadail a thomhas</w:t>
      </w:r>
    </w:p>
    <w:p w14:paraId="13CE6D8E" w14:textId="29637F0C" w:rsidR="004E5EB7" w:rsidRPr="00B000F7" w:rsidRDefault="004E5EB7" w:rsidP="00635AE8">
      <w:pPr>
        <w:pStyle w:val="Abody"/>
      </w:pPr>
      <w:r>
        <w:rPr>
          <w:lang w:val="ga"/>
        </w:rPr>
        <w:t>Bainimid úsáid as an téarma ‘tionchar’ chun cur síos a dhéanamh ar na bealaí difriúla ar fad a bhféadfadh tionchar a bheith ag an tionscadal ar na daoine a bhí páirteach ann. Áirítear leis sin ealaíontóirí agus aon eagraíochtaí nó institiúidí. Rudaí a d’fhéadfaí a thomhas is ea tionchair. Mar shampla, d’fhéadfaí a áireamh leo uimhreacha amhail líon na ndaoine a ghlac páirt sa tionscadal agus rátaí sástachta. Cuireann tionchair síos ar luach an tionscadail do dhaoine eile freisin, chomh maith leis na héifeachtaí a d’fhéadfadh a bheith cruthaithe aige. Mar shampla:</w:t>
      </w:r>
    </w:p>
    <w:p w14:paraId="714D8CA4" w14:textId="77777777" w:rsidR="004E5EB7" w:rsidRPr="00B000F7" w:rsidRDefault="004E5EB7" w:rsidP="00290834">
      <w:pPr>
        <w:pStyle w:val="Abullets"/>
      </w:pPr>
      <w:r>
        <w:rPr>
          <w:lang w:val="ga"/>
        </w:rPr>
        <w:t xml:space="preserve">na daoine ar imir sé tionchar orthu. </w:t>
      </w:r>
    </w:p>
    <w:p w14:paraId="4719684A" w14:textId="77777777" w:rsidR="004E5EB7" w:rsidRPr="00B000F7" w:rsidRDefault="004E5EB7" w:rsidP="00290834">
      <w:pPr>
        <w:pStyle w:val="Abullets"/>
      </w:pPr>
      <w:r>
        <w:rPr>
          <w:lang w:val="ga"/>
        </w:rPr>
        <w:t xml:space="preserve">an chaoi ar imir sé tionchar orthu? </w:t>
      </w:r>
    </w:p>
    <w:p w14:paraId="34C2AA56" w14:textId="77777777" w:rsidR="004E5EB7" w:rsidRPr="00B000F7" w:rsidRDefault="004E5EB7" w:rsidP="00290834">
      <w:pPr>
        <w:pStyle w:val="Abullets"/>
      </w:pPr>
      <w:r>
        <w:rPr>
          <w:lang w:val="ga"/>
        </w:rPr>
        <w:t xml:space="preserve">cén luach a chuireann baill an phobail ar an tionchar seo? </w:t>
      </w:r>
    </w:p>
    <w:p w14:paraId="2B0D7BB6" w14:textId="77777777" w:rsidR="004E5EB7" w:rsidRPr="00B000F7" w:rsidRDefault="004E5EB7" w:rsidP="00290834">
      <w:pPr>
        <w:pStyle w:val="Abullets"/>
      </w:pPr>
      <w:r>
        <w:rPr>
          <w:lang w:val="ga"/>
        </w:rPr>
        <w:t xml:space="preserve">an bhfuil an luach seo difriúil leis an gceann a úsáideann na cleachtóirí? </w:t>
      </w:r>
    </w:p>
    <w:p w14:paraId="3F4FC01F" w14:textId="6C4DA005" w:rsidR="004E5EB7" w:rsidRPr="00B000F7" w:rsidRDefault="004E5EB7" w:rsidP="00635AE8">
      <w:pPr>
        <w:pStyle w:val="Abody"/>
      </w:pPr>
      <w:r>
        <w:rPr>
          <w:lang w:val="ga"/>
        </w:rPr>
        <w:t>Iarraimid ort machnamh a dhéanamh ar an gcothromaíocht idir torthaí cáilíochtúla (caighdeán an tionscadail) agus cainníochtúla (torthaí inbhraite ar féidir tomhas a dhéanamh orthu) ghnéithe an tionscadail.</w:t>
      </w:r>
    </w:p>
    <w:p w14:paraId="718A3848" w14:textId="77777777" w:rsidR="004E5EB7" w:rsidRPr="00B000F7" w:rsidRDefault="004E5EB7" w:rsidP="00076A8A">
      <w:pPr>
        <w:pStyle w:val="lookslikesmallheadings"/>
      </w:pPr>
      <w:r>
        <w:rPr>
          <w:lang w:val="ga"/>
        </w:rPr>
        <w:t>Guthanna éagsúla a léiriú</w:t>
      </w:r>
    </w:p>
    <w:p w14:paraId="5E9E05E2" w14:textId="77777777" w:rsidR="004E5EB7" w:rsidRPr="00B000F7" w:rsidRDefault="004E5EB7" w:rsidP="3D22B5DE">
      <w:pPr>
        <w:pStyle w:val="Abody"/>
        <w:rPr>
          <w:rFonts w:asciiTheme="majorHAnsi" w:hAnsiTheme="majorHAnsi" w:cstheme="majorBidi"/>
        </w:rPr>
      </w:pPr>
      <w:r>
        <w:rPr>
          <w:rFonts w:asciiTheme="majorHAnsi" w:hAnsiTheme="majorHAnsi" w:cstheme="majorBidi"/>
          <w:lang w:val="ga"/>
        </w:rPr>
        <w:t xml:space="preserve">Déan cinnte go léiríonn do mheasúnú agus do mhonatóireacht na guthanna éagsúla a bhíonn bainteach le tionscadal. Mar shampla, b’fhéidir gur mhaith leat machnamh a dhéanamh ar an gcaoi a ndéanfaidh tú monatóireacht ar fhreagraí na rannpháirtithe ag céimeanna éagsúla den tionscadal agus trí chéile. </w:t>
      </w:r>
    </w:p>
    <w:p w14:paraId="1D7D2488" w14:textId="547321AF" w:rsidR="004E5EB7" w:rsidRPr="00B000F7" w:rsidRDefault="004E5EB7" w:rsidP="3D22B5DE">
      <w:pPr>
        <w:pStyle w:val="Abody"/>
        <w:rPr>
          <w:rFonts w:asciiTheme="majorHAnsi" w:hAnsiTheme="majorHAnsi" w:cstheme="majorBidi"/>
        </w:rPr>
      </w:pPr>
      <w:r>
        <w:rPr>
          <w:rFonts w:asciiTheme="majorHAnsi" w:hAnsiTheme="majorHAnsi" w:cstheme="majorBidi"/>
          <w:lang w:val="ga"/>
        </w:rPr>
        <w:lastRenderedPageBreak/>
        <w:t xml:space="preserve">Tá seo cosúil le tuairisciú agus spreagaimid aiseolas ionraic, oscailte agus machnamhach. </w:t>
      </w:r>
    </w:p>
    <w:p w14:paraId="524B525B" w14:textId="77777777" w:rsidR="00635AE8" w:rsidRPr="00B000F7" w:rsidRDefault="00635AE8">
      <w:pPr>
        <w:spacing w:before="0" w:beforeAutospacing="0" w:after="0" w:afterAutospacing="0"/>
        <w:rPr>
          <w:b/>
          <w:bCs/>
          <w:sz w:val="32"/>
          <w:szCs w:val="36"/>
        </w:rPr>
      </w:pPr>
      <w:r>
        <w:rPr>
          <w:lang w:val="ga"/>
        </w:rPr>
        <w:br w:type="page"/>
      </w:r>
    </w:p>
    <w:p w14:paraId="4553BF88" w14:textId="1CCBD231" w:rsidR="004E5EB7" w:rsidRPr="00B000F7" w:rsidRDefault="00AE4B1C" w:rsidP="001A0E01">
      <w:pPr>
        <w:pStyle w:val="lookslikeheadings"/>
      </w:pPr>
      <w:r>
        <w:rPr>
          <w:bCs/>
          <w:lang w:val="ga"/>
        </w:rPr>
        <w:lastRenderedPageBreak/>
        <w:t>Modhanna Measúnaithe</w:t>
      </w:r>
    </w:p>
    <w:tbl>
      <w:tblPr>
        <w:tblStyle w:val="GridTable4-Accent1"/>
        <w:tblW w:w="9493" w:type="dxa"/>
        <w:tblLook w:val="04A0" w:firstRow="1" w:lastRow="0" w:firstColumn="1" w:lastColumn="0" w:noHBand="0" w:noVBand="1"/>
      </w:tblPr>
      <w:tblGrid>
        <w:gridCol w:w="4746"/>
        <w:gridCol w:w="4747"/>
      </w:tblGrid>
      <w:tr w:rsidR="004B0167" w:rsidRPr="00B000F7" w14:paraId="3A76D0D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23F36708" w14:textId="688FC09E" w:rsidR="004B0167" w:rsidRPr="00B000F7" w:rsidRDefault="004B0167" w:rsidP="000B6989">
            <w:pPr>
              <w:pStyle w:val="Style2"/>
            </w:pPr>
            <w:r>
              <w:rPr>
                <w:b/>
                <w:bCs/>
                <w:lang w:val="ga"/>
              </w:rPr>
              <w:t>Cainníochtúil</w:t>
            </w:r>
          </w:p>
        </w:tc>
        <w:tc>
          <w:tcPr>
            <w:tcW w:w="4747" w:type="dxa"/>
          </w:tcPr>
          <w:p w14:paraId="7EFC91EB" w14:textId="49E52191" w:rsidR="004B0167" w:rsidRPr="00B000F7" w:rsidRDefault="004B0167" w:rsidP="000B6989">
            <w:pPr>
              <w:pStyle w:val="Style2"/>
              <w:cnfStyle w:val="100000000000" w:firstRow="1" w:lastRow="0" w:firstColumn="0" w:lastColumn="0" w:oddVBand="0" w:evenVBand="0" w:oddHBand="0" w:evenHBand="0" w:firstRowFirstColumn="0" w:firstRowLastColumn="0" w:lastRowFirstColumn="0" w:lastRowLastColumn="0"/>
              <w:rPr>
                <w:b/>
                <w:bCs/>
              </w:rPr>
            </w:pPr>
            <w:r>
              <w:rPr>
                <w:b/>
                <w:bCs/>
                <w:lang w:val="ga"/>
              </w:rPr>
              <w:t>Cáilíochtúil</w:t>
            </w:r>
          </w:p>
        </w:tc>
      </w:tr>
      <w:tr w:rsidR="004B0167" w:rsidRPr="00B000F7" w14:paraId="2244C20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tcPr>
          <w:p w14:paraId="4604746B" w14:textId="77777777" w:rsidR="004B0167" w:rsidRPr="00B000F7" w:rsidRDefault="004B0167" w:rsidP="004B0167">
            <w:pPr>
              <w:pStyle w:val="Abullets"/>
              <w:rPr>
                <w:b w:val="0"/>
                <w:bCs w:val="0"/>
              </w:rPr>
            </w:pPr>
            <w:r>
              <w:rPr>
                <w:b w:val="0"/>
                <w:bCs w:val="0"/>
                <w:lang w:val="ga"/>
              </w:rPr>
              <w:t>Meastar é a bheith oibiachtúil</w:t>
            </w:r>
          </w:p>
          <w:p w14:paraId="33F31240" w14:textId="77777777" w:rsidR="004B0167" w:rsidRPr="00B000F7" w:rsidRDefault="004B0167" w:rsidP="004B0167">
            <w:pPr>
              <w:pStyle w:val="Abullets"/>
              <w:rPr>
                <w:b w:val="0"/>
                <w:bCs w:val="0"/>
              </w:rPr>
            </w:pPr>
            <w:r>
              <w:rPr>
                <w:b w:val="0"/>
                <w:bCs w:val="0"/>
                <w:lang w:val="ga"/>
              </w:rPr>
              <w:t>Fócas ar uimhreacha</w:t>
            </w:r>
          </w:p>
          <w:p w14:paraId="0F0FF1E0" w14:textId="77777777" w:rsidR="004B0167" w:rsidRPr="00B000F7" w:rsidRDefault="004B0167" w:rsidP="004B0167">
            <w:pPr>
              <w:pStyle w:val="Abullets"/>
              <w:rPr>
                <w:rFonts w:cstheme="majorBidi"/>
                <w:b w:val="0"/>
                <w:bCs w:val="0"/>
              </w:rPr>
            </w:pPr>
            <w:r>
              <w:rPr>
                <w:rFonts w:cstheme="majorBidi"/>
                <w:b w:val="0"/>
                <w:bCs w:val="0"/>
                <w:lang w:val="ga"/>
              </w:rPr>
              <w:t>Cuireann sé síos ar cé, cad, cá háit agus cathain</w:t>
            </w:r>
          </w:p>
          <w:p w14:paraId="36FB2431" w14:textId="71BEE2EF" w:rsidR="004B0167" w:rsidRPr="00B000F7" w:rsidRDefault="004B0167" w:rsidP="004B0167">
            <w:pPr>
              <w:pStyle w:val="Abullets"/>
              <w:rPr>
                <w:b w:val="0"/>
              </w:rPr>
            </w:pPr>
            <w:r>
              <w:rPr>
                <w:b w:val="0"/>
                <w:bCs w:val="0"/>
                <w:lang w:val="ga"/>
              </w:rPr>
              <w:t>Féachann sé le tomhas a dhéanamh.</w:t>
            </w:r>
          </w:p>
        </w:tc>
        <w:tc>
          <w:tcPr>
            <w:tcW w:w="4747" w:type="dxa"/>
          </w:tcPr>
          <w:p w14:paraId="27ACD1D3"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pPr>
            <w:r>
              <w:rPr>
                <w:lang w:val="ga"/>
              </w:rPr>
              <w:t>D’fhéadfadh sé a bheith níos suibiachtúla</w:t>
            </w:r>
          </w:p>
          <w:p w14:paraId="2BFA42BA"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pPr>
            <w:r>
              <w:rPr>
                <w:lang w:val="ga"/>
              </w:rPr>
              <w:t>Fócas ar an scéal</w:t>
            </w:r>
          </w:p>
          <w:p w14:paraId="3ADEA074"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rPr>
                <w:rFonts w:cstheme="majorBidi"/>
              </w:rPr>
            </w:pPr>
            <w:r>
              <w:rPr>
                <w:rFonts w:cstheme="majorBidi"/>
                <w:lang w:val="ga"/>
              </w:rPr>
              <w:t>Cuireann sé síos ar cén fáth, conas</w:t>
            </w:r>
          </w:p>
          <w:p w14:paraId="09BE558A" w14:textId="77777777"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pPr>
            <w:r>
              <w:rPr>
                <w:lang w:val="ga"/>
              </w:rPr>
              <w:t>Féachann sé le tuiscint a fháil</w:t>
            </w:r>
          </w:p>
          <w:p w14:paraId="7B37AF15" w14:textId="65E448FA" w:rsidR="004B0167" w:rsidRPr="00B000F7" w:rsidRDefault="004B0167" w:rsidP="004B0167">
            <w:pPr>
              <w:pStyle w:val="Abullets"/>
              <w:cnfStyle w:val="000000100000" w:firstRow="0" w:lastRow="0" w:firstColumn="0" w:lastColumn="0" w:oddVBand="0" w:evenVBand="0" w:oddHBand="1" w:evenHBand="0" w:firstRowFirstColumn="0" w:firstRowLastColumn="0" w:lastRowFirstColumn="0" w:lastRowLastColumn="0"/>
              <w:rPr>
                <w:bCs/>
              </w:rPr>
            </w:pPr>
            <w:r>
              <w:rPr>
                <w:lang w:val="ga"/>
              </w:rPr>
              <w:t>Éilíonn sé machnamh criticiúil</w:t>
            </w:r>
          </w:p>
        </w:tc>
      </w:tr>
    </w:tbl>
    <w:p w14:paraId="3F08D8E9" w14:textId="352266D3" w:rsidR="004E5EB7" w:rsidRPr="00B000F7" w:rsidRDefault="004E5EB7" w:rsidP="00D437AD">
      <w:pPr>
        <w:pStyle w:val="lookslikeheadings"/>
      </w:pPr>
      <w:r>
        <w:rPr>
          <w:bCs/>
          <w:lang w:val="ga"/>
        </w:rPr>
        <w:t xml:space="preserve">Uirlisí measúnaithe </w:t>
      </w:r>
    </w:p>
    <w:p w14:paraId="3D7A2F8F" w14:textId="68D2B082" w:rsidR="004E5EB7" w:rsidRPr="00B000F7" w:rsidRDefault="004E5EB7" w:rsidP="001A0E01">
      <w:pPr>
        <w:pStyle w:val="Abody"/>
      </w:pPr>
      <w:r>
        <w:rPr>
          <w:lang w:val="ga"/>
        </w:rPr>
        <w:t xml:space="preserve">Anseo thíos tá rogha uirlisí a d’fhéadfaí a úsáid chun tacú le measúnú a dhéanamh ar thionscadail ealaíon atá comhoibríoch agus gníomhach go sóisialta, agus chun cuidiú leat machnamh a dhéanamh ar an bpróiseas, aiseolas a bhailiú, agus an tionchar a léiriú: </w:t>
      </w:r>
    </w:p>
    <w:p w14:paraId="137F589E" w14:textId="77777777" w:rsidR="004E5EB7" w:rsidRPr="00B000F7" w:rsidRDefault="004E5EB7" w:rsidP="00290834">
      <w:pPr>
        <w:pStyle w:val="Abullets"/>
      </w:pPr>
      <w:r>
        <w:rPr>
          <w:lang w:val="ga"/>
        </w:rPr>
        <w:t xml:space="preserve">Dialanna Machnamhacha </w:t>
      </w:r>
    </w:p>
    <w:p w14:paraId="17776CCF" w14:textId="1CD6FCF8" w:rsidR="004E5EB7" w:rsidRPr="00B000F7" w:rsidRDefault="004E5EB7" w:rsidP="00290834">
      <w:pPr>
        <w:pStyle w:val="Abullets"/>
        <w:rPr>
          <w:rFonts w:cstheme="majorBidi"/>
        </w:rPr>
      </w:pPr>
      <w:r>
        <w:rPr>
          <w:rFonts w:cstheme="majorBidi"/>
          <w:lang w:val="ga"/>
        </w:rPr>
        <w:t xml:space="preserve">Ceistneoirí/suirbhéanna le haiseolas ó rannpháirtithe </w:t>
      </w:r>
    </w:p>
    <w:p w14:paraId="5B95F8A5" w14:textId="77777777" w:rsidR="004E5EB7" w:rsidRPr="00B000F7" w:rsidRDefault="004E5EB7" w:rsidP="00290834">
      <w:pPr>
        <w:pStyle w:val="Abullets"/>
      </w:pPr>
      <w:r>
        <w:rPr>
          <w:lang w:val="ga"/>
        </w:rPr>
        <w:t>Modhanna breathnóireachta/rannpháirtíochta</w:t>
      </w:r>
    </w:p>
    <w:p w14:paraId="2370BBAB" w14:textId="77777777" w:rsidR="004E5EB7" w:rsidRPr="00B000F7" w:rsidRDefault="004E5EB7" w:rsidP="00290834">
      <w:pPr>
        <w:pStyle w:val="Abullets"/>
      </w:pPr>
      <w:r>
        <w:rPr>
          <w:lang w:val="ga"/>
        </w:rPr>
        <w:t xml:space="preserve">Agallaimh, plé i ngrúpaí, fócasghrúpaí </w:t>
      </w:r>
    </w:p>
    <w:p w14:paraId="36DC4DE9" w14:textId="77777777" w:rsidR="004E5EB7" w:rsidRPr="00B000F7" w:rsidRDefault="004E5EB7" w:rsidP="00290834">
      <w:pPr>
        <w:pStyle w:val="Abullets"/>
      </w:pPr>
      <w:r>
        <w:rPr>
          <w:lang w:val="ga"/>
        </w:rPr>
        <w:t>Amlínte Físiúla nó Léarscáiliú Tionscadail</w:t>
      </w:r>
    </w:p>
    <w:p w14:paraId="3CA5C5BA" w14:textId="77777777" w:rsidR="004E5EB7" w:rsidRPr="00B000F7" w:rsidRDefault="004E5EB7" w:rsidP="00290834">
      <w:pPr>
        <w:pStyle w:val="Abullets"/>
      </w:pPr>
      <w:r>
        <w:rPr>
          <w:lang w:val="ga"/>
        </w:rPr>
        <w:t>Anailís Théamach</w:t>
      </w:r>
    </w:p>
    <w:p w14:paraId="3E9F417E" w14:textId="5F3141D4" w:rsidR="004E5EB7" w:rsidRPr="00B000F7" w:rsidRDefault="004E5EB7" w:rsidP="00290834">
      <w:pPr>
        <w:pStyle w:val="Abullets"/>
        <w:rPr>
          <w:rFonts w:cstheme="majorBidi"/>
        </w:rPr>
      </w:pPr>
      <w:r>
        <w:rPr>
          <w:rFonts w:cstheme="majorBidi"/>
          <w:lang w:val="ga"/>
        </w:rPr>
        <w:t>Modheolaíochtaí físiúla, e.g. léaráidí</w:t>
      </w:r>
    </w:p>
    <w:p w14:paraId="48F930DE" w14:textId="74441805" w:rsidR="00255D37" w:rsidRPr="00B000F7" w:rsidRDefault="00255D37" w:rsidP="00255D37">
      <w:pPr>
        <w:rPr>
          <w:rFonts w:asciiTheme="majorHAnsi" w:hAnsiTheme="majorHAnsi" w:cstheme="majorHAnsi"/>
          <w:sz w:val="24"/>
        </w:rPr>
      </w:pPr>
    </w:p>
    <w:p w14:paraId="43E95844" w14:textId="77777777" w:rsidR="00817E27" w:rsidRPr="00B000F7" w:rsidRDefault="00817E27">
      <w:pPr>
        <w:spacing w:before="0" w:beforeAutospacing="0" w:after="0" w:afterAutospacing="0"/>
        <w:rPr>
          <w:rFonts w:asciiTheme="majorHAnsi" w:hAnsiTheme="majorHAnsi" w:cstheme="majorHAnsi"/>
          <w:sz w:val="24"/>
        </w:rPr>
      </w:pPr>
    </w:p>
    <w:p w14:paraId="1C5EF02E" w14:textId="73450008" w:rsidR="00817E27" w:rsidRPr="00B000F7" w:rsidRDefault="00817E27">
      <w:pPr>
        <w:spacing w:before="0" w:beforeAutospacing="0" w:after="0" w:afterAutospacing="0"/>
        <w:rPr>
          <w:rFonts w:asciiTheme="majorHAnsi" w:hAnsiTheme="majorHAnsi" w:cstheme="majorHAnsi"/>
          <w:sz w:val="24"/>
        </w:rPr>
      </w:pPr>
    </w:p>
    <w:p w14:paraId="391F265F" w14:textId="433D2EBE" w:rsidR="00817E27" w:rsidRPr="00B000F7" w:rsidRDefault="00817E27">
      <w:pPr>
        <w:spacing w:before="0" w:beforeAutospacing="0" w:after="0" w:afterAutospacing="0"/>
        <w:rPr>
          <w:rFonts w:asciiTheme="majorHAnsi" w:hAnsiTheme="majorHAnsi" w:cstheme="majorHAnsi"/>
          <w:sz w:val="24"/>
        </w:rPr>
      </w:pPr>
    </w:p>
    <w:p w14:paraId="1D370259" w14:textId="77777777" w:rsidR="00817E27" w:rsidRPr="00B000F7" w:rsidRDefault="00817E27">
      <w:pPr>
        <w:spacing w:before="0" w:beforeAutospacing="0" w:after="0" w:afterAutospacing="0"/>
      </w:pPr>
    </w:p>
    <w:p w14:paraId="4D21283E" w14:textId="77777777" w:rsidR="001A0E01" w:rsidRPr="00B000F7" w:rsidRDefault="001A0E01">
      <w:pPr>
        <w:spacing w:before="0" w:beforeAutospacing="0" w:after="0" w:afterAutospacing="0"/>
        <w:rPr>
          <w:rFonts w:cs="Arial"/>
          <w:b/>
          <w:bCs/>
          <w:color w:val="1F497D" w:themeColor="text2"/>
          <w:kern w:val="32"/>
          <w:sz w:val="40"/>
          <w:szCs w:val="32"/>
        </w:rPr>
      </w:pPr>
      <w:r>
        <w:rPr>
          <w:lang w:val="ga"/>
        </w:rPr>
        <w:br w:type="page"/>
      </w:r>
    </w:p>
    <w:p w14:paraId="4B169B8A" w14:textId="388478F5" w:rsidR="00817E27" w:rsidRPr="00B000F7" w:rsidRDefault="00603CA3" w:rsidP="00C745D9">
      <w:pPr>
        <w:pStyle w:val="Heading1"/>
      </w:pPr>
      <w:bookmarkStart w:id="241" w:name="_Toc237527658"/>
      <w:r>
        <w:rPr>
          <w:lang w:val="ga"/>
        </w:rPr>
        <w:lastRenderedPageBreak/>
        <w:t>Gluais Téarmaí</w:t>
      </w:r>
      <w:bookmarkEnd w:id="241"/>
    </w:p>
    <w:p w14:paraId="1A130DEF" w14:textId="6214B392" w:rsidR="00043482" w:rsidRPr="00B000F7" w:rsidRDefault="000928A4" w:rsidP="001A0E01">
      <w:pPr>
        <w:pStyle w:val="Abody"/>
      </w:pPr>
      <w:bookmarkStart w:id="242" w:name="_Hlk200607795"/>
      <w:r>
        <w:rPr>
          <w:rStyle w:val="lookslikesmallheadingsChar"/>
          <w:lang w:val="ga"/>
        </w:rPr>
        <w:t xml:space="preserve">Ealaíontóir </w:t>
      </w:r>
      <w:r>
        <w:rPr>
          <w:rStyle w:val="lookslikesmallheadingsChar"/>
          <w:b w:val="0"/>
          <w:bCs w:val="0"/>
          <w:lang w:val="ga"/>
        </w:rPr>
        <w:br/>
      </w:r>
      <w:r>
        <w:rPr>
          <w:lang w:val="ga"/>
        </w:rPr>
        <w:t>Duine atá ag leanúint gairm bheatha mar ealaíontóir ar bhonn gníomhach i bhfoirm ealaíne ar bith, agus a áiríonn a gcuid saothar ealaíon mar a bpríomhghairm nó gairm bheatha. Baineann seo fiú murab é a gcuid oibre na healaíona a bpríomh-fhoinse ioncaim nó má tá fostaíocht eile acu.</w:t>
      </w:r>
    </w:p>
    <w:p w14:paraId="7843697F" w14:textId="7D2F4911" w:rsidR="000928A4" w:rsidRPr="00B000F7" w:rsidRDefault="00603CA3" w:rsidP="001A0E01">
      <w:pPr>
        <w:pStyle w:val="Abody"/>
      </w:pPr>
      <w:r>
        <w:rPr>
          <w:rStyle w:val="lookslikesmallheadingsChar"/>
          <w:lang w:val="ga"/>
        </w:rPr>
        <w:t>Ealaíona comhoibríocha</w:t>
      </w:r>
      <w:r>
        <w:rPr>
          <w:rStyle w:val="lookslikesmallheadingsChar"/>
          <w:b w:val="0"/>
          <w:bCs w:val="0"/>
          <w:lang w:val="ga"/>
        </w:rPr>
        <w:br/>
      </w:r>
      <w:r>
        <w:rPr>
          <w:lang w:val="ga"/>
        </w:rPr>
        <w:t xml:space="preserve">Sainmhíníonn Create na healaíona comhoibríocha mar a leanas: Baineann cleachtas na n-ealaíon comhoibríoch le healaíontóirí agus pobail a bhíonn ag obair go dlúth le chéile, go minic i gcaitheamh tréimhsí ama níos faide, chun ealaín a chruthú. Ní mór d’ealaíontóirí an aidhm a bheith acu tionscadal a phleanáil agus a fhorbairt óna chéimeanna is luaithe go dtí go gcuirtear i gcrích é i gcomhar le grúpa nó grúpaí ar leith, seachas rannpháirtithe a lorg chun páirt a ghlacadh i dtionscadal ealaíon a pleanáladh roimh ré. Féach sainmhíniú iomlán de </w:t>
      </w:r>
      <w:hyperlink r:id="rId45">
        <w:r>
          <w:rPr>
            <w:rStyle w:val="Hyperlink"/>
            <w:rFonts w:eastAsiaTheme="majorEastAsia"/>
            <w:lang w:val="ga"/>
          </w:rPr>
          <w:t>‘Na healaíona comhoibríocha’</w:t>
        </w:r>
      </w:hyperlink>
      <w:r>
        <w:rPr>
          <w:lang w:val="ga"/>
        </w:rPr>
        <w:t xml:space="preserve"> ar shuíomh gréasáin Create.</w:t>
      </w:r>
    </w:p>
    <w:p w14:paraId="4E1959D4" w14:textId="49A21B45" w:rsidR="4B013DB1" w:rsidRPr="00B000F7" w:rsidRDefault="00603CA3" w:rsidP="001A0E01">
      <w:pPr>
        <w:pStyle w:val="Abody"/>
      </w:pPr>
      <w:r>
        <w:rPr>
          <w:rStyle w:val="lookslikesmallheadingsChar"/>
          <w:lang w:val="ga"/>
        </w:rPr>
        <w:t>Pobal</w:t>
      </w:r>
      <w:r>
        <w:rPr>
          <w:rStyle w:val="lookslikesmallheadingsChar"/>
          <w:b w:val="0"/>
          <w:bCs w:val="0"/>
          <w:lang w:val="ga"/>
        </w:rPr>
        <w:br/>
      </w:r>
      <w:r>
        <w:rPr>
          <w:lang w:val="ga"/>
        </w:rPr>
        <w:t>I Scéim na nEalaíontóirí sa Phobal, is é an chiall is leithne atá i gceist againn le pobal. D’fhéadfaí pobal a shainmhíniú mar ghrúpa daoine a thagann le chéile mar gheall ar chuspóir comhchoiteann. D’fhéadfaí a bheith san áireamh leis sin pobail áite (daoine a thugtar le chéile trí láthair chomhchoiteann, mar shampla an áit ina bhfuil siad ina gcónaí, a n-ionad oibre, srl) nó pobail arna n-aontú ag spéis ar leith, nó an dá chineál pobail.</w:t>
      </w:r>
    </w:p>
    <w:p w14:paraId="39077C71" w14:textId="77777777" w:rsidR="000928A4" w:rsidRPr="00B000F7" w:rsidRDefault="00603CA3" w:rsidP="000928A4">
      <w:pPr>
        <w:pStyle w:val="Abefore"/>
      </w:pPr>
      <w:r>
        <w:rPr>
          <w:rStyle w:val="lookslikesmallheadingsChar"/>
          <w:lang w:val="ga"/>
        </w:rPr>
        <w:t xml:space="preserve">Toradh </w:t>
      </w:r>
      <w:r>
        <w:rPr>
          <w:rStyle w:val="lookslikesmallheadingsChar"/>
          <w:b w:val="0"/>
          <w:bCs w:val="0"/>
          <w:lang w:val="ga"/>
        </w:rPr>
        <w:br/>
      </w:r>
      <w:r>
        <w:rPr>
          <w:lang w:val="ga"/>
        </w:rPr>
        <w:t xml:space="preserve">Is iad torthaí ná athruithe sa ghearrthéarma sa mheántéarma atá mar thoradh ar ghníomhaíochtaí, amhail scileanna nua nó féinmhuinín mhéadaithe. </w:t>
      </w:r>
    </w:p>
    <w:p w14:paraId="48B81B61" w14:textId="1C4909BE" w:rsidR="000928A4" w:rsidRPr="00B000F7" w:rsidRDefault="00603CA3" w:rsidP="00D426A8">
      <w:pPr>
        <w:pStyle w:val="Abody"/>
      </w:pPr>
      <w:r>
        <w:rPr>
          <w:rStyle w:val="lookslikesmallheadingsChar"/>
          <w:lang w:val="ga"/>
        </w:rPr>
        <w:t xml:space="preserve">Aschuir </w:t>
      </w:r>
      <w:r>
        <w:rPr>
          <w:rStyle w:val="lookslikesmallheadingsChar"/>
          <w:b w:val="0"/>
          <w:bCs w:val="0"/>
          <w:lang w:val="ga"/>
        </w:rPr>
        <w:br/>
      </w:r>
      <w:r>
        <w:rPr>
          <w:lang w:val="ga"/>
        </w:rPr>
        <w:t>Torthaí díreacha na ngníomhaíochtaí: is samplaí d’aschuir iad taispeántas nó imeacht.</w:t>
      </w:r>
    </w:p>
    <w:p w14:paraId="74C0EAE3" w14:textId="77777777" w:rsidR="000928A4" w:rsidRPr="00B000F7" w:rsidRDefault="00603CA3" w:rsidP="00D426A8">
      <w:pPr>
        <w:pStyle w:val="Abody"/>
      </w:pPr>
      <w:r>
        <w:rPr>
          <w:rStyle w:val="lookslikesmallheadingsChar"/>
          <w:lang w:val="ga"/>
        </w:rPr>
        <w:t>Cáilíochtúil</w:t>
      </w:r>
      <w:r>
        <w:rPr>
          <w:rStyle w:val="lookslikesmallheadingsChar"/>
          <w:b w:val="0"/>
          <w:bCs w:val="0"/>
          <w:lang w:val="ga"/>
        </w:rPr>
        <w:br/>
      </w:r>
      <w:r>
        <w:rPr>
          <w:lang w:val="ga"/>
        </w:rPr>
        <w:t>Tá faisnéis cháilíochtúil tuairisciúil agus de ghnáth bíonn sí scríofa nó léirithe ar bhealaí malartacha amhail trí íomhánna nó fuaim. Is minic a chuirtear ar fáil í mar fhreagairt ar cheisteanna amhail ‘conas’ nó ‘cén fáth’. Mar shampla, conas a forbraíodh an caidreamh idir an pobal agus an t-ealaíontóir.</w:t>
      </w:r>
    </w:p>
    <w:p w14:paraId="71C9E603" w14:textId="49DE6B23" w:rsidR="00603CA3" w:rsidRPr="00B000F7" w:rsidRDefault="00603CA3" w:rsidP="000928A4">
      <w:pPr>
        <w:pStyle w:val="Abefore"/>
        <w:rPr>
          <w:b/>
        </w:rPr>
      </w:pPr>
      <w:r>
        <w:rPr>
          <w:rStyle w:val="lookslikesmallheadingsChar"/>
          <w:lang w:val="ga"/>
        </w:rPr>
        <w:lastRenderedPageBreak/>
        <w:t xml:space="preserve">Cainníochtúil </w:t>
      </w:r>
      <w:r>
        <w:rPr>
          <w:rStyle w:val="lookslikesmallheadingsChar"/>
          <w:b w:val="0"/>
          <w:bCs w:val="0"/>
          <w:lang w:val="ga"/>
        </w:rPr>
        <w:br/>
      </w:r>
      <w:r>
        <w:rPr>
          <w:lang w:val="ga"/>
        </w:rPr>
        <w:t>Tá faisnéis chainníochtúil uimhriúil agus is minic a chuirtear in iúl í trí uimhreacha agus cainníochtaí.  Mar shampla, cé mhéad ball den phobal a bhí páirteach sa tionscadal agus cá fhad a bhí siad páirteach?</w:t>
      </w:r>
    </w:p>
    <w:p w14:paraId="4E018066" w14:textId="77777777" w:rsidR="00817E27" w:rsidRPr="00B000F7" w:rsidRDefault="00817E27" w:rsidP="00817E27">
      <w:pPr>
        <w:pStyle w:val="Abody"/>
      </w:pPr>
    </w:p>
    <w:p w14:paraId="36C8670D" w14:textId="1DA3C566" w:rsidR="008855E6" w:rsidRPr="00B000F7" w:rsidRDefault="008855E6" w:rsidP="008B4EA0">
      <w:pPr>
        <w:pStyle w:val="Heading1"/>
        <w:numPr>
          <w:ilvl w:val="0"/>
          <w:numId w:val="0"/>
        </w:numPr>
      </w:pPr>
      <w:bookmarkStart w:id="243" w:name="_Toc198892682"/>
      <w:bookmarkStart w:id="244" w:name="_Toc196400590"/>
      <w:bookmarkStart w:id="245" w:name="_Toc237527659"/>
      <w:bookmarkEnd w:id="242"/>
      <w:r>
        <w:rPr>
          <w:lang w:val="ga"/>
        </w:rPr>
        <w:t>Cosaint sonraí</w:t>
      </w:r>
      <w:bookmarkEnd w:id="243"/>
      <w:bookmarkEnd w:id="244"/>
      <w:bookmarkEnd w:id="245"/>
    </w:p>
    <w:p w14:paraId="4126305E" w14:textId="2ED8915A" w:rsidR="008855E6" w:rsidRPr="00B000F7" w:rsidRDefault="00AF4FED" w:rsidP="00AF4FED">
      <w:pPr>
        <w:pStyle w:val="lookslikeheadings"/>
      </w:pPr>
      <w:r>
        <w:rPr>
          <w:b w:val="0"/>
          <w:noProof/>
          <w:lang w:val="ga"/>
        </w:rPr>
        <w:drawing>
          <wp:anchor distT="0" distB="0" distL="114300" distR="114300" simplePos="0" relativeHeight="251658246" behindDoc="0" locked="0" layoutInCell="1" allowOverlap="1" wp14:anchorId="6BDC547B" wp14:editId="026C2190">
            <wp:simplePos x="0" y="0"/>
            <wp:positionH relativeFrom="margin">
              <wp:align>left</wp:align>
            </wp:positionH>
            <wp:positionV relativeFrom="paragraph">
              <wp:posOffset>312807</wp:posOffset>
            </wp:positionV>
            <wp:extent cx="524510" cy="524510"/>
            <wp:effectExtent l="0" t="0" r="0" b="0"/>
            <wp:wrapThrough wrapText="bothSides">
              <wp:wrapPolygon edited="0">
                <wp:start x="7061" y="785"/>
                <wp:lineTo x="4707" y="6276"/>
                <wp:lineTo x="2354" y="13337"/>
                <wp:lineTo x="3138" y="20397"/>
                <wp:lineTo x="18828" y="20397"/>
                <wp:lineTo x="19613" y="14906"/>
                <wp:lineTo x="14121" y="785"/>
                <wp:lineTo x="7061" y="785"/>
              </wp:wrapPolygon>
            </wp:wrapThrough>
            <wp:docPr id="1058257738"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57738" name="Graphic 2">
                      <a:extLst>
                        <a:ext uri="{C183D7F6-B498-43B3-948B-1728B52AA6E4}">
                          <adec:decorative xmlns:adec="http://schemas.microsoft.com/office/drawing/2017/decorative" val="1"/>
                        </a:ext>
                      </a:extLst>
                    </pic:cNvPr>
                    <pic:cNvPicPr/>
                  </pic:nvPicPr>
                  <pic:blipFill>
                    <a:blip r:embed="rId46">
                      <a:extLst>
                        <a:ext uri="{96DAC541-7B7A-43D3-8B79-37D633B846F1}">
                          <asvg:svgBlip xmlns:asvg="http://schemas.microsoft.com/office/drawing/2016/SVG/main" r:embed="rId47"/>
                        </a:ext>
                      </a:extLst>
                    </a:blip>
                    <a:stretch>
                      <a:fillRect/>
                    </a:stretch>
                  </pic:blipFill>
                  <pic:spPr>
                    <a:xfrm>
                      <a:off x="0" y="0"/>
                      <a:ext cx="524510" cy="524510"/>
                    </a:xfrm>
                    <a:prstGeom prst="rect">
                      <a:avLst/>
                    </a:prstGeom>
                  </pic:spPr>
                </pic:pic>
              </a:graphicData>
            </a:graphic>
            <wp14:sizeRelH relativeFrom="margin">
              <wp14:pctWidth>0</wp14:pctWidth>
            </wp14:sizeRelH>
            <wp14:sizeRelV relativeFrom="margin">
              <wp14:pctHeight>0</wp14:pctHeight>
            </wp14:sizeRelV>
          </wp:anchor>
        </w:drawing>
      </w:r>
      <w:r>
        <w:rPr>
          <w:bCs/>
          <w:lang w:val="ga"/>
        </w:rPr>
        <w:t>Ráiteas príobháideachais</w:t>
      </w:r>
    </w:p>
    <w:p w14:paraId="5F201402" w14:textId="41601C21" w:rsidR="0031597D" w:rsidRPr="00B000F7" w:rsidRDefault="001F4E4F" w:rsidP="00AD07F9">
      <w:pPr>
        <w:pStyle w:val="Abody"/>
      </w:pPr>
      <w:r>
        <w:rPr>
          <w:lang w:val="ga"/>
        </w:rPr>
        <w:t>Táimid tiomanta do chinnteoireacht atá idir shoiléir agus trédhearcach.</w:t>
      </w:r>
    </w:p>
    <w:p w14:paraId="711A6D66" w14:textId="15044036" w:rsidR="008855E6" w:rsidRPr="00B000F7" w:rsidRDefault="002E3448" w:rsidP="00AD07F9">
      <w:pPr>
        <w:pStyle w:val="Abody"/>
      </w:pPr>
      <w:r>
        <w:rPr>
          <w:lang w:val="ga"/>
        </w:rPr>
        <w:t>Tá Create freagrach as sonraí pearsanta iarratasóirí Scéim ESP a choinneáil sábháilte. Táimid tiomanta do chearta príobháideachais a chosaint agus muid i mbun na sonraí pearsanta a bhailímid a phróiseáil. Cloífimid leis na caighdeáin is airde de shlándáil agus rúndacht maidir le sonraí pearsanta ar bith a thugtar nó a iarrfar. Déanfaimid é sin i gcomhréir le dlíthe agus rialacháin cosanta sonraí.</w:t>
      </w:r>
    </w:p>
    <w:p w14:paraId="1DE3C76F" w14:textId="1DD90587" w:rsidR="008855E6" w:rsidRPr="00B000F7" w:rsidRDefault="00500C16" w:rsidP="00AF4FED">
      <w:pPr>
        <w:pStyle w:val="lookslikeheadings"/>
      </w:pPr>
      <w:r>
        <w:rPr>
          <w:b w:val="0"/>
          <w:noProof/>
          <w:lang w:val="ga"/>
        </w:rPr>
        <w:drawing>
          <wp:anchor distT="0" distB="0" distL="114300" distR="114300" simplePos="0" relativeHeight="251658247" behindDoc="0" locked="0" layoutInCell="1" allowOverlap="1" wp14:anchorId="5F282014" wp14:editId="606CCD40">
            <wp:simplePos x="0" y="0"/>
            <wp:positionH relativeFrom="margin">
              <wp:align>left</wp:align>
            </wp:positionH>
            <wp:positionV relativeFrom="paragraph">
              <wp:posOffset>403281</wp:posOffset>
            </wp:positionV>
            <wp:extent cx="914400" cy="914400"/>
            <wp:effectExtent l="0" t="0" r="0" b="0"/>
            <wp:wrapSquare wrapText="bothSides"/>
            <wp:docPr id="710333554"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33554" name="Graphic 3">
                      <a:extLst>
                        <a:ext uri="{C183D7F6-B498-43B3-948B-1728B52AA6E4}">
                          <adec:decorative xmlns:adec="http://schemas.microsoft.com/office/drawing/2017/decorative" val="1"/>
                        </a:ext>
                      </a:extLst>
                    </pic:cNvPr>
                    <pic:cNvPicPr/>
                  </pic:nvPicPr>
                  <pic:blipFill>
                    <a:blip r:embed="rId48">
                      <a:extLst>
                        <a:ext uri="{96DAC541-7B7A-43D3-8B79-37D633B846F1}">
                          <asvg:svgBlip xmlns:asvg="http://schemas.microsoft.com/office/drawing/2016/SVG/main" r:embed="rId49"/>
                        </a:ext>
                      </a:extLst>
                    </a:blip>
                    <a:stretch>
                      <a:fillRect/>
                    </a:stretch>
                  </pic:blipFill>
                  <pic:spPr>
                    <a:xfrm>
                      <a:off x="0" y="0"/>
                      <a:ext cx="914400" cy="914400"/>
                    </a:xfrm>
                    <a:prstGeom prst="rect">
                      <a:avLst/>
                    </a:prstGeom>
                  </pic:spPr>
                </pic:pic>
              </a:graphicData>
            </a:graphic>
          </wp:anchor>
        </w:drawing>
      </w:r>
      <w:r>
        <w:rPr>
          <w:bCs/>
          <w:lang w:val="ga"/>
        </w:rPr>
        <w:t xml:space="preserve">Bainistíocht sonraí </w:t>
      </w:r>
    </w:p>
    <w:p w14:paraId="7101D7AD" w14:textId="3A51F477" w:rsidR="001F4E4F" w:rsidRPr="00B000F7" w:rsidRDefault="001F4E4F" w:rsidP="00AF4FED">
      <w:pPr>
        <w:pStyle w:val="Abody"/>
      </w:pPr>
      <w:r>
        <w:rPr>
          <w:lang w:val="ga"/>
        </w:rPr>
        <w:t xml:space="preserve">Ní bhainimid úsáid as na sonraí a bhailímid tríd an bpróiseas iarratais ach amháin chun an scéim a bhainistiú. Ní nochtfaimid (ní roinnfimid) sonraí pearsanta d’aon tríú páirtí gan toiliú. I gcás inar gá dúinn cloí le riachtanais reachtúla nó i gcás ina mbíonn tríú páirtí ag feidhmiú thar cheann Create agus lenár dtoiliú, féadfaimid eolas a nochtadh chun críche taighde. </w:t>
      </w:r>
    </w:p>
    <w:p w14:paraId="71B2C705" w14:textId="659716F6" w:rsidR="00F12426" w:rsidRPr="00AF4FED" w:rsidRDefault="008D7E51" w:rsidP="00AF4FED">
      <w:pPr>
        <w:pStyle w:val="Abody"/>
      </w:pPr>
      <w:r>
        <w:rPr>
          <w:lang w:val="ga"/>
        </w:rPr>
        <w:t>Má tá sé de rún ag an gComhairle Ealaíon sonraí a chuirimid ar fáil a phróiseáil, déanfar na sonraí pearsanta ar fad a anaithnidiú (bainfear na hainmneacha). Coinnímid foirmeacha iarratais agus ábhair thacaíochta i gcomhréir lenár mBeartas Cosanta Sonraí.</w:t>
      </w:r>
    </w:p>
    <w:p w14:paraId="285A1332" w14:textId="25CCF657" w:rsidR="008F26CD" w:rsidRPr="008F26CD" w:rsidRDefault="008F26CD" w:rsidP="003574AC">
      <w:pPr>
        <w:pStyle w:val="Abody"/>
      </w:pPr>
      <w:r>
        <w:rPr>
          <w:lang w:val="ga"/>
        </w:rPr>
        <w:t xml:space="preserve"> </w:t>
      </w:r>
    </w:p>
    <w:sectPr w:rsidR="008F26CD" w:rsidRPr="008F26CD" w:rsidSect="006B587D">
      <w:headerReference w:type="even" r:id="rId50"/>
      <w:headerReference w:type="default" r:id="rId51"/>
      <w:footerReference w:type="even" r:id="rId52"/>
      <w:footerReference w:type="default" r:id="rId53"/>
      <w:headerReference w:type="first" r:id="rId54"/>
      <w:footerReference w:type="first" r:id="rId55"/>
      <w:type w:val="continuous"/>
      <w:pgSz w:w="11906" w:h="16838" w:code="9"/>
      <w:pgMar w:top="993" w:right="1418" w:bottom="1134" w:left="1418"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423D1" w14:textId="77777777" w:rsidR="009D1DD7" w:rsidRDefault="009D1DD7" w:rsidP="009560C2">
      <w:r>
        <w:separator/>
      </w:r>
    </w:p>
  </w:endnote>
  <w:endnote w:type="continuationSeparator" w:id="0">
    <w:p w14:paraId="786FDB1D" w14:textId="77777777" w:rsidR="009D1DD7" w:rsidRDefault="009D1DD7" w:rsidP="009560C2">
      <w:r>
        <w:continuationSeparator/>
      </w:r>
    </w:p>
  </w:endnote>
  <w:endnote w:type="continuationNotice" w:id="1">
    <w:p w14:paraId="0DD4264E" w14:textId="77777777" w:rsidR="009D1DD7" w:rsidRDefault="009D1DD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MT Extra"/>
    <w:charset w:val="00"/>
    <w:family w:val="auto"/>
    <w:pitch w:val="variable"/>
    <w:sig w:usb0="00000003"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utiger 45 Light">
    <w:altName w:val="Cambria"/>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Bold">
    <w:altName w:val="Calibri"/>
    <w:panose1 w:val="00000000000000000000"/>
    <w:charset w:val="00"/>
    <w:family w:val="auto"/>
    <w:notTrueType/>
    <w:pitch w:val="default"/>
    <w:sig w:usb0="00000003" w:usb1="00000000" w:usb2="00000000" w:usb3="00000000" w:csb0="00000001" w:csb1="00000000"/>
  </w:font>
  <w:font w:name="Noto Sans">
    <w:charset w:val="00"/>
    <w:family w:val="swiss"/>
    <w:pitch w:val="variable"/>
    <w:sig w:usb0="E00082FF" w:usb1="400078FF" w:usb2="00000021"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pleSystemUIFont">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 w:name="UICTFontTextStyleEmphasizedBody">
    <w:altName w:val="Cambria"/>
    <w:charset w:val="00"/>
    <w:family w:val="roman"/>
    <w:pitch w:val="default"/>
  </w:font>
  <w:font w:name="Aptos">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5CD3" w14:textId="77777777" w:rsidR="00391F20" w:rsidRDefault="00391F20" w:rsidP="009560C2">
    <w:pPr>
      <w:pStyle w:val="Footer"/>
    </w:pPr>
    <w:r>
      <w:rPr>
        <w:rStyle w:val="PageNumber"/>
        <w:lang w:val="ga"/>
      </w:rPr>
      <w:fldChar w:fldCharType="begin"/>
    </w:r>
    <w:r>
      <w:rPr>
        <w:rStyle w:val="PageNumber"/>
        <w:lang w:val="ga"/>
      </w:rPr>
      <w:instrText xml:space="preserve"> PAGE </w:instrText>
    </w:r>
    <w:r>
      <w:rPr>
        <w:rStyle w:val="PageNumber"/>
        <w:lang w:val="ga"/>
      </w:rPr>
      <w:fldChar w:fldCharType="separate"/>
    </w:r>
    <w:r>
      <w:rPr>
        <w:rStyle w:val="PageNumber"/>
        <w:noProof/>
        <w:lang w:val="ga"/>
      </w:rPr>
      <w:t>1</w:t>
    </w:r>
    <w:r>
      <w:rPr>
        <w:rStyle w:val="PageNumber"/>
        <w:noProof/>
        <w:lang w:val="ga"/>
      </w:rPr>
      <w:t>2</w:t>
    </w:r>
    <w:r>
      <w:rPr>
        <w:rStyle w:val="PageNumber"/>
        <w:lang w:val="g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57557613"/>
      <w:docPartObj>
        <w:docPartGallery w:val="Page Numbers (Bottom of Page)"/>
        <w:docPartUnique/>
      </w:docPartObj>
    </w:sdtPr>
    <w:sdtEndPr>
      <w:rPr>
        <w:noProof/>
      </w:rPr>
    </w:sdtEndPr>
    <w:sdtContent>
      <w:p w14:paraId="01E02CE9" w14:textId="2CBCC410" w:rsidR="00391F20" w:rsidRDefault="00391F20">
        <w:pPr>
          <w:pStyle w:val="Footer"/>
          <w:jc w:val="right"/>
        </w:pPr>
        <w:r>
          <w:rPr>
            <w:lang w:val="ga"/>
          </w:rPr>
          <w:fldChar w:fldCharType="begin"/>
        </w:r>
        <w:r>
          <w:rPr>
            <w:lang w:val="ga"/>
          </w:rPr>
          <w:instrText xml:space="preserve"> PAGE   \* MERGEFORMAT </w:instrText>
        </w:r>
        <w:r>
          <w:rPr>
            <w:lang w:val="ga"/>
          </w:rPr>
          <w:fldChar w:fldCharType="separate"/>
        </w:r>
        <w:r>
          <w:rPr>
            <w:noProof/>
            <w:lang w:val="ga"/>
          </w:rPr>
          <w:t>2</w:t>
        </w:r>
        <w:r>
          <w:rPr>
            <w:noProof/>
            <w:lang w:val="ga"/>
          </w:rPr>
          <w:t>2</w:t>
        </w:r>
        <w:r>
          <w:rPr>
            <w:noProof/>
            <w:lang w:val="ga"/>
          </w:rPr>
          <w:fldChar w:fldCharType="end"/>
        </w:r>
      </w:p>
    </w:sdtContent>
  </w:sdt>
  <w:p w14:paraId="10278BF6" w14:textId="77777777" w:rsidR="00391F20" w:rsidRPr="0043064F" w:rsidRDefault="00391F20" w:rsidP="0043064F">
    <w:pPr>
      <w:pStyle w:val="Footer"/>
      <w:jc w:val="cen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504B" w14:textId="2AA1961F" w:rsidR="00391F20" w:rsidRDefault="00391F20" w:rsidP="009560C2">
    <w:pPr>
      <w:pStyle w:val="Footer"/>
    </w:pPr>
    <w:r>
      <w:rPr>
        <w:rStyle w:val="PageNumber"/>
        <w:lang w:val="ga"/>
      </w:rPr>
      <w:fldChar w:fldCharType="begin"/>
    </w:r>
    <w:r>
      <w:rPr>
        <w:rStyle w:val="PageNumber"/>
        <w:lang w:val="ga"/>
      </w:rPr>
      <w:instrText xml:space="preserve"> PAGE </w:instrText>
    </w:r>
    <w:r>
      <w:rPr>
        <w:rStyle w:val="PageNumber"/>
        <w:lang w:val="ga"/>
      </w:rPr>
      <w:fldChar w:fldCharType="separate"/>
    </w:r>
    <w:r>
      <w:rPr>
        <w:rStyle w:val="PageNumber"/>
        <w:noProof/>
        <w:lang w:val="ga"/>
      </w:rPr>
      <w:t>1</w:t>
    </w:r>
    <w:r>
      <w:rPr>
        <w:rStyle w:val="PageNumber"/>
        <w:lang w:val="g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E5B7D" w14:textId="77777777" w:rsidR="009D1DD7" w:rsidRDefault="009D1DD7" w:rsidP="009560C2">
      <w:r>
        <w:separator/>
      </w:r>
    </w:p>
  </w:footnote>
  <w:footnote w:type="continuationSeparator" w:id="0">
    <w:p w14:paraId="6A6C4795" w14:textId="77777777" w:rsidR="009D1DD7" w:rsidRDefault="009D1DD7" w:rsidP="009560C2">
      <w:r>
        <w:continuationSeparator/>
      </w:r>
    </w:p>
  </w:footnote>
  <w:footnote w:type="continuationNotice" w:id="1">
    <w:p w14:paraId="299A224F" w14:textId="77777777" w:rsidR="009D1DD7" w:rsidRDefault="009D1DD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7DF0" w14:textId="77777777" w:rsidR="00391F20" w:rsidRDefault="00391F20" w:rsidP="009560C2">
    <w:pPr>
      <w:pStyle w:val="Header"/>
    </w:pPr>
    <w:r>
      <w:rPr>
        <w:lang w:val="ga"/>
      </w:rPr>
      <w:t>Dámhachtain Scéim na nEalaíontóirí sa Phobal 2019: Treoirlínte d’Iarratasóirí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ADDAC" w14:textId="5E71D26A" w:rsidR="00391F20" w:rsidRPr="00C97292" w:rsidRDefault="00391F20" w:rsidP="00C97292">
    <w:pPr>
      <w:pStyle w:val="Header"/>
      <w:rPr>
        <w:color w:val="000000" w:themeColor="text1"/>
      </w:rPr>
    </w:pPr>
    <w:r>
      <w:rPr>
        <w:b/>
        <w:bCs/>
        <w:lang w:val="ga"/>
      </w:rPr>
      <w:t xml:space="preserve">Spriocdháta: </w:t>
    </w:r>
    <w:r>
      <w:rPr>
        <w:color w:val="000000" w:themeColor="text1"/>
        <w:lang w:val="ga"/>
      </w:rPr>
      <w:t xml:space="preserve">5 pm, Dé Luain </w:t>
    </w:r>
    <w:r>
      <w:rPr>
        <w:lang w:val="ga"/>
      </w:rPr>
      <w:t xml:space="preserve">28 Meán Fómhair </w:t>
    </w:r>
    <w:r>
      <w:rPr>
        <w:color w:val="000000" w:themeColor="text1"/>
        <w:lang w:val="ga"/>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8225" w14:textId="77777777" w:rsidR="00391F20" w:rsidRDefault="00391F20" w:rsidP="00D77AF4">
    <w:pPr>
      <w:pStyle w:val="Header"/>
      <w:ind w:left="0"/>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E2FD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5F02C3"/>
    <w:multiLevelType w:val="hybridMultilevel"/>
    <w:tmpl w:val="4450438C"/>
    <w:lvl w:ilvl="0" w:tplc="18090005">
      <w:start w:val="1"/>
      <w:numFmt w:val="bullet"/>
      <w:lvlText w:val=""/>
      <w:lvlJc w:val="left"/>
      <w:pPr>
        <w:ind w:left="1072" w:hanging="360"/>
      </w:pPr>
      <w:rPr>
        <w:rFonts w:ascii="Wingdings" w:hAnsi="Wingdings" w:hint="default"/>
      </w:rPr>
    </w:lvl>
    <w:lvl w:ilvl="1" w:tplc="18090003" w:tentative="1">
      <w:start w:val="1"/>
      <w:numFmt w:val="bullet"/>
      <w:lvlText w:val="o"/>
      <w:lvlJc w:val="left"/>
      <w:pPr>
        <w:ind w:left="1792" w:hanging="360"/>
      </w:pPr>
      <w:rPr>
        <w:rFonts w:ascii="Courier New" w:hAnsi="Courier New" w:cs="Courier New" w:hint="default"/>
      </w:rPr>
    </w:lvl>
    <w:lvl w:ilvl="2" w:tplc="18090005">
      <w:start w:val="1"/>
      <w:numFmt w:val="bullet"/>
      <w:lvlText w:val=""/>
      <w:lvlJc w:val="left"/>
      <w:pPr>
        <w:ind w:left="2512" w:hanging="360"/>
      </w:pPr>
      <w:rPr>
        <w:rFonts w:ascii="Wingdings" w:hAnsi="Wingdings" w:hint="default"/>
      </w:rPr>
    </w:lvl>
    <w:lvl w:ilvl="3" w:tplc="18090001" w:tentative="1">
      <w:start w:val="1"/>
      <w:numFmt w:val="bullet"/>
      <w:lvlText w:val=""/>
      <w:lvlJc w:val="left"/>
      <w:pPr>
        <w:ind w:left="3232" w:hanging="360"/>
      </w:pPr>
      <w:rPr>
        <w:rFonts w:ascii="Symbol" w:hAnsi="Symbol" w:hint="default"/>
      </w:rPr>
    </w:lvl>
    <w:lvl w:ilvl="4" w:tplc="18090003" w:tentative="1">
      <w:start w:val="1"/>
      <w:numFmt w:val="bullet"/>
      <w:lvlText w:val="o"/>
      <w:lvlJc w:val="left"/>
      <w:pPr>
        <w:ind w:left="3952" w:hanging="360"/>
      </w:pPr>
      <w:rPr>
        <w:rFonts w:ascii="Courier New" w:hAnsi="Courier New" w:cs="Courier New" w:hint="default"/>
      </w:rPr>
    </w:lvl>
    <w:lvl w:ilvl="5" w:tplc="18090005" w:tentative="1">
      <w:start w:val="1"/>
      <w:numFmt w:val="bullet"/>
      <w:lvlText w:val=""/>
      <w:lvlJc w:val="left"/>
      <w:pPr>
        <w:ind w:left="4672" w:hanging="360"/>
      </w:pPr>
      <w:rPr>
        <w:rFonts w:ascii="Wingdings" w:hAnsi="Wingdings" w:hint="default"/>
      </w:rPr>
    </w:lvl>
    <w:lvl w:ilvl="6" w:tplc="18090001" w:tentative="1">
      <w:start w:val="1"/>
      <w:numFmt w:val="bullet"/>
      <w:lvlText w:val=""/>
      <w:lvlJc w:val="left"/>
      <w:pPr>
        <w:ind w:left="5392" w:hanging="360"/>
      </w:pPr>
      <w:rPr>
        <w:rFonts w:ascii="Symbol" w:hAnsi="Symbol" w:hint="default"/>
      </w:rPr>
    </w:lvl>
    <w:lvl w:ilvl="7" w:tplc="18090003" w:tentative="1">
      <w:start w:val="1"/>
      <w:numFmt w:val="bullet"/>
      <w:lvlText w:val="o"/>
      <w:lvlJc w:val="left"/>
      <w:pPr>
        <w:ind w:left="6112" w:hanging="360"/>
      </w:pPr>
      <w:rPr>
        <w:rFonts w:ascii="Courier New" w:hAnsi="Courier New" w:cs="Courier New" w:hint="default"/>
      </w:rPr>
    </w:lvl>
    <w:lvl w:ilvl="8" w:tplc="18090005" w:tentative="1">
      <w:start w:val="1"/>
      <w:numFmt w:val="bullet"/>
      <w:lvlText w:val=""/>
      <w:lvlJc w:val="left"/>
      <w:pPr>
        <w:ind w:left="6832" w:hanging="360"/>
      </w:pPr>
      <w:rPr>
        <w:rFonts w:ascii="Wingdings" w:hAnsi="Wingdings" w:hint="default"/>
      </w:rPr>
    </w:lvl>
  </w:abstractNum>
  <w:abstractNum w:abstractNumId="3" w15:restartNumberingAfterBreak="0">
    <w:nsid w:val="06CF6C20"/>
    <w:multiLevelType w:val="multilevel"/>
    <w:tmpl w:val="ACBAD886"/>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E7007B"/>
    <w:multiLevelType w:val="hybridMultilevel"/>
    <w:tmpl w:val="9116A0B2"/>
    <w:lvl w:ilvl="0" w:tplc="3A06882E">
      <w:start w:val="1"/>
      <w:numFmt w:val="bullet"/>
      <w:pStyle w:val="APleaseseeblue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876643"/>
    <w:multiLevelType w:val="hybridMultilevel"/>
    <w:tmpl w:val="D1403D48"/>
    <w:lvl w:ilvl="0" w:tplc="6B3A0226">
      <w:start w:val="1"/>
      <w:numFmt w:val="decimal"/>
      <w:lvlText w:val="%1."/>
      <w:lvlJc w:val="left"/>
      <w:pPr>
        <w:ind w:left="717" w:hanging="360"/>
      </w:pPr>
      <w:rPr>
        <w:rFonts w:hint="default"/>
      </w:rPr>
    </w:lvl>
    <w:lvl w:ilvl="1" w:tplc="18090019" w:tentative="1">
      <w:start w:val="1"/>
      <w:numFmt w:val="lowerLetter"/>
      <w:lvlText w:val="%2."/>
      <w:lvlJc w:val="left"/>
      <w:pPr>
        <w:ind w:left="1437" w:hanging="360"/>
      </w:pPr>
    </w:lvl>
    <w:lvl w:ilvl="2" w:tplc="1809001B" w:tentative="1">
      <w:start w:val="1"/>
      <w:numFmt w:val="lowerRoman"/>
      <w:lvlText w:val="%3."/>
      <w:lvlJc w:val="right"/>
      <w:pPr>
        <w:ind w:left="2157" w:hanging="180"/>
      </w:pPr>
    </w:lvl>
    <w:lvl w:ilvl="3" w:tplc="1809000F" w:tentative="1">
      <w:start w:val="1"/>
      <w:numFmt w:val="decimal"/>
      <w:lvlText w:val="%4."/>
      <w:lvlJc w:val="left"/>
      <w:pPr>
        <w:ind w:left="2877" w:hanging="360"/>
      </w:pPr>
    </w:lvl>
    <w:lvl w:ilvl="4" w:tplc="18090019" w:tentative="1">
      <w:start w:val="1"/>
      <w:numFmt w:val="lowerLetter"/>
      <w:lvlText w:val="%5."/>
      <w:lvlJc w:val="left"/>
      <w:pPr>
        <w:ind w:left="3597" w:hanging="360"/>
      </w:pPr>
    </w:lvl>
    <w:lvl w:ilvl="5" w:tplc="1809001B" w:tentative="1">
      <w:start w:val="1"/>
      <w:numFmt w:val="lowerRoman"/>
      <w:lvlText w:val="%6."/>
      <w:lvlJc w:val="right"/>
      <w:pPr>
        <w:ind w:left="4317" w:hanging="180"/>
      </w:pPr>
    </w:lvl>
    <w:lvl w:ilvl="6" w:tplc="1809000F" w:tentative="1">
      <w:start w:val="1"/>
      <w:numFmt w:val="decimal"/>
      <w:lvlText w:val="%7."/>
      <w:lvlJc w:val="left"/>
      <w:pPr>
        <w:ind w:left="5037" w:hanging="360"/>
      </w:pPr>
    </w:lvl>
    <w:lvl w:ilvl="7" w:tplc="18090019" w:tentative="1">
      <w:start w:val="1"/>
      <w:numFmt w:val="lowerLetter"/>
      <w:lvlText w:val="%8."/>
      <w:lvlJc w:val="left"/>
      <w:pPr>
        <w:ind w:left="5757" w:hanging="360"/>
      </w:pPr>
    </w:lvl>
    <w:lvl w:ilvl="8" w:tplc="1809001B" w:tentative="1">
      <w:start w:val="1"/>
      <w:numFmt w:val="lowerRoman"/>
      <w:lvlText w:val="%9."/>
      <w:lvlJc w:val="right"/>
      <w:pPr>
        <w:ind w:left="6477" w:hanging="180"/>
      </w:pPr>
    </w:lvl>
  </w:abstractNum>
  <w:abstractNum w:abstractNumId="6" w15:restartNumberingAfterBreak="0">
    <w:nsid w:val="22B94DF5"/>
    <w:multiLevelType w:val="hybridMultilevel"/>
    <w:tmpl w:val="F00E0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6A3994"/>
    <w:multiLevelType w:val="hybridMultilevel"/>
    <w:tmpl w:val="3B8AA7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946BA6"/>
    <w:multiLevelType w:val="hybridMultilevel"/>
    <w:tmpl w:val="91283D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96378A6"/>
    <w:multiLevelType w:val="hybridMultilevel"/>
    <w:tmpl w:val="0F2456B4"/>
    <w:lvl w:ilvl="0" w:tplc="57D4DB48">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0" w15:restartNumberingAfterBreak="0">
    <w:nsid w:val="2A471108"/>
    <w:multiLevelType w:val="multilevel"/>
    <w:tmpl w:val="3A7C3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8D7479"/>
    <w:multiLevelType w:val="multilevel"/>
    <w:tmpl w:val="2F26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94FC1"/>
    <w:multiLevelType w:val="hybridMultilevel"/>
    <w:tmpl w:val="5D505F2A"/>
    <w:lvl w:ilvl="0" w:tplc="78E42FBE">
      <w:start w:val="1"/>
      <w:numFmt w:val="bullet"/>
      <w:pStyle w:val="subbullet"/>
      <w:lvlText w:val="–"/>
      <w:lvlJc w:val="left"/>
      <w:pPr>
        <w:tabs>
          <w:tab w:val="num" w:pos="740"/>
        </w:tabs>
        <w:ind w:left="740" w:hanging="380"/>
      </w:pPr>
      <w:rPr>
        <w:rFonts w:ascii="OpenSymbol" w:hAnsi="OpenSymbol" w:hint="default"/>
        <w:b/>
        <w:i w:val="0"/>
        <w:color w:val="FF0000"/>
        <w:sz w:val="16"/>
      </w:rPr>
    </w:lvl>
    <w:lvl w:ilvl="1" w:tplc="04090003">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3" w15:restartNumberingAfterBreak="0">
    <w:nsid w:val="37A573A2"/>
    <w:multiLevelType w:val="multilevel"/>
    <w:tmpl w:val="748E06CE"/>
    <w:styleLink w:val="CurrentList2"/>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4" w15:restartNumberingAfterBreak="0">
    <w:nsid w:val="3E19080C"/>
    <w:multiLevelType w:val="hybridMultilevel"/>
    <w:tmpl w:val="0254CCFC"/>
    <w:lvl w:ilvl="0" w:tplc="5420A458">
      <w:start w:val="1"/>
      <w:numFmt w:val="bullet"/>
      <w:pStyle w:val="Abullets"/>
      <w:lvlText w:val=""/>
      <w:lvlJc w:val="left"/>
      <w:pPr>
        <w:ind w:left="360" w:hanging="360"/>
      </w:pPr>
      <w:rPr>
        <w:rFonts w:ascii="Symbol" w:hAnsi="Symbol" w:hint="default"/>
      </w:rPr>
    </w:lvl>
    <w:lvl w:ilvl="1" w:tplc="DDA48014">
      <w:start w:val="1"/>
      <w:numFmt w:val="bullet"/>
      <w:pStyle w:val="Aindentedsinglebullets"/>
      <w:lvlText w:val="o"/>
      <w:lvlJc w:val="left"/>
      <w:pPr>
        <w:ind w:left="1794" w:hanging="360"/>
      </w:pPr>
      <w:rPr>
        <w:rFonts w:ascii="Courier New" w:hAnsi="Courier New" w:cs="Courier New" w:hint="default"/>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15" w15:restartNumberingAfterBreak="0">
    <w:nsid w:val="3F655C9C"/>
    <w:multiLevelType w:val="hybridMultilevel"/>
    <w:tmpl w:val="EB84E0F8"/>
    <w:lvl w:ilvl="0" w:tplc="2CD07998">
      <w:start w:val="1"/>
      <w:numFmt w:val="bullet"/>
      <w:lvlText w:val=""/>
      <w:lvlJc w:val="left"/>
      <w:pPr>
        <w:ind w:left="720" w:hanging="360"/>
      </w:pPr>
      <w:rPr>
        <w:rFonts w:ascii="Symbol" w:hAnsi="Symbol" w:hint="default"/>
      </w:rPr>
    </w:lvl>
    <w:lvl w:ilvl="1" w:tplc="3CE206BC">
      <w:start w:val="1"/>
      <w:numFmt w:val="bullet"/>
      <w:lvlText w:val="o"/>
      <w:lvlJc w:val="left"/>
      <w:pPr>
        <w:ind w:left="1440" w:hanging="360"/>
      </w:pPr>
      <w:rPr>
        <w:rFonts w:ascii="Courier New" w:hAnsi="Courier New" w:hint="default"/>
      </w:rPr>
    </w:lvl>
    <w:lvl w:ilvl="2" w:tplc="B4965CB2">
      <w:start w:val="1"/>
      <w:numFmt w:val="bullet"/>
      <w:lvlText w:val=""/>
      <w:lvlJc w:val="left"/>
      <w:pPr>
        <w:ind w:left="2160" w:hanging="360"/>
      </w:pPr>
      <w:rPr>
        <w:rFonts w:ascii="Wingdings" w:hAnsi="Wingdings" w:hint="default"/>
      </w:rPr>
    </w:lvl>
    <w:lvl w:ilvl="3" w:tplc="79622312">
      <w:start w:val="1"/>
      <w:numFmt w:val="bullet"/>
      <w:lvlText w:val=""/>
      <w:lvlJc w:val="left"/>
      <w:pPr>
        <w:ind w:left="2880" w:hanging="360"/>
      </w:pPr>
      <w:rPr>
        <w:rFonts w:ascii="Symbol" w:hAnsi="Symbol" w:hint="default"/>
      </w:rPr>
    </w:lvl>
    <w:lvl w:ilvl="4" w:tplc="DD6C276C">
      <w:start w:val="1"/>
      <w:numFmt w:val="bullet"/>
      <w:lvlText w:val="o"/>
      <w:lvlJc w:val="left"/>
      <w:pPr>
        <w:ind w:left="3600" w:hanging="360"/>
      </w:pPr>
      <w:rPr>
        <w:rFonts w:ascii="Courier New" w:hAnsi="Courier New" w:hint="default"/>
      </w:rPr>
    </w:lvl>
    <w:lvl w:ilvl="5" w:tplc="BDD2C1E8">
      <w:start w:val="1"/>
      <w:numFmt w:val="bullet"/>
      <w:lvlText w:val=""/>
      <w:lvlJc w:val="left"/>
      <w:pPr>
        <w:ind w:left="4320" w:hanging="360"/>
      </w:pPr>
      <w:rPr>
        <w:rFonts w:ascii="Wingdings" w:hAnsi="Wingdings" w:hint="default"/>
      </w:rPr>
    </w:lvl>
    <w:lvl w:ilvl="6" w:tplc="61F2F77A">
      <w:start w:val="1"/>
      <w:numFmt w:val="bullet"/>
      <w:lvlText w:val=""/>
      <w:lvlJc w:val="left"/>
      <w:pPr>
        <w:ind w:left="5040" w:hanging="360"/>
      </w:pPr>
      <w:rPr>
        <w:rFonts w:ascii="Symbol" w:hAnsi="Symbol" w:hint="default"/>
      </w:rPr>
    </w:lvl>
    <w:lvl w:ilvl="7" w:tplc="AD86589E">
      <w:start w:val="1"/>
      <w:numFmt w:val="bullet"/>
      <w:lvlText w:val="o"/>
      <w:lvlJc w:val="left"/>
      <w:pPr>
        <w:ind w:left="5760" w:hanging="360"/>
      </w:pPr>
      <w:rPr>
        <w:rFonts w:ascii="Courier New" w:hAnsi="Courier New" w:hint="default"/>
      </w:rPr>
    </w:lvl>
    <w:lvl w:ilvl="8" w:tplc="FACE5A2E">
      <w:start w:val="1"/>
      <w:numFmt w:val="bullet"/>
      <w:lvlText w:val=""/>
      <w:lvlJc w:val="left"/>
      <w:pPr>
        <w:ind w:left="6480" w:hanging="360"/>
      </w:pPr>
      <w:rPr>
        <w:rFonts w:ascii="Wingdings" w:hAnsi="Wingdings" w:hint="default"/>
      </w:rPr>
    </w:lvl>
  </w:abstractNum>
  <w:abstractNum w:abstractNumId="16" w15:restartNumberingAfterBreak="0">
    <w:nsid w:val="40B402D9"/>
    <w:multiLevelType w:val="hybridMultilevel"/>
    <w:tmpl w:val="D5580CBC"/>
    <w:lvl w:ilvl="0" w:tplc="F5765082">
      <w:start w:val="1"/>
      <w:numFmt w:val="bullet"/>
      <w:lvlText w:val="•"/>
      <w:lvlJc w:val="left"/>
      <w:pPr>
        <w:ind w:left="12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DE704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120754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7A0A1A">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0DE2BE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46A63E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C4A6C0">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566FB9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7029C9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1E41062"/>
    <w:multiLevelType w:val="multilevel"/>
    <w:tmpl w:val="B59A41E4"/>
    <w:styleLink w:val="CurrentList3"/>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8" w15:restartNumberingAfterBreak="0">
    <w:nsid w:val="432D6279"/>
    <w:multiLevelType w:val="multilevel"/>
    <w:tmpl w:val="AE081D0A"/>
    <w:lvl w:ilvl="0">
      <w:start w:val="1"/>
      <w:numFmt w:val="decimal"/>
      <w:pStyle w:val="Heading1"/>
      <w:lvlText w:val="%1."/>
      <w:lvlJc w:val="left"/>
      <w:pPr>
        <w:ind w:left="-6" w:hanging="360"/>
      </w:pPr>
      <w:rPr>
        <w:rFonts w:hint="default"/>
      </w:rPr>
    </w:lvl>
    <w:lvl w:ilvl="1">
      <w:start w:val="1"/>
      <w:numFmt w:val="decimal"/>
      <w:pStyle w:val="Heading2"/>
      <w:lvlText w:val="%1.%2."/>
      <w:lvlJc w:val="left"/>
      <w:pPr>
        <w:ind w:left="857" w:hanging="432"/>
      </w:p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19" w15:restartNumberingAfterBreak="0">
    <w:nsid w:val="441197EF"/>
    <w:multiLevelType w:val="hybridMultilevel"/>
    <w:tmpl w:val="D07EE8CA"/>
    <w:lvl w:ilvl="0" w:tplc="45AC3506">
      <w:start w:val="1"/>
      <w:numFmt w:val="bullet"/>
      <w:lvlText w:val=""/>
      <w:lvlJc w:val="left"/>
      <w:pPr>
        <w:ind w:left="720" w:hanging="360"/>
      </w:pPr>
      <w:rPr>
        <w:rFonts w:ascii="Symbol" w:hAnsi="Symbol" w:hint="default"/>
      </w:rPr>
    </w:lvl>
    <w:lvl w:ilvl="1" w:tplc="A93A8BD8">
      <w:start w:val="1"/>
      <w:numFmt w:val="bullet"/>
      <w:lvlText w:val="o"/>
      <w:lvlJc w:val="left"/>
      <w:pPr>
        <w:ind w:left="1440" w:hanging="360"/>
      </w:pPr>
      <w:rPr>
        <w:rFonts w:ascii="Courier New" w:hAnsi="Courier New" w:hint="default"/>
      </w:rPr>
    </w:lvl>
    <w:lvl w:ilvl="2" w:tplc="6C2C6A94">
      <w:start w:val="1"/>
      <w:numFmt w:val="bullet"/>
      <w:lvlText w:val=""/>
      <w:lvlJc w:val="left"/>
      <w:pPr>
        <w:ind w:left="2160" w:hanging="360"/>
      </w:pPr>
      <w:rPr>
        <w:rFonts w:ascii="Wingdings" w:hAnsi="Wingdings" w:hint="default"/>
      </w:rPr>
    </w:lvl>
    <w:lvl w:ilvl="3" w:tplc="36C0AEF6">
      <w:start w:val="1"/>
      <w:numFmt w:val="bullet"/>
      <w:lvlText w:val=""/>
      <w:lvlJc w:val="left"/>
      <w:pPr>
        <w:ind w:left="2880" w:hanging="360"/>
      </w:pPr>
      <w:rPr>
        <w:rFonts w:ascii="Symbol" w:hAnsi="Symbol" w:hint="default"/>
      </w:rPr>
    </w:lvl>
    <w:lvl w:ilvl="4" w:tplc="859297D0">
      <w:start w:val="1"/>
      <w:numFmt w:val="bullet"/>
      <w:lvlText w:val="o"/>
      <w:lvlJc w:val="left"/>
      <w:pPr>
        <w:ind w:left="3600" w:hanging="360"/>
      </w:pPr>
      <w:rPr>
        <w:rFonts w:ascii="Courier New" w:hAnsi="Courier New" w:hint="default"/>
      </w:rPr>
    </w:lvl>
    <w:lvl w:ilvl="5" w:tplc="8FC645CA">
      <w:start w:val="1"/>
      <w:numFmt w:val="bullet"/>
      <w:lvlText w:val=""/>
      <w:lvlJc w:val="left"/>
      <w:pPr>
        <w:ind w:left="4320" w:hanging="360"/>
      </w:pPr>
      <w:rPr>
        <w:rFonts w:ascii="Wingdings" w:hAnsi="Wingdings" w:hint="default"/>
      </w:rPr>
    </w:lvl>
    <w:lvl w:ilvl="6" w:tplc="A4805AF6">
      <w:start w:val="1"/>
      <w:numFmt w:val="bullet"/>
      <w:lvlText w:val=""/>
      <w:lvlJc w:val="left"/>
      <w:pPr>
        <w:ind w:left="5040" w:hanging="360"/>
      </w:pPr>
      <w:rPr>
        <w:rFonts w:ascii="Symbol" w:hAnsi="Symbol" w:hint="default"/>
      </w:rPr>
    </w:lvl>
    <w:lvl w:ilvl="7" w:tplc="040A371A">
      <w:start w:val="1"/>
      <w:numFmt w:val="bullet"/>
      <w:lvlText w:val="o"/>
      <w:lvlJc w:val="left"/>
      <w:pPr>
        <w:ind w:left="5760" w:hanging="360"/>
      </w:pPr>
      <w:rPr>
        <w:rFonts w:ascii="Courier New" w:hAnsi="Courier New" w:hint="default"/>
      </w:rPr>
    </w:lvl>
    <w:lvl w:ilvl="8" w:tplc="4B86E924">
      <w:start w:val="1"/>
      <w:numFmt w:val="bullet"/>
      <w:lvlText w:val=""/>
      <w:lvlJc w:val="left"/>
      <w:pPr>
        <w:ind w:left="6480" w:hanging="360"/>
      </w:pPr>
      <w:rPr>
        <w:rFonts w:ascii="Wingdings" w:hAnsi="Wingdings" w:hint="default"/>
      </w:rPr>
    </w:lvl>
  </w:abstractNum>
  <w:abstractNum w:abstractNumId="20" w15:restartNumberingAfterBreak="0">
    <w:nsid w:val="4A294E94"/>
    <w:multiLevelType w:val="multilevel"/>
    <w:tmpl w:val="EF841C02"/>
    <w:styleLink w:val="CurrentList1"/>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C7638F"/>
    <w:multiLevelType w:val="hybridMultilevel"/>
    <w:tmpl w:val="4DC6F3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F520FE"/>
    <w:multiLevelType w:val="hybridMultilevel"/>
    <w:tmpl w:val="05B2F6BC"/>
    <w:lvl w:ilvl="0" w:tplc="45E48EEE">
      <w:start w:val="1"/>
      <w:numFmt w:val="bullet"/>
      <w:lvlText w:val=""/>
      <w:lvlJc w:val="left"/>
      <w:pPr>
        <w:ind w:left="720" w:hanging="360"/>
      </w:pPr>
      <w:rPr>
        <w:rFonts w:ascii="Symbol" w:hAnsi="Symbol" w:hint="default"/>
      </w:rPr>
    </w:lvl>
    <w:lvl w:ilvl="1" w:tplc="A41AF7F2">
      <w:start w:val="1"/>
      <w:numFmt w:val="bullet"/>
      <w:lvlText w:val="o"/>
      <w:lvlJc w:val="left"/>
      <w:pPr>
        <w:ind w:left="1440" w:hanging="360"/>
      </w:pPr>
      <w:rPr>
        <w:rFonts w:ascii="Courier New" w:hAnsi="Courier New" w:hint="default"/>
      </w:rPr>
    </w:lvl>
    <w:lvl w:ilvl="2" w:tplc="8438DDA6">
      <w:start w:val="1"/>
      <w:numFmt w:val="bullet"/>
      <w:lvlText w:val=""/>
      <w:lvlJc w:val="left"/>
      <w:pPr>
        <w:ind w:left="2160" w:hanging="360"/>
      </w:pPr>
      <w:rPr>
        <w:rFonts w:ascii="Wingdings" w:hAnsi="Wingdings" w:hint="default"/>
      </w:rPr>
    </w:lvl>
    <w:lvl w:ilvl="3" w:tplc="C45E02C0">
      <w:start w:val="1"/>
      <w:numFmt w:val="bullet"/>
      <w:lvlText w:val=""/>
      <w:lvlJc w:val="left"/>
      <w:pPr>
        <w:ind w:left="2880" w:hanging="360"/>
      </w:pPr>
      <w:rPr>
        <w:rFonts w:ascii="Symbol" w:hAnsi="Symbol" w:hint="default"/>
      </w:rPr>
    </w:lvl>
    <w:lvl w:ilvl="4" w:tplc="F08E0ED8">
      <w:start w:val="1"/>
      <w:numFmt w:val="bullet"/>
      <w:lvlText w:val="o"/>
      <w:lvlJc w:val="left"/>
      <w:pPr>
        <w:ind w:left="3600" w:hanging="360"/>
      </w:pPr>
      <w:rPr>
        <w:rFonts w:ascii="Courier New" w:hAnsi="Courier New" w:hint="default"/>
      </w:rPr>
    </w:lvl>
    <w:lvl w:ilvl="5" w:tplc="F168BF70">
      <w:start w:val="1"/>
      <w:numFmt w:val="bullet"/>
      <w:lvlText w:val=""/>
      <w:lvlJc w:val="left"/>
      <w:pPr>
        <w:ind w:left="4320" w:hanging="360"/>
      </w:pPr>
      <w:rPr>
        <w:rFonts w:ascii="Wingdings" w:hAnsi="Wingdings" w:hint="default"/>
      </w:rPr>
    </w:lvl>
    <w:lvl w:ilvl="6" w:tplc="E4AE75CC">
      <w:start w:val="1"/>
      <w:numFmt w:val="bullet"/>
      <w:lvlText w:val=""/>
      <w:lvlJc w:val="left"/>
      <w:pPr>
        <w:ind w:left="5040" w:hanging="360"/>
      </w:pPr>
      <w:rPr>
        <w:rFonts w:ascii="Symbol" w:hAnsi="Symbol" w:hint="default"/>
      </w:rPr>
    </w:lvl>
    <w:lvl w:ilvl="7" w:tplc="86560026">
      <w:start w:val="1"/>
      <w:numFmt w:val="bullet"/>
      <w:lvlText w:val="o"/>
      <w:lvlJc w:val="left"/>
      <w:pPr>
        <w:ind w:left="5760" w:hanging="360"/>
      </w:pPr>
      <w:rPr>
        <w:rFonts w:ascii="Courier New" w:hAnsi="Courier New" w:hint="default"/>
      </w:rPr>
    </w:lvl>
    <w:lvl w:ilvl="8" w:tplc="F33A8FB0">
      <w:start w:val="1"/>
      <w:numFmt w:val="bullet"/>
      <w:lvlText w:val=""/>
      <w:lvlJc w:val="left"/>
      <w:pPr>
        <w:ind w:left="6480" w:hanging="360"/>
      </w:pPr>
      <w:rPr>
        <w:rFonts w:ascii="Wingdings" w:hAnsi="Wingdings" w:hint="default"/>
      </w:rPr>
    </w:lvl>
  </w:abstractNum>
  <w:abstractNum w:abstractNumId="23" w15:restartNumberingAfterBreak="0">
    <w:nsid w:val="5D282149"/>
    <w:multiLevelType w:val="hybridMultilevel"/>
    <w:tmpl w:val="25B4D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11FF6B"/>
    <w:multiLevelType w:val="hybridMultilevel"/>
    <w:tmpl w:val="8D625338"/>
    <w:lvl w:ilvl="0" w:tplc="FFD8AFE6">
      <w:start w:val="1"/>
      <w:numFmt w:val="bullet"/>
      <w:lvlText w:val="o"/>
      <w:lvlJc w:val="left"/>
      <w:pPr>
        <w:ind w:left="720" w:hanging="360"/>
      </w:pPr>
      <w:rPr>
        <w:rFonts w:ascii="Courier New" w:hAnsi="Courier New" w:hint="default"/>
      </w:rPr>
    </w:lvl>
    <w:lvl w:ilvl="1" w:tplc="B436238C">
      <w:start w:val="1"/>
      <w:numFmt w:val="bullet"/>
      <w:lvlText w:val="o"/>
      <w:lvlJc w:val="left"/>
      <w:pPr>
        <w:ind w:left="1440" w:hanging="360"/>
      </w:pPr>
      <w:rPr>
        <w:rFonts w:ascii="Courier New" w:hAnsi="Courier New" w:hint="default"/>
      </w:rPr>
    </w:lvl>
    <w:lvl w:ilvl="2" w:tplc="166A2544">
      <w:start w:val="1"/>
      <w:numFmt w:val="bullet"/>
      <w:lvlText w:val=""/>
      <w:lvlJc w:val="left"/>
      <w:pPr>
        <w:ind w:left="2160" w:hanging="360"/>
      </w:pPr>
      <w:rPr>
        <w:rFonts w:ascii="Wingdings" w:hAnsi="Wingdings" w:hint="default"/>
      </w:rPr>
    </w:lvl>
    <w:lvl w:ilvl="3" w:tplc="25AA6F0A">
      <w:start w:val="1"/>
      <w:numFmt w:val="bullet"/>
      <w:lvlText w:val=""/>
      <w:lvlJc w:val="left"/>
      <w:pPr>
        <w:ind w:left="2880" w:hanging="360"/>
      </w:pPr>
      <w:rPr>
        <w:rFonts w:ascii="Symbol" w:hAnsi="Symbol" w:hint="default"/>
      </w:rPr>
    </w:lvl>
    <w:lvl w:ilvl="4" w:tplc="48C657AC">
      <w:start w:val="1"/>
      <w:numFmt w:val="bullet"/>
      <w:lvlText w:val="o"/>
      <w:lvlJc w:val="left"/>
      <w:pPr>
        <w:ind w:left="3600" w:hanging="360"/>
      </w:pPr>
      <w:rPr>
        <w:rFonts w:ascii="Courier New" w:hAnsi="Courier New" w:hint="default"/>
      </w:rPr>
    </w:lvl>
    <w:lvl w:ilvl="5" w:tplc="DB4A6406">
      <w:start w:val="1"/>
      <w:numFmt w:val="bullet"/>
      <w:lvlText w:val=""/>
      <w:lvlJc w:val="left"/>
      <w:pPr>
        <w:ind w:left="4320" w:hanging="360"/>
      </w:pPr>
      <w:rPr>
        <w:rFonts w:ascii="Wingdings" w:hAnsi="Wingdings" w:hint="default"/>
      </w:rPr>
    </w:lvl>
    <w:lvl w:ilvl="6" w:tplc="AFBC3312">
      <w:start w:val="1"/>
      <w:numFmt w:val="bullet"/>
      <w:lvlText w:val=""/>
      <w:lvlJc w:val="left"/>
      <w:pPr>
        <w:ind w:left="5040" w:hanging="360"/>
      </w:pPr>
      <w:rPr>
        <w:rFonts w:ascii="Symbol" w:hAnsi="Symbol" w:hint="default"/>
      </w:rPr>
    </w:lvl>
    <w:lvl w:ilvl="7" w:tplc="CB0AF534">
      <w:start w:val="1"/>
      <w:numFmt w:val="bullet"/>
      <w:lvlText w:val="o"/>
      <w:lvlJc w:val="left"/>
      <w:pPr>
        <w:ind w:left="5760" w:hanging="360"/>
      </w:pPr>
      <w:rPr>
        <w:rFonts w:ascii="Courier New" w:hAnsi="Courier New" w:hint="default"/>
      </w:rPr>
    </w:lvl>
    <w:lvl w:ilvl="8" w:tplc="792E3936">
      <w:start w:val="1"/>
      <w:numFmt w:val="bullet"/>
      <w:lvlText w:val=""/>
      <w:lvlJc w:val="left"/>
      <w:pPr>
        <w:ind w:left="6480" w:hanging="360"/>
      </w:pPr>
      <w:rPr>
        <w:rFonts w:ascii="Wingdings" w:hAnsi="Wingdings" w:hint="default"/>
      </w:rPr>
    </w:lvl>
  </w:abstractNum>
  <w:abstractNum w:abstractNumId="25" w15:restartNumberingAfterBreak="0">
    <w:nsid w:val="638B0970"/>
    <w:multiLevelType w:val="multilevel"/>
    <w:tmpl w:val="869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54ECF"/>
    <w:multiLevelType w:val="hybridMultilevel"/>
    <w:tmpl w:val="33C457A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8FD05B2"/>
    <w:multiLevelType w:val="hybridMultilevel"/>
    <w:tmpl w:val="9388769A"/>
    <w:lvl w:ilvl="0" w:tplc="6A722CF6">
      <w:start w:val="1"/>
      <w:numFmt w:val="decimal"/>
      <w:pStyle w:val="Asubheadnumbered"/>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8" w15:restartNumberingAfterBreak="0">
    <w:nsid w:val="6C221E1B"/>
    <w:multiLevelType w:val="multilevel"/>
    <w:tmpl w:val="E09660A4"/>
    <w:lvl w:ilvl="0">
      <w:start w:val="1"/>
      <w:numFmt w:val="bullet"/>
      <w:pStyle w:val="bullet0"/>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6E9D5348"/>
    <w:multiLevelType w:val="multilevel"/>
    <w:tmpl w:val="5864729C"/>
    <w:styleLink w:val="CurrentList6"/>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C0504D" w:themeColor="accent2"/>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30" w15:restartNumberingAfterBreak="0">
    <w:nsid w:val="6FB07BED"/>
    <w:multiLevelType w:val="hybridMultilevel"/>
    <w:tmpl w:val="D4BA8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9D7BD6"/>
    <w:multiLevelType w:val="hybridMultilevel"/>
    <w:tmpl w:val="1F3A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4C4C5A"/>
    <w:multiLevelType w:val="hybridMultilevel"/>
    <w:tmpl w:val="9E440A02"/>
    <w:lvl w:ilvl="0" w:tplc="586C89C6">
      <w:numFmt w:val="bullet"/>
      <w:pStyle w:val="lastbullet"/>
      <w:lvlText w:val=""/>
      <w:lvlJc w:val="left"/>
      <w:pPr>
        <w:tabs>
          <w:tab w:val="num" w:pos="380"/>
        </w:tabs>
        <w:ind w:left="380" w:hanging="380"/>
      </w:pPr>
      <w:rPr>
        <w:rFonts w:ascii="Webdings" w:hAnsi="Webdings" w:hint="default"/>
        <w:color w:val="FF000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891AA5"/>
    <w:multiLevelType w:val="hybridMultilevel"/>
    <w:tmpl w:val="CA8A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F4616"/>
    <w:multiLevelType w:val="hybridMultilevel"/>
    <w:tmpl w:val="E1D69232"/>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35" w15:restartNumberingAfterBreak="0">
    <w:nsid w:val="743F5997"/>
    <w:multiLevelType w:val="hybridMultilevel"/>
    <w:tmpl w:val="C734A8CE"/>
    <w:lvl w:ilvl="0" w:tplc="8D68523E">
      <w:start w:val="1"/>
      <w:numFmt w:val="bullet"/>
      <w:lvlText w:val="o"/>
      <w:lvlJc w:val="left"/>
      <w:pPr>
        <w:ind w:left="720" w:hanging="360"/>
      </w:pPr>
      <w:rPr>
        <w:rFonts w:ascii="Courier New" w:hAnsi="Courier New" w:hint="default"/>
      </w:rPr>
    </w:lvl>
    <w:lvl w:ilvl="1" w:tplc="8974A1D0">
      <w:start w:val="1"/>
      <w:numFmt w:val="bullet"/>
      <w:lvlText w:val="o"/>
      <w:lvlJc w:val="left"/>
      <w:pPr>
        <w:ind w:left="1440" w:hanging="360"/>
      </w:pPr>
      <w:rPr>
        <w:rFonts w:ascii="Courier New" w:hAnsi="Courier New" w:hint="default"/>
      </w:rPr>
    </w:lvl>
    <w:lvl w:ilvl="2" w:tplc="17823478">
      <w:start w:val="1"/>
      <w:numFmt w:val="bullet"/>
      <w:lvlText w:val=""/>
      <w:lvlJc w:val="left"/>
      <w:pPr>
        <w:ind w:left="2160" w:hanging="360"/>
      </w:pPr>
      <w:rPr>
        <w:rFonts w:ascii="Wingdings" w:hAnsi="Wingdings" w:hint="default"/>
      </w:rPr>
    </w:lvl>
    <w:lvl w:ilvl="3" w:tplc="2854A39C">
      <w:start w:val="1"/>
      <w:numFmt w:val="bullet"/>
      <w:lvlText w:val=""/>
      <w:lvlJc w:val="left"/>
      <w:pPr>
        <w:ind w:left="2880" w:hanging="360"/>
      </w:pPr>
      <w:rPr>
        <w:rFonts w:ascii="Symbol" w:hAnsi="Symbol" w:hint="default"/>
      </w:rPr>
    </w:lvl>
    <w:lvl w:ilvl="4" w:tplc="1794CB70">
      <w:start w:val="1"/>
      <w:numFmt w:val="bullet"/>
      <w:lvlText w:val="o"/>
      <w:lvlJc w:val="left"/>
      <w:pPr>
        <w:ind w:left="3600" w:hanging="360"/>
      </w:pPr>
      <w:rPr>
        <w:rFonts w:ascii="Courier New" w:hAnsi="Courier New" w:hint="default"/>
      </w:rPr>
    </w:lvl>
    <w:lvl w:ilvl="5" w:tplc="1BF03EEA">
      <w:start w:val="1"/>
      <w:numFmt w:val="bullet"/>
      <w:lvlText w:val=""/>
      <w:lvlJc w:val="left"/>
      <w:pPr>
        <w:ind w:left="4320" w:hanging="360"/>
      </w:pPr>
      <w:rPr>
        <w:rFonts w:ascii="Wingdings" w:hAnsi="Wingdings" w:hint="default"/>
      </w:rPr>
    </w:lvl>
    <w:lvl w:ilvl="6" w:tplc="E1C840E4">
      <w:start w:val="1"/>
      <w:numFmt w:val="bullet"/>
      <w:lvlText w:val=""/>
      <w:lvlJc w:val="left"/>
      <w:pPr>
        <w:ind w:left="5040" w:hanging="360"/>
      </w:pPr>
      <w:rPr>
        <w:rFonts w:ascii="Symbol" w:hAnsi="Symbol" w:hint="default"/>
      </w:rPr>
    </w:lvl>
    <w:lvl w:ilvl="7" w:tplc="CE1EF85C">
      <w:start w:val="1"/>
      <w:numFmt w:val="bullet"/>
      <w:lvlText w:val="o"/>
      <w:lvlJc w:val="left"/>
      <w:pPr>
        <w:ind w:left="5760" w:hanging="360"/>
      </w:pPr>
      <w:rPr>
        <w:rFonts w:ascii="Courier New" w:hAnsi="Courier New" w:hint="default"/>
      </w:rPr>
    </w:lvl>
    <w:lvl w:ilvl="8" w:tplc="8A46093E">
      <w:start w:val="1"/>
      <w:numFmt w:val="bullet"/>
      <w:lvlText w:val=""/>
      <w:lvlJc w:val="left"/>
      <w:pPr>
        <w:ind w:left="6480" w:hanging="360"/>
      </w:pPr>
      <w:rPr>
        <w:rFonts w:ascii="Wingdings" w:hAnsi="Wingdings" w:hint="default"/>
      </w:rPr>
    </w:lvl>
  </w:abstractNum>
  <w:abstractNum w:abstractNumId="36" w15:restartNumberingAfterBreak="0">
    <w:nsid w:val="74B45C12"/>
    <w:multiLevelType w:val="multilevel"/>
    <w:tmpl w:val="269EFCB2"/>
    <w:styleLink w:val="CurrentList4"/>
    <w:lvl w:ilvl="0">
      <w:start w:val="1"/>
      <w:numFmt w:val="decimal"/>
      <w:lvlText w:val="%1."/>
      <w:lvlJc w:val="left"/>
      <w:pPr>
        <w:ind w:left="-6" w:hanging="360"/>
      </w:pPr>
      <w:rPr>
        <w:rFonts w:hint="default"/>
      </w:rPr>
    </w:lvl>
    <w:lvl w:ilvl="1">
      <w:start w:val="1"/>
      <w:numFmt w:val="decimal"/>
      <w:lvlText w:val="%1.%2."/>
      <w:lvlJc w:val="left"/>
      <w:pPr>
        <w:ind w:left="426" w:hanging="432"/>
      </w:pPr>
      <w:rPr>
        <w:rFonts w:hint="default"/>
        <w:color w:val="943634" w:themeColor="accent2" w:themeShade="BF"/>
      </w:rPr>
    </w:lvl>
    <w:lvl w:ilvl="2">
      <w:start w:val="1"/>
      <w:numFmt w:val="decimal"/>
      <w:lvlText w:val="%1.%2.%3."/>
      <w:lvlJc w:val="left"/>
      <w:pPr>
        <w:ind w:left="858" w:hanging="504"/>
      </w:pPr>
      <w:rPr>
        <w:rFonts w:hint="default"/>
      </w:rPr>
    </w:lvl>
    <w:lvl w:ilvl="3">
      <w:start w:val="1"/>
      <w:numFmt w:val="decimal"/>
      <w:lvlText w:val="%1.%2.%3.%4."/>
      <w:lvlJc w:val="left"/>
      <w:pPr>
        <w:ind w:left="1362" w:hanging="648"/>
      </w:pPr>
      <w:rPr>
        <w:rFonts w:hint="default"/>
      </w:rPr>
    </w:lvl>
    <w:lvl w:ilvl="4">
      <w:start w:val="1"/>
      <w:numFmt w:val="decimal"/>
      <w:lvlText w:val="%1.%2.%3.%4.%5."/>
      <w:lvlJc w:val="left"/>
      <w:pPr>
        <w:ind w:left="1866" w:hanging="792"/>
      </w:pPr>
      <w:rPr>
        <w:rFonts w:hint="default"/>
      </w:rPr>
    </w:lvl>
    <w:lvl w:ilvl="5">
      <w:start w:val="1"/>
      <w:numFmt w:val="decimal"/>
      <w:lvlText w:val="%1.%2.%3.%4.%5.%6."/>
      <w:lvlJc w:val="left"/>
      <w:pPr>
        <w:ind w:left="2370" w:hanging="936"/>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378" w:hanging="1224"/>
      </w:pPr>
      <w:rPr>
        <w:rFonts w:hint="default"/>
      </w:rPr>
    </w:lvl>
    <w:lvl w:ilvl="8">
      <w:start w:val="1"/>
      <w:numFmt w:val="decimal"/>
      <w:lvlText w:val="%1.%2.%3.%4.%5.%6.%7.%8.%9."/>
      <w:lvlJc w:val="left"/>
      <w:pPr>
        <w:ind w:left="3954" w:hanging="1440"/>
      </w:pPr>
      <w:rPr>
        <w:rFonts w:hint="default"/>
      </w:rPr>
    </w:lvl>
  </w:abstractNum>
  <w:abstractNum w:abstractNumId="37" w15:restartNumberingAfterBreak="0">
    <w:nsid w:val="7B6F137F"/>
    <w:multiLevelType w:val="hybridMultilevel"/>
    <w:tmpl w:val="69DE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278418">
    <w:abstractNumId w:val="15"/>
  </w:num>
  <w:num w:numId="2" w16cid:durableId="1483738206">
    <w:abstractNumId w:val="19"/>
  </w:num>
  <w:num w:numId="3" w16cid:durableId="752973229">
    <w:abstractNumId w:val="35"/>
  </w:num>
  <w:num w:numId="4" w16cid:durableId="615403602">
    <w:abstractNumId w:val="24"/>
  </w:num>
  <w:num w:numId="5" w16cid:durableId="585655699">
    <w:abstractNumId w:val="22"/>
  </w:num>
  <w:num w:numId="6" w16cid:durableId="1828128618">
    <w:abstractNumId w:val="12"/>
  </w:num>
  <w:num w:numId="7" w16cid:durableId="73284633">
    <w:abstractNumId w:val="1"/>
  </w:num>
  <w:num w:numId="8" w16cid:durableId="1579367565">
    <w:abstractNumId w:val="32"/>
  </w:num>
  <w:num w:numId="9" w16cid:durableId="683170202">
    <w:abstractNumId w:val="0"/>
  </w:num>
  <w:num w:numId="10" w16cid:durableId="2129929083">
    <w:abstractNumId w:val="18"/>
  </w:num>
  <w:num w:numId="11" w16cid:durableId="237520658">
    <w:abstractNumId w:val="14"/>
  </w:num>
  <w:num w:numId="12" w16cid:durableId="1964262409">
    <w:abstractNumId w:val="20"/>
  </w:num>
  <w:num w:numId="13" w16cid:durableId="1604263777">
    <w:abstractNumId w:val="13"/>
  </w:num>
  <w:num w:numId="14" w16cid:durableId="1665433196">
    <w:abstractNumId w:val="17"/>
  </w:num>
  <w:num w:numId="15" w16cid:durableId="1746340897">
    <w:abstractNumId w:val="36"/>
  </w:num>
  <w:num w:numId="16" w16cid:durableId="215316051">
    <w:abstractNumId w:val="9"/>
  </w:num>
  <w:num w:numId="17" w16cid:durableId="323628391">
    <w:abstractNumId w:val="3"/>
  </w:num>
  <w:num w:numId="18" w16cid:durableId="1939944074">
    <w:abstractNumId w:val="4"/>
  </w:num>
  <w:num w:numId="19" w16cid:durableId="1539079129">
    <w:abstractNumId w:val="29"/>
  </w:num>
  <w:num w:numId="20" w16cid:durableId="160967466">
    <w:abstractNumId w:val="5"/>
  </w:num>
  <w:num w:numId="21" w16cid:durableId="1219054516">
    <w:abstractNumId w:val="26"/>
  </w:num>
  <w:num w:numId="22" w16cid:durableId="298727591">
    <w:abstractNumId w:val="7"/>
  </w:num>
  <w:num w:numId="23" w16cid:durableId="56977750">
    <w:abstractNumId w:val="28"/>
  </w:num>
  <w:num w:numId="24" w16cid:durableId="1431704828">
    <w:abstractNumId w:val="30"/>
  </w:num>
  <w:num w:numId="25" w16cid:durableId="568348720">
    <w:abstractNumId w:val="34"/>
  </w:num>
  <w:num w:numId="26" w16cid:durableId="1104156544">
    <w:abstractNumId w:val="37"/>
  </w:num>
  <w:num w:numId="27" w16cid:durableId="933518054">
    <w:abstractNumId w:val="31"/>
  </w:num>
  <w:num w:numId="28" w16cid:durableId="368723632">
    <w:abstractNumId w:val="33"/>
  </w:num>
  <w:num w:numId="29" w16cid:durableId="637761410">
    <w:abstractNumId w:val="27"/>
  </w:num>
  <w:num w:numId="30" w16cid:durableId="1891452639">
    <w:abstractNumId w:val="6"/>
  </w:num>
  <w:num w:numId="31" w16cid:durableId="528492271">
    <w:abstractNumId w:val="18"/>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83483116">
    <w:abstractNumId w:val="21"/>
  </w:num>
  <w:num w:numId="33" w16cid:durableId="2019428775">
    <w:abstractNumId w:val="2"/>
  </w:num>
  <w:num w:numId="34" w16cid:durableId="1550992699">
    <w:abstractNumId w:val="8"/>
  </w:num>
  <w:num w:numId="35" w16cid:durableId="2058239812">
    <w:abstractNumId w:val="11"/>
  </w:num>
  <w:num w:numId="36" w16cid:durableId="1214388849">
    <w:abstractNumId w:val="25"/>
  </w:num>
  <w:num w:numId="37" w16cid:durableId="1669868404">
    <w:abstractNumId w:val="10"/>
  </w:num>
  <w:num w:numId="38" w16cid:durableId="1050686429">
    <w:abstractNumId w:val="16"/>
  </w:num>
  <w:num w:numId="39" w16cid:durableId="971180244">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n-IE" w:vendorID="64" w:dllVersion="0" w:nlCheck="1" w:checkStyle="0"/>
  <w:proofState w:spelling="clean" w:grammar="clean"/>
  <w:attachedTemplate r:id="rId1"/>
  <w:linkStyle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E53"/>
    <w:rsid w:val="00000263"/>
    <w:rsid w:val="0000083F"/>
    <w:rsid w:val="00002611"/>
    <w:rsid w:val="0000341C"/>
    <w:rsid w:val="000049C3"/>
    <w:rsid w:val="00004CCD"/>
    <w:rsid w:val="00006699"/>
    <w:rsid w:val="000067D6"/>
    <w:rsid w:val="00007028"/>
    <w:rsid w:val="00010566"/>
    <w:rsid w:val="0001127B"/>
    <w:rsid w:val="00011973"/>
    <w:rsid w:val="00011E1A"/>
    <w:rsid w:val="00014888"/>
    <w:rsid w:val="00014B1B"/>
    <w:rsid w:val="0001570E"/>
    <w:rsid w:val="0001589B"/>
    <w:rsid w:val="000159C9"/>
    <w:rsid w:val="00015EC5"/>
    <w:rsid w:val="00020437"/>
    <w:rsid w:val="0002053B"/>
    <w:rsid w:val="00020DC0"/>
    <w:rsid w:val="00020DEE"/>
    <w:rsid w:val="00021259"/>
    <w:rsid w:val="000224A8"/>
    <w:rsid w:val="000224E3"/>
    <w:rsid w:val="000225D5"/>
    <w:rsid w:val="00022C41"/>
    <w:rsid w:val="00023A20"/>
    <w:rsid w:val="00024BE1"/>
    <w:rsid w:val="00024D38"/>
    <w:rsid w:val="00025119"/>
    <w:rsid w:val="00025778"/>
    <w:rsid w:val="00025C65"/>
    <w:rsid w:val="00025E4E"/>
    <w:rsid w:val="000260DA"/>
    <w:rsid w:val="00026A80"/>
    <w:rsid w:val="00026B2D"/>
    <w:rsid w:val="00027369"/>
    <w:rsid w:val="00027F76"/>
    <w:rsid w:val="00030368"/>
    <w:rsid w:val="00032871"/>
    <w:rsid w:val="00033AE9"/>
    <w:rsid w:val="00033F78"/>
    <w:rsid w:val="000340B0"/>
    <w:rsid w:val="00034562"/>
    <w:rsid w:val="0003491C"/>
    <w:rsid w:val="00034B3B"/>
    <w:rsid w:val="00034E29"/>
    <w:rsid w:val="00035EEA"/>
    <w:rsid w:val="0003625F"/>
    <w:rsid w:val="00036FC1"/>
    <w:rsid w:val="00037100"/>
    <w:rsid w:val="00037676"/>
    <w:rsid w:val="00037E4D"/>
    <w:rsid w:val="00041A99"/>
    <w:rsid w:val="00041F7F"/>
    <w:rsid w:val="0004236E"/>
    <w:rsid w:val="00042818"/>
    <w:rsid w:val="00042B9F"/>
    <w:rsid w:val="00043105"/>
    <w:rsid w:val="00043402"/>
    <w:rsid w:val="00043482"/>
    <w:rsid w:val="00044A99"/>
    <w:rsid w:val="00044C41"/>
    <w:rsid w:val="00044E18"/>
    <w:rsid w:val="00045C2A"/>
    <w:rsid w:val="000469BC"/>
    <w:rsid w:val="00051047"/>
    <w:rsid w:val="00051323"/>
    <w:rsid w:val="0005140D"/>
    <w:rsid w:val="00053136"/>
    <w:rsid w:val="000531D5"/>
    <w:rsid w:val="0005347F"/>
    <w:rsid w:val="00053EE6"/>
    <w:rsid w:val="000542A8"/>
    <w:rsid w:val="00054744"/>
    <w:rsid w:val="00054FD2"/>
    <w:rsid w:val="000551DA"/>
    <w:rsid w:val="00056F74"/>
    <w:rsid w:val="00057CB8"/>
    <w:rsid w:val="000601FC"/>
    <w:rsid w:val="0006031A"/>
    <w:rsid w:val="00060958"/>
    <w:rsid w:val="0006295B"/>
    <w:rsid w:val="00062FB4"/>
    <w:rsid w:val="0006493A"/>
    <w:rsid w:val="00065285"/>
    <w:rsid w:val="00070081"/>
    <w:rsid w:val="0007085B"/>
    <w:rsid w:val="00070B55"/>
    <w:rsid w:val="000724E1"/>
    <w:rsid w:val="0007269B"/>
    <w:rsid w:val="000729A5"/>
    <w:rsid w:val="0007504E"/>
    <w:rsid w:val="000751B2"/>
    <w:rsid w:val="00075A42"/>
    <w:rsid w:val="00075B3F"/>
    <w:rsid w:val="00076996"/>
    <w:rsid w:val="00076A8A"/>
    <w:rsid w:val="00077199"/>
    <w:rsid w:val="000772D6"/>
    <w:rsid w:val="00080092"/>
    <w:rsid w:val="000806EA"/>
    <w:rsid w:val="00080FB1"/>
    <w:rsid w:val="00081151"/>
    <w:rsid w:val="00082320"/>
    <w:rsid w:val="00083709"/>
    <w:rsid w:val="00084620"/>
    <w:rsid w:val="00084810"/>
    <w:rsid w:val="00084F40"/>
    <w:rsid w:val="00086465"/>
    <w:rsid w:val="000908BA"/>
    <w:rsid w:val="00090EF8"/>
    <w:rsid w:val="0009138D"/>
    <w:rsid w:val="0009178F"/>
    <w:rsid w:val="000917E5"/>
    <w:rsid w:val="00091CD1"/>
    <w:rsid w:val="0009258A"/>
    <w:rsid w:val="000928A4"/>
    <w:rsid w:val="00094B79"/>
    <w:rsid w:val="000954D1"/>
    <w:rsid w:val="00095BFC"/>
    <w:rsid w:val="00096E53"/>
    <w:rsid w:val="000A01C3"/>
    <w:rsid w:val="000A0476"/>
    <w:rsid w:val="000A1AAB"/>
    <w:rsid w:val="000A1BFE"/>
    <w:rsid w:val="000A3ADC"/>
    <w:rsid w:val="000A562E"/>
    <w:rsid w:val="000A5E3C"/>
    <w:rsid w:val="000A60B9"/>
    <w:rsid w:val="000A6B0D"/>
    <w:rsid w:val="000A6BAF"/>
    <w:rsid w:val="000A726D"/>
    <w:rsid w:val="000A7618"/>
    <w:rsid w:val="000B0878"/>
    <w:rsid w:val="000B0964"/>
    <w:rsid w:val="000B0E55"/>
    <w:rsid w:val="000B36CD"/>
    <w:rsid w:val="000B4049"/>
    <w:rsid w:val="000B4CED"/>
    <w:rsid w:val="000B6989"/>
    <w:rsid w:val="000B6BDD"/>
    <w:rsid w:val="000B6F49"/>
    <w:rsid w:val="000B7069"/>
    <w:rsid w:val="000B7E35"/>
    <w:rsid w:val="000C01BC"/>
    <w:rsid w:val="000C0201"/>
    <w:rsid w:val="000C07C9"/>
    <w:rsid w:val="000C1528"/>
    <w:rsid w:val="000C1DB4"/>
    <w:rsid w:val="000C3C7A"/>
    <w:rsid w:val="000C3F6C"/>
    <w:rsid w:val="000C4970"/>
    <w:rsid w:val="000C5109"/>
    <w:rsid w:val="000C567A"/>
    <w:rsid w:val="000C63AF"/>
    <w:rsid w:val="000C64A5"/>
    <w:rsid w:val="000C67FA"/>
    <w:rsid w:val="000C690D"/>
    <w:rsid w:val="000C6D4A"/>
    <w:rsid w:val="000C7444"/>
    <w:rsid w:val="000C7866"/>
    <w:rsid w:val="000C792E"/>
    <w:rsid w:val="000D1C88"/>
    <w:rsid w:val="000D2300"/>
    <w:rsid w:val="000D2871"/>
    <w:rsid w:val="000D305F"/>
    <w:rsid w:val="000D3200"/>
    <w:rsid w:val="000D4B7F"/>
    <w:rsid w:val="000D758C"/>
    <w:rsid w:val="000D7BF4"/>
    <w:rsid w:val="000E03D5"/>
    <w:rsid w:val="000E0568"/>
    <w:rsid w:val="000E0E5D"/>
    <w:rsid w:val="000E0EAE"/>
    <w:rsid w:val="000E2E32"/>
    <w:rsid w:val="000E3E6B"/>
    <w:rsid w:val="000E3EA6"/>
    <w:rsid w:val="000E4583"/>
    <w:rsid w:val="000E4A34"/>
    <w:rsid w:val="000E4A7B"/>
    <w:rsid w:val="000E58F5"/>
    <w:rsid w:val="000E5B8E"/>
    <w:rsid w:val="000E6008"/>
    <w:rsid w:val="000E614B"/>
    <w:rsid w:val="000E63C3"/>
    <w:rsid w:val="000E6DDC"/>
    <w:rsid w:val="000E73A1"/>
    <w:rsid w:val="000E761B"/>
    <w:rsid w:val="000F1501"/>
    <w:rsid w:val="000F1A19"/>
    <w:rsid w:val="000F21DD"/>
    <w:rsid w:val="000F21F9"/>
    <w:rsid w:val="000F26D6"/>
    <w:rsid w:val="000F35B2"/>
    <w:rsid w:val="000F36B0"/>
    <w:rsid w:val="000F3AEE"/>
    <w:rsid w:val="000F3DC3"/>
    <w:rsid w:val="000F7D8F"/>
    <w:rsid w:val="0010087B"/>
    <w:rsid w:val="001008CC"/>
    <w:rsid w:val="00101458"/>
    <w:rsid w:val="00101907"/>
    <w:rsid w:val="00101947"/>
    <w:rsid w:val="00101E95"/>
    <w:rsid w:val="00103AEA"/>
    <w:rsid w:val="00103CEC"/>
    <w:rsid w:val="0010406A"/>
    <w:rsid w:val="00104633"/>
    <w:rsid w:val="00104A0C"/>
    <w:rsid w:val="0010511D"/>
    <w:rsid w:val="00105AE7"/>
    <w:rsid w:val="00105BC0"/>
    <w:rsid w:val="00106DDB"/>
    <w:rsid w:val="00107BEC"/>
    <w:rsid w:val="00110463"/>
    <w:rsid w:val="00111247"/>
    <w:rsid w:val="00111385"/>
    <w:rsid w:val="00111492"/>
    <w:rsid w:val="0011154A"/>
    <w:rsid w:val="00111B39"/>
    <w:rsid w:val="00112FD9"/>
    <w:rsid w:val="00113CF3"/>
    <w:rsid w:val="00113EEE"/>
    <w:rsid w:val="0011408D"/>
    <w:rsid w:val="00114C83"/>
    <w:rsid w:val="00115841"/>
    <w:rsid w:val="0011676D"/>
    <w:rsid w:val="001170AA"/>
    <w:rsid w:val="0012012C"/>
    <w:rsid w:val="00122672"/>
    <w:rsid w:val="001236C1"/>
    <w:rsid w:val="00123FE8"/>
    <w:rsid w:val="001246F2"/>
    <w:rsid w:val="00124BDB"/>
    <w:rsid w:val="00125520"/>
    <w:rsid w:val="00125615"/>
    <w:rsid w:val="00125CC7"/>
    <w:rsid w:val="001260F2"/>
    <w:rsid w:val="0012638C"/>
    <w:rsid w:val="00126478"/>
    <w:rsid w:val="0012669C"/>
    <w:rsid w:val="00127C0E"/>
    <w:rsid w:val="00130204"/>
    <w:rsid w:val="00130749"/>
    <w:rsid w:val="0013125D"/>
    <w:rsid w:val="001314DB"/>
    <w:rsid w:val="001323FA"/>
    <w:rsid w:val="00132828"/>
    <w:rsid w:val="00132A18"/>
    <w:rsid w:val="00132A96"/>
    <w:rsid w:val="00132D06"/>
    <w:rsid w:val="00133572"/>
    <w:rsid w:val="001342C8"/>
    <w:rsid w:val="001346C4"/>
    <w:rsid w:val="00134858"/>
    <w:rsid w:val="0013495E"/>
    <w:rsid w:val="00134CD6"/>
    <w:rsid w:val="00135FCC"/>
    <w:rsid w:val="00136492"/>
    <w:rsid w:val="001375AE"/>
    <w:rsid w:val="00137A54"/>
    <w:rsid w:val="001403BB"/>
    <w:rsid w:val="00140423"/>
    <w:rsid w:val="00140547"/>
    <w:rsid w:val="001405FD"/>
    <w:rsid w:val="00140619"/>
    <w:rsid w:val="0014308D"/>
    <w:rsid w:val="00143F82"/>
    <w:rsid w:val="00144400"/>
    <w:rsid w:val="0014462F"/>
    <w:rsid w:val="0014478F"/>
    <w:rsid w:val="001460A5"/>
    <w:rsid w:val="00146363"/>
    <w:rsid w:val="00150420"/>
    <w:rsid w:val="00150C76"/>
    <w:rsid w:val="00150D2B"/>
    <w:rsid w:val="00150D4B"/>
    <w:rsid w:val="00151010"/>
    <w:rsid w:val="00152C41"/>
    <w:rsid w:val="00152DF4"/>
    <w:rsid w:val="00152F83"/>
    <w:rsid w:val="00153343"/>
    <w:rsid w:val="00154DFE"/>
    <w:rsid w:val="00155B87"/>
    <w:rsid w:val="00155C3F"/>
    <w:rsid w:val="001564C8"/>
    <w:rsid w:val="001568E7"/>
    <w:rsid w:val="00156F81"/>
    <w:rsid w:val="0015704C"/>
    <w:rsid w:val="001572E9"/>
    <w:rsid w:val="00157A15"/>
    <w:rsid w:val="00157EEE"/>
    <w:rsid w:val="001626BB"/>
    <w:rsid w:val="00163503"/>
    <w:rsid w:val="00163C50"/>
    <w:rsid w:val="001644EF"/>
    <w:rsid w:val="00164610"/>
    <w:rsid w:val="00165715"/>
    <w:rsid w:val="00165768"/>
    <w:rsid w:val="00165F15"/>
    <w:rsid w:val="00165F66"/>
    <w:rsid w:val="0016627E"/>
    <w:rsid w:val="0016643D"/>
    <w:rsid w:val="00166455"/>
    <w:rsid w:val="001664A5"/>
    <w:rsid w:val="00166922"/>
    <w:rsid w:val="00166A0D"/>
    <w:rsid w:val="001679E8"/>
    <w:rsid w:val="00167F27"/>
    <w:rsid w:val="0017052F"/>
    <w:rsid w:val="00170ECC"/>
    <w:rsid w:val="0017171C"/>
    <w:rsid w:val="00172CB2"/>
    <w:rsid w:val="00173BC1"/>
    <w:rsid w:val="00173C58"/>
    <w:rsid w:val="00174D13"/>
    <w:rsid w:val="00175E0F"/>
    <w:rsid w:val="00176D06"/>
    <w:rsid w:val="00177680"/>
    <w:rsid w:val="00177D17"/>
    <w:rsid w:val="001806EA"/>
    <w:rsid w:val="001815D5"/>
    <w:rsid w:val="001816B6"/>
    <w:rsid w:val="001825CF"/>
    <w:rsid w:val="00182D5E"/>
    <w:rsid w:val="00184694"/>
    <w:rsid w:val="00184F08"/>
    <w:rsid w:val="00184F8E"/>
    <w:rsid w:val="00185F4B"/>
    <w:rsid w:val="0018625C"/>
    <w:rsid w:val="00186882"/>
    <w:rsid w:val="00186FA2"/>
    <w:rsid w:val="00187277"/>
    <w:rsid w:val="00187495"/>
    <w:rsid w:val="00187802"/>
    <w:rsid w:val="00190E86"/>
    <w:rsid w:val="001914B0"/>
    <w:rsid w:val="001916E1"/>
    <w:rsid w:val="0019204C"/>
    <w:rsid w:val="00192D9E"/>
    <w:rsid w:val="00193033"/>
    <w:rsid w:val="00194776"/>
    <w:rsid w:val="00194899"/>
    <w:rsid w:val="00194EC8"/>
    <w:rsid w:val="00195B76"/>
    <w:rsid w:val="00195B79"/>
    <w:rsid w:val="001965D4"/>
    <w:rsid w:val="001966FF"/>
    <w:rsid w:val="00196807"/>
    <w:rsid w:val="00196F1C"/>
    <w:rsid w:val="001974D4"/>
    <w:rsid w:val="001A0251"/>
    <w:rsid w:val="001A06BA"/>
    <w:rsid w:val="001A0C21"/>
    <w:rsid w:val="001A0CCB"/>
    <w:rsid w:val="001A0E01"/>
    <w:rsid w:val="001A15A7"/>
    <w:rsid w:val="001A1FD5"/>
    <w:rsid w:val="001A21FC"/>
    <w:rsid w:val="001A220B"/>
    <w:rsid w:val="001A26E2"/>
    <w:rsid w:val="001A2C42"/>
    <w:rsid w:val="001A315D"/>
    <w:rsid w:val="001A4DE3"/>
    <w:rsid w:val="001A5C43"/>
    <w:rsid w:val="001A6E71"/>
    <w:rsid w:val="001A6E7A"/>
    <w:rsid w:val="001B019E"/>
    <w:rsid w:val="001B0EB2"/>
    <w:rsid w:val="001B139A"/>
    <w:rsid w:val="001B1639"/>
    <w:rsid w:val="001B18F2"/>
    <w:rsid w:val="001B2DE6"/>
    <w:rsid w:val="001B2E6C"/>
    <w:rsid w:val="001B3A12"/>
    <w:rsid w:val="001B3D6C"/>
    <w:rsid w:val="001B4892"/>
    <w:rsid w:val="001B4D1F"/>
    <w:rsid w:val="001B52B9"/>
    <w:rsid w:val="001B5432"/>
    <w:rsid w:val="001B5496"/>
    <w:rsid w:val="001B58ED"/>
    <w:rsid w:val="001B5B0D"/>
    <w:rsid w:val="001B69F3"/>
    <w:rsid w:val="001B71E3"/>
    <w:rsid w:val="001C038F"/>
    <w:rsid w:val="001C09A4"/>
    <w:rsid w:val="001C1788"/>
    <w:rsid w:val="001C197B"/>
    <w:rsid w:val="001C1A4B"/>
    <w:rsid w:val="001C24D2"/>
    <w:rsid w:val="001C26ED"/>
    <w:rsid w:val="001C3464"/>
    <w:rsid w:val="001C5C8A"/>
    <w:rsid w:val="001C698C"/>
    <w:rsid w:val="001C6C6D"/>
    <w:rsid w:val="001C6CDA"/>
    <w:rsid w:val="001C7FBD"/>
    <w:rsid w:val="001D02C8"/>
    <w:rsid w:val="001D0331"/>
    <w:rsid w:val="001D04E0"/>
    <w:rsid w:val="001D0928"/>
    <w:rsid w:val="001D0EE8"/>
    <w:rsid w:val="001D18AF"/>
    <w:rsid w:val="001D1CDE"/>
    <w:rsid w:val="001D2573"/>
    <w:rsid w:val="001D2BE9"/>
    <w:rsid w:val="001D3458"/>
    <w:rsid w:val="001D4404"/>
    <w:rsid w:val="001D4495"/>
    <w:rsid w:val="001D4619"/>
    <w:rsid w:val="001D47B7"/>
    <w:rsid w:val="001D518E"/>
    <w:rsid w:val="001D567D"/>
    <w:rsid w:val="001D579D"/>
    <w:rsid w:val="001D5FB1"/>
    <w:rsid w:val="001D6D17"/>
    <w:rsid w:val="001D7688"/>
    <w:rsid w:val="001D7931"/>
    <w:rsid w:val="001E0A47"/>
    <w:rsid w:val="001E1950"/>
    <w:rsid w:val="001E2824"/>
    <w:rsid w:val="001E2AFC"/>
    <w:rsid w:val="001E2E75"/>
    <w:rsid w:val="001E34A9"/>
    <w:rsid w:val="001E3987"/>
    <w:rsid w:val="001E3E09"/>
    <w:rsid w:val="001E4F85"/>
    <w:rsid w:val="001E5DB7"/>
    <w:rsid w:val="001E6BB9"/>
    <w:rsid w:val="001E7098"/>
    <w:rsid w:val="001F0D8C"/>
    <w:rsid w:val="001F0F40"/>
    <w:rsid w:val="001F1179"/>
    <w:rsid w:val="001F1F43"/>
    <w:rsid w:val="001F3AF8"/>
    <w:rsid w:val="001F429E"/>
    <w:rsid w:val="001F4951"/>
    <w:rsid w:val="001F4E4F"/>
    <w:rsid w:val="001F68E6"/>
    <w:rsid w:val="001F6F76"/>
    <w:rsid w:val="001F7370"/>
    <w:rsid w:val="002008F3"/>
    <w:rsid w:val="00201818"/>
    <w:rsid w:val="00201E5D"/>
    <w:rsid w:val="0020257B"/>
    <w:rsid w:val="00202DFD"/>
    <w:rsid w:val="002040F0"/>
    <w:rsid w:val="00205E74"/>
    <w:rsid w:val="00206213"/>
    <w:rsid w:val="002063BD"/>
    <w:rsid w:val="0020647D"/>
    <w:rsid w:val="00206561"/>
    <w:rsid w:val="00206B46"/>
    <w:rsid w:val="00206B6C"/>
    <w:rsid w:val="00206CB0"/>
    <w:rsid w:val="00206DF0"/>
    <w:rsid w:val="00212FAA"/>
    <w:rsid w:val="00214428"/>
    <w:rsid w:val="0021649A"/>
    <w:rsid w:val="00216C28"/>
    <w:rsid w:val="00216EFD"/>
    <w:rsid w:val="00216F2C"/>
    <w:rsid w:val="00217C14"/>
    <w:rsid w:val="00220D84"/>
    <w:rsid w:val="00221996"/>
    <w:rsid w:val="00222E21"/>
    <w:rsid w:val="00224089"/>
    <w:rsid w:val="0022443E"/>
    <w:rsid w:val="002249DC"/>
    <w:rsid w:val="002253D4"/>
    <w:rsid w:val="00225A5E"/>
    <w:rsid w:val="002260A6"/>
    <w:rsid w:val="002260F7"/>
    <w:rsid w:val="00226304"/>
    <w:rsid w:val="0022757C"/>
    <w:rsid w:val="00227BD5"/>
    <w:rsid w:val="0023045A"/>
    <w:rsid w:val="00230645"/>
    <w:rsid w:val="00231309"/>
    <w:rsid w:val="0023184B"/>
    <w:rsid w:val="00231A17"/>
    <w:rsid w:val="00231B5B"/>
    <w:rsid w:val="002325BD"/>
    <w:rsid w:val="00233D91"/>
    <w:rsid w:val="00233F8F"/>
    <w:rsid w:val="002340CD"/>
    <w:rsid w:val="002348D1"/>
    <w:rsid w:val="0023531A"/>
    <w:rsid w:val="00235AD0"/>
    <w:rsid w:val="00236028"/>
    <w:rsid w:val="00236658"/>
    <w:rsid w:val="00237B1B"/>
    <w:rsid w:val="00241295"/>
    <w:rsid w:val="00241817"/>
    <w:rsid w:val="00241C1A"/>
    <w:rsid w:val="00244227"/>
    <w:rsid w:val="00244AE9"/>
    <w:rsid w:val="00246BF5"/>
    <w:rsid w:val="0025030B"/>
    <w:rsid w:val="002506D0"/>
    <w:rsid w:val="002514CC"/>
    <w:rsid w:val="002515DF"/>
    <w:rsid w:val="0025299C"/>
    <w:rsid w:val="002530BD"/>
    <w:rsid w:val="00255100"/>
    <w:rsid w:val="00255D37"/>
    <w:rsid w:val="00255E87"/>
    <w:rsid w:val="0025652B"/>
    <w:rsid w:val="00256D45"/>
    <w:rsid w:val="00257DBC"/>
    <w:rsid w:val="002600AE"/>
    <w:rsid w:val="00260F4F"/>
    <w:rsid w:val="0026100F"/>
    <w:rsid w:val="00261041"/>
    <w:rsid w:val="0026179C"/>
    <w:rsid w:val="00262264"/>
    <w:rsid w:val="0026580C"/>
    <w:rsid w:val="00265F56"/>
    <w:rsid w:val="002666C7"/>
    <w:rsid w:val="0026786F"/>
    <w:rsid w:val="00270255"/>
    <w:rsid w:val="002709A7"/>
    <w:rsid w:val="00270E83"/>
    <w:rsid w:val="00271574"/>
    <w:rsid w:val="0027176B"/>
    <w:rsid w:val="00271963"/>
    <w:rsid w:val="00271B12"/>
    <w:rsid w:val="00271FA0"/>
    <w:rsid w:val="00272200"/>
    <w:rsid w:val="002724F0"/>
    <w:rsid w:val="002736D9"/>
    <w:rsid w:val="0027459B"/>
    <w:rsid w:val="002754AD"/>
    <w:rsid w:val="00275BBF"/>
    <w:rsid w:val="00275E97"/>
    <w:rsid w:val="00276048"/>
    <w:rsid w:val="00276417"/>
    <w:rsid w:val="00277424"/>
    <w:rsid w:val="00280315"/>
    <w:rsid w:val="00280349"/>
    <w:rsid w:val="00280DDC"/>
    <w:rsid w:val="00281E97"/>
    <w:rsid w:val="002855CC"/>
    <w:rsid w:val="002856DF"/>
    <w:rsid w:val="002866F6"/>
    <w:rsid w:val="00290112"/>
    <w:rsid w:val="00290834"/>
    <w:rsid w:val="00291AB4"/>
    <w:rsid w:val="00291CAE"/>
    <w:rsid w:val="002946E8"/>
    <w:rsid w:val="00294DAA"/>
    <w:rsid w:val="00294E7A"/>
    <w:rsid w:val="00294FEF"/>
    <w:rsid w:val="00295474"/>
    <w:rsid w:val="00295FFA"/>
    <w:rsid w:val="00296280"/>
    <w:rsid w:val="00297024"/>
    <w:rsid w:val="002A002C"/>
    <w:rsid w:val="002A1268"/>
    <w:rsid w:val="002A12C5"/>
    <w:rsid w:val="002A1C38"/>
    <w:rsid w:val="002A422D"/>
    <w:rsid w:val="002A5B8B"/>
    <w:rsid w:val="002A5C74"/>
    <w:rsid w:val="002A5E6D"/>
    <w:rsid w:val="002A6A7F"/>
    <w:rsid w:val="002A6F03"/>
    <w:rsid w:val="002A710E"/>
    <w:rsid w:val="002A7F6A"/>
    <w:rsid w:val="002B0E33"/>
    <w:rsid w:val="002B187E"/>
    <w:rsid w:val="002B27E8"/>
    <w:rsid w:val="002B2B8A"/>
    <w:rsid w:val="002B3355"/>
    <w:rsid w:val="002B33CC"/>
    <w:rsid w:val="002B3A86"/>
    <w:rsid w:val="002B3F1C"/>
    <w:rsid w:val="002B57FA"/>
    <w:rsid w:val="002B5E2A"/>
    <w:rsid w:val="002B68FA"/>
    <w:rsid w:val="002C0658"/>
    <w:rsid w:val="002C0745"/>
    <w:rsid w:val="002C07F5"/>
    <w:rsid w:val="002C1399"/>
    <w:rsid w:val="002C1494"/>
    <w:rsid w:val="002C18E3"/>
    <w:rsid w:val="002C2DE9"/>
    <w:rsid w:val="002C321E"/>
    <w:rsid w:val="002C3C3B"/>
    <w:rsid w:val="002C4020"/>
    <w:rsid w:val="002C5D92"/>
    <w:rsid w:val="002C5EFB"/>
    <w:rsid w:val="002C6063"/>
    <w:rsid w:val="002C6D97"/>
    <w:rsid w:val="002C6FDE"/>
    <w:rsid w:val="002D0CB8"/>
    <w:rsid w:val="002D1675"/>
    <w:rsid w:val="002D1B2D"/>
    <w:rsid w:val="002D2D0E"/>
    <w:rsid w:val="002D2D94"/>
    <w:rsid w:val="002D431C"/>
    <w:rsid w:val="002D4607"/>
    <w:rsid w:val="002D4B2B"/>
    <w:rsid w:val="002D5E31"/>
    <w:rsid w:val="002D6775"/>
    <w:rsid w:val="002D7BC3"/>
    <w:rsid w:val="002E0304"/>
    <w:rsid w:val="002E10B1"/>
    <w:rsid w:val="002E1732"/>
    <w:rsid w:val="002E2770"/>
    <w:rsid w:val="002E2CE7"/>
    <w:rsid w:val="002E3448"/>
    <w:rsid w:val="002E457B"/>
    <w:rsid w:val="002E45FC"/>
    <w:rsid w:val="002E492C"/>
    <w:rsid w:val="002E4B72"/>
    <w:rsid w:val="002E4C17"/>
    <w:rsid w:val="002E5D71"/>
    <w:rsid w:val="002E602A"/>
    <w:rsid w:val="002E7ABF"/>
    <w:rsid w:val="002E7D71"/>
    <w:rsid w:val="002F024B"/>
    <w:rsid w:val="002F147B"/>
    <w:rsid w:val="002F1E91"/>
    <w:rsid w:val="002F252D"/>
    <w:rsid w:val="002F3643"/>
    <w:rsid w:val="002F37C6"/>
    <w:rsid w:val="002F4F54"/>
    <w:rsid w:val="002F59CC"/>
    <w:rsid w:val="002F6A1E"/>
    <w:rsid w:val="002F71BF"/>
    <w:rsid w:val="002F7265"/>
    <w:rsid w:val="00300222"/>
    <w:rsid w:val="003007E3"/>
    <w:rsid w:val="003015D3"/>
    <w:rsid w:val="003023C3"/>
    <w:rsid w:val="00302D70"/>
    <w:rsid w:val="0030368D"/>
    <w:rsid w:val="00303FDD"/>
    <w:rsid w:val="00304B0B"/>
    <w:rsid w:val="00304F14"/>
    <w:rsid w:val="003051A6"/>
    <w:rsid w:val="003051BC"/>
    <w:rsid w:val="003053EA"/>
    <w:rsid w:val="003054CD"/>
    <w:rsid w:val="00305B2D"/>
    <w:rsid w:val="00306E8C"/>
    <w:rsid w:val="0030757A"/>
    <w:rsid w:val="00307BF4"/>
    <w:rsid w:val="003115C1"/>
    <w:rsid w:val="00311E1F"/>
    <w:rsid w:val="00312BE1"/>
    <w:rsid w:val="003133ED"/>
    <w:rsid w:val="00313DDF"/>
    <w:rsid w:val="00314DF3"/>
    <w:rsid w:val="003156D6"/>
    <w:rsid w:val="003157C1"/>
    <w:rsid w:val="0031597D"/>
    <w:rsid w:val="00316931"/>
    <w:rsid w:val="0032095D"/>
    <w:rsid w:val="00321157"/>
    <w:rsid w:val="003211B7"/>
    <w:rsid w:val="00321B86"/>
    <w:rsid w:val="003228E3"/>
    <w:rsid w:val="00323148"/>
    <w:rsid w:val="00323F52"/>
    <w:rsid w:val="00324F0F"/>
    <w:rsid w:val="00325131"/>
    <w:rsid w:val="003264BF"/>
    <w:rsid w:val="00327227"/>
    <w:rsid w:val="00327995"/>
    <w:rsid w:val="0033037E"/>
    <w:rsid w:val="003304AB"/>
    <w:rsid w:val="003316F7"/>
    <w:rsid w:val="00331D04"/>
    <w:rsid w:val="0033282F"/>
    <w:rsid w:val="00332FC1"/>
    <w:rsid w:val="003332A0"/>
    <w:rsid w:val="00333964"/>
    <w:rsid w:val="00334070"/>
    <w:rsid w:val="003342B2"/>
    <w:rsid w:val="003346B9"/>
    <w:rsid w:val="00334886"/>
    <w:rsid w:val="00336068"/>
    <w:rsid w:val="00336EF0"/>
    <w:rsid w:val="003377B6"/>
    <w:rsid w:val="00340EB5"/>
    <w:rsid w:val="00340FD1"/>
    <w:rsid w:val="0034167B"/>
    <w:rsid w:val="0034193B"/>
    <w:rsid w:val="00342C88"/>
    <w:rsid w:val="00342E74"/>
    <w:rsid w:val="00343183"/>
    <w:rsid w:val="00343683"/>
    <w:rsid w:val="00344833"/>
    <w:rsid w:val="00344E42"/>
    <w:rsid w:val="003451B7"/>
    <w:rsid w:val="00345587"/>
    <w:rsid w:val="00345A33"/>
    <w:rsid w:val="0034626B"/>
    <w:rsid w:val="00346401"/>
    <w:rsid w:val="003467EE"/>
    <w:rsid w:val="00346897"/>
    <w:rsid w:val="00346A7C"/>
    <w:rsid w:val="00350791"/>
    <w:rsid w:val="00351493"/>
    <w:rsid w:val="00351DAC"/>
    <w:rsid w:val="00351F1A"/>
    <w:rsid w:val="0035349B"/>
    <w:rsid w:val="003543C7"/>
    <w:rsid w:val="00354C2C"/>
    <w:rsid w:val="00354F99"/>
    <w:rsid w:val="003551FB"/>
    <w:rsid w:val="003574AC"/>
    <w:rsid w:val="00357578"/>
    <w:rsid w:val="00357947"/>
    <w:rsid w:val="00361864"/>
    <w:rsid w:val="00361D57"/>
    <w:rsid w:val="00362178"/>
    <w:rsid w:val="00362D43"/>
    <w:rsid w:val="00364B82"/>
    <w:rsid w:val="00364D66"/>
    <w:rsid w:val="003650E1"/>
    <w:rsid w:val="00365B03"/>
    <w:rsid w:val="00366E4C"/>
    <w:rsid w:val="00367003"/>
    <w:rsid w:val="00370891"/>
    <w:rsid w:val="00370E2C"/>
    <w:rsid w:val="00371022"/>
    <w:rsid w:val="00371C00"/>
    <w:rsid w:val="00371C6D"/>
    <w:rsid w:val="00371E81"/>
    <w:rsid w:val="003748D0"/>
    <w:rsid w:val="0037551B"/>
    <w:rsid w:val="00375E6C"/>
    <w:rsid w:val="00376EA1"/>
    <w:rsid w:val="00377077"/>
    <w:rsid w:val="0037755E"/>
    <w:rsid w:val="00380220"/>
    <w:rsid w:val="003806F2"/>
    <w:rsid w:val="00380F3C"/>
    <w:rsid w:val="003811FB"/>
    <w:rsid w:val="003816CF"/>
    <w:rsid w:val="0038231F"/>
    <w:rsid w:val="003823B7"/>
    <w:rsid w:val="0038245E"/>
    <w:rsid w:val="00382DCA"/>
    <w:rsid w:val="00384BC6"/>
    <w:rsid w:val="00384E95"/>
    <w:rsid w:val="003860A5"/>
    <w:rsid w:val="0038641A"/>
    <w:rsid w:val="003903EB"/>
    <w:rsid w:val="00390CA3"/>
    <w:rsid w:val="00390F04"/>
    <w:rsid w:val="00391CAD"/>
    <w:rsid w:val="00391F20"/>
    <w:rsid w:val="003939A3"/>
    <w:rsid w:val="003945B4"/>
    <w:rsid w:val="003954A7"/>
    <w:rsid w:val="00396051"/>
    <w:rsid w:val="003A0DCE"/>
    <w:rsid w:val="003A198A"/>
    <w:rsid w:val="003A2E1D"/>
    <w:rsid w:val="003A3D15"/>
    <w:rsid w:val="003A5B48"/>
    <w:rsid w:val="003A5CA6"/>
    <w:rsid w:val="003A602C"/>
    <w:rsid w:val="003A64AC"/>
    <w:rsid w:val="003A6731"/>
    <w:rsid w:val="003A6FE0"/>
    <w:rsid w:val="003A73E3"/>
    <w:rsid w:val="003B1076"/>
    <w:rsid w:val="003B1463"/>
    <w:rsid w:val="003B1DB5"/>
    <w:rsid w:val="003B2345"/>
    <w:rsid w:val="003B2B00"/>
    <w:rsid w:val="003B2D62"/>
    <w:rsid w:val="003B349F"/>
    <w:rsid w:val="003B4489"/>
    <w:rsid w:val="003B49BE"/>
    <w:rsid w:val="003B4A78"/>
    <w:rsid w:val="003B5B12"/>
    <w:rsid w:val="003B5C9E"/>
    <w:rsid w:val="003B69CB"/>
    <w:rsid w:val="003B6A9B"/>
    <w:rsid w:val="003B7691"/>
    <w:rsid w:val="003B7F11"/>
    <w:rsid w:val="003B7F77"/>
    <w:rsid w:val="003C0487"/>
    <w:rsid w:val="003C1115"/>
    <w:rsid w:val="003C1543"/>
    <w:rsid w:val="003C1647"/>
    <w:rsid w:val="003C2909"/>
    <w:rsid w:val="003C55AB"/>
    <w:rsid w:val="003C6248"/>
    <w:rsid w:val="003C6962"/>
    <w:rsid w:val="003D1E74"/>
    <w:rsid w:val="003D2081"/>
    <w:rsid w:val="003D235C"/>
    <w:rsid w:val="003D2555"/>
    <w:rsid w:val="003D269D"/>
    <w:rsid w:val="003D317B"/>
    <w:rsid w:val="003D3CED"/>
    <w:rsid w:val="003D4A3F"/>
    <w:rsid w:val="003D552A"/>
    <w:rsid w:val="003D5754"/>
    <w:rsid w:val="003D5F2C"/>
    <w:rsid w:val="003D6D6C"/>
    <w:rsid w:val="003E1EF0"/>
    <w:rsid w:val="003E252A"/>
    <w:rsid w:val="003E2F47"/>
    <w:rsid w:val="003E30E7"/>
    <w:rsid w:val="003E3194"/>
    <w:rsid w:val="003E3229"/>
    <w:rsid w:val="003E33C1"/>
    <w:rsid w:val="003E558A"/>
    <w:rsid w:val="003E7FEC"/>
    <w:rsid w:val="003F06BA"/>
    <w:rsid w:val="003F0AD8"/>
    <w:rsid w:val="003F0D4B"/>
    <w:rsid w:val="003F4227"/>
    <w:rsid w:val="003F5720"/>
    <w:rsid w:val="003F5945"/>
    <w:rsid w:val="003F6D73"/>
    <w:rsid w:val="003F6DA7"/>
    <w:rsid w:val="003F795E"/>
    <w:rsid w:val="0040070D"/>
    <w:rsid w:val="00400C0E"/>
    <w:rsid w:val="00400C91"/>
    <w:rsid w:val="004016CD"/>
    <w:rsid w:val="00402C8B"/>
    <w:rsid w:val="00402F39"/>
    <w:rsid w:val="004037D7"/>
    <w:rsid w:val="0040484F"/>
    <w:rsid w:val="00404D6B"/>
    <w:rsid w:val="004052CE"/>
    <w:rsid w:val="00405D9F"/>
    <w:rsid w:val="004074C4"/>
    <w:rsid w:val="00407D88"/>
    <w:rsid w:val="00411262"/>
    <w:rsid w:val="0041130F"/>
    <w:rsid w:val="0041177B"/>
    <w:rsid w:val="004119F7"/>
    <w:rsid w:val="00411D28"/>
    <w:rsid w:val="004147E5"/>
    <w:rsid w:val="0041561B"/>
    <w:rsid w:val="00416C7D"/>
    <w:rsid w:val="00416FA6"/>
    <w:rsid w:val="00420FF3"/>
    <w:rsid w:val="00422404"/>
    <w:rsid w:val="0042451C"/>
    <w:rsid w:val="00424B79"/>
    <w:rsid w:val="00425444"/>
    <w:rsid w:val="00426775"/>
    <w:rsid w:val="004268F4"/>
    <w:rsid w:val="00426E05"/>
    <w:rsid w:val="0042763E"/>
    <w:rsid w:val="0043064F"/>
    <w:rsid w:val="00430DBC"/>
    <w:rsid w:val="00431BF3"/>
    <w:rsid w:val="0043265D"/>
    <w:rsid w:val="00435562"/>
    <w:rsid w:val="00435A53"/>
    <w:rsid w:val="00435AD4"/>
    <w:rsid w:val="0043648D"/>
    <w:rsid w:val="004366DF"/>
    <w:rsid w:val="004372AF"/>
    <w:rsid w:val="00440086"/>
    <w:rsid w:val="00440AE4"/>
    <w:rsid w:val="00441015"/>
    <w:rsid w:val="00441258"/>
    <w:rsid w:val="0044199A"/>
    <w:rsid w:val="00441B14"/>
    <w:rsid w:val="004426F8"/>
    <w:rsid w:val="004427D6"/>
    <w:rsid w:val="0044371A"/>
    <w:rsid w:val="00444325"/>
    <w:rsid w:val="00445CEB"/>
    <w:rsid w:val="0044630A"/>
    <w:rsid w:val="0044795C"/>
    <w:rsid w:val="00447C82"/>
    <w:rsid w:val="00450451"/>
    <w:rsid w:val="00450DED"/>
    <w:rsid w:val="00451914"/>
    <w:rsid w:val="00451B52"/>
    <w:rsid w:val="00451B55"/>
    <w:rsid w:val="0045210D"/>
    <w:rsid w:val="00452D56"/>
    <w:rsid w:val="004536C6"/>
    <w:rsid w:val="00453B73"/>
    <w:rsid w:val="00453E10"/>
    <w:rsid w:val="00453F61"/>
    <w:rsid w:val="004547E7"/>
    <w:rsid w:val="004554D0"/>
    <w:rsid w:val="0045566E"/>
    <w:rsid w:val="00455BFD"/>
    <w:rsid w:val="00456567"/>
    <w:rsid w:val="00457AC4"/>
    <w:rsid w:val="00457AD4"/>
    <w:rsid w:val="00457C3D"/>
    <w:rsid w:val="004622B6"/>
    <w:rsid w:val="004627D1"/>
    <w:rsid w:val="00463683"/>
    <w:rsid w:val="00463BC4"/>
    <w:rsid w:val="0046402E"/>
    <w:rsid w:val="00465040"/>
    <w:rsid w:val="0046589D"/>
    <w:rsid w:val="0047109A"/>
    <w:rsid w:val="00471F4F"/>
    <w:rsid w:val="00472126"/>
    <w:rsid w:val="00472C8B"/>
    <w:rsid w:val="004735BC"/>
    <w:rsid w:val="00473E9A"/>
    <w:rsid w:val="00474B00"/>
    <w:rsid w:val="00474B40"/>
    <w:rsid w:val="00474E91"/>
    <w:rsid w:val="004757E6"/>
    <w:rsid w:val="00475AC6"/>
    <w:rsid w:val="004760D0"/>
    <w:rsid w:val="004766C7"/>
    <w:rsid w:val="004766FB"/>
    <w:rsid w:val="004769D7"/>
    <w:rsid w:val="00476C1C"/>
    <w:rsid w:val="00476E3B"/>
    <w:rsid w:val="00477164"/>
    <w:rsid w:val="0047722D"/>
    <w:rsid w:val="004801C4"/>
    <w:rsid w:val="00480A04"/>
    <w:rsid w:val="00481854"/>
    <w:rsid w:val="00481CFB"/>
    <w:rsid w:val="004822CC"/>
    <w:rsid w:val="004831BE"/>
    <w:rsid w:val="00483658"/>
    <w:rsid w:val="0048372C"/>
    <w:rsid w:val="0048388C"/>
    <w:rsid w:val="00483CE4"/>
    <w:rsid w:val="00484173"/>
    <w:rsid w:val="00484431"/>
    <w:rsid w:val="00484D43"/>
    <w:rsid w:val="00485A5F"/>
    <w:rsid w:val="004863F0"/>
    <w:rsid w:val="0048690F"/>
    <w:rsid w:val="00486D10"/>
    <w:rsid w:val="00486F13"/>
    <w:rsid w:val="00487811"/>
    <w:rsid w:val="00487AFB"/>
    <w:rsid w:val="0049015D"/>
    <w:rsid w:val="0049068D"/>
    <w:rsid w:val="004908A1"/>
    <w:rsid w:val="00490FC8"/>
    <w:rsid w:val="00491776"/>
    <w:rsid w:val="00491DAA"/>
    <w:rsid w:val="00491F0B"/>
    <w:rsid w:val="00492757"/>
    <w:rsid w:val="0049371E"/>
    <w:rsid w:val="00493F1C"/>
    <w:rsid w:val="00494034"/>
    <w:rsid w:val="00494291"/>
    <w:rsid w:val="004968AB"/>
    <w:rsid w:val="00497129"/>
    <w:rsid w:val="004A1610"/>
    <w:rsid w:val="004A179C"/>
    <w:rsid w:val="004A1E31"/>
    <w:rsid w:val="004A324C"/>
    <w:rsid w:val="004A374A"/>
    <w:rsid w:val="004A385F"/>
    <w:rsid w:val="004A3F46"/>
    <w:rsid w:val="004A40AD"/>
    <w:rsid w:val="004A43FC"/>
    <w:rsid w:val="004A4B62"/>
    <w:rsid w:val="004A586D"/>
    <w:rsid w:val="004A5EAD"/>
    <w:rsid w:val="004A76D7"/>
    <w:rsid w:val="004A79F3"/>
    <w:rsid w:val="004A7D59"/>
    <w:rsid w:val="004B0167"/>
    <w:rsid w:val="004B1429"/>
    <w:rsid w:val="004B1CC9"/>
    <w:rsid w:val="004B37B4"/>
    <w:rsid w:val="004B4F3E"/>
    <w:rsid w:val="004B4FB6"/>
    <w:rsid w:val="004B5D67"/>
    <w:rsid w:val="004B6D3D"/>
    <w:rsid w:val="004B7F32"/>
    <w:rsid w:val="004C1EA5"/>
    <w:rsid w:val="004C2274"/>
    <w:rsid w:val="004C2DFC"/>
    <w:rsid w:val="004C33D5"/>
    <w:rsid w:val="004C3C71"/>
    <w:rsid w:val="004C477D"/>
    <w:rsid w:val="004C4E7C"/>
    <w:rsid w:val="004C5C04"/>
    <w:rsid w:val="004C6806"/>
    <w:rsid w:val="004C6FBC"/>
    <w:rsid w:val="004C709B"/>
    <w:rsid w:val="004C70C6"/>
    <w:rsid w:val="004D08D3"/>
    <w:rsid w:val="004D09BA"/>
    <w:rsid w:val="004D10B7"/>
    <w:rsid w:val="004D1443"/>
    <w:rsid w:val="004D144F"/>
    <w:rsid w:val="004D1D8C"/>
    <w:rsid w:val="004D1DB5"/>
    <w:rsid w:val="004D2682"/>
    <w:rsid w:val="004D2C5F"/>
    <w:rsid w:val="004D32CE"/>
    <w:rsid w:val="004D39BF"/>
    <w:rsid w:val="004D4FC6"/>
    <w:rsid w:val="004D4FDF"/>
    <w:rsid w:val="004D5287"/>
    <w:rsid w:val="004D53AB"/>
    <w:rsid w:val="004D66DB"/>
    <w:rsid w:val="004D739D"/>
    <w:rsid w:val="004D74C9"/>
    <w:rsid w:val="004D74F5"/>
    <w:rsid w:val="004D769B"/>
    <w:rsid w:val="004D78CE"/>
    <w:rsid w:val="004D7B3C"/>
    <w:rsid w:val="004D7BD7"/>
    <w:rsid w:val="004E274B"/>
    <w:rsid w:val="004E2E12"/>
    <w:rsid w:val="004E3097"/>
    <w:rsid w:val="004E3A87"/>
    <w:rsid w:val="004E3EB0"/>
    <w:rsid w:val="004E55B6"/>
    <w:rsid w:val="004E5EB7"/>
    <w:rsid w:val="004E6A88"/>
    <w:rsid w:val="004F1303"/>
    <w:rsid w:val="004F14A7"/>
    <w:rsid w:val="004F222F"/>
    <w:rsid w:val="004F3A15"/>
    <w:rsid w:val="004F4216"/>
    <w:rsid w:val="004F42D8"/>
    <w:rsid w:val="004F583A"/>
    <w:rsid w:val="004F58D5"/>
    <w:rsid w:val="004F5B71"/>
    <w:rsid w:val="004F63FF"/>
    <w:rsid w:val="004F6694"/>
    <w:rsid w:val="004F6F52"/>
    <w:rsid w:val="004F7281"/>
    <w:rsid w:val="004F7506"/>
    <w:rsid w:val="004F7710"/>
    <w:rsid w:val="004F7F38"/>
    <w:rsid w:val="0050082D"/>
    <w:rsid w:val="00500C16"/>
    <w:rsid w:val="00501B6A"/>
    <w:rsid w:val="00503E4E"/>
    <w:rsid w:val="005043D0"/>
    <w:rsid w:val="0050537C"/>
    <w:rsid w:val="005064B6"/>
    <w:rsid w:val="00507AA2"/>
    <w:rsid w:val="005115D0"/>
    <w:rsid w:val="0051219E"/>
    <w:rsid w:val="0051252E"/>
    <w:rsid w:val="005127CE"/>
    <w:rsid w:val="00512A8D"/>
    <w:rsid w:val="00512B9B"/>
    <w:rsid w:val="00512DA5"/>
    <w:rsid w:val="00512FF3"/>
    <w:rsid w:val="0051398C"/>
    <w:rsid w:val="00513FCD"/>
    <w:rsid w:val="00514B92"/>
    <w:rsid w:val="00515237"/>
    <w:rsid w:val="00516800"/>
    <w:rsid w:val="00516C2F"/>
    <w:rsid w:val="005176EB"/>
    <w:rsid w:val="00517921"/>
    <w:rsid w:val="00517980"/>
    <w:rsid w:val="00517B47"/>
    <w:rsid w:val="00520F2B"/>
    <w:rsid w:val="00521927"/>
    <w:rsid w:val="00522247"/>
    <w:rsid w:val="0052313B"/>
    <w:rsid w:val="00523A27"/>
    <w:rsid w:val="00524710"/>
    <w:rsid w:val="00525A05"/>
    <w:rsid w:val="00525E97"/>
    <w:rsid w:val="00526854"/>
    <w:rsid w:val="00527C4B"/>
    <w:rsid w:val="005300F7"/>
    <w:rsid w:val="00530114"/>
    <w:rsid w:val="005303B2"/>
    <w:rsid w:val="005307EF"/>
    <w:rsid w:val="00530B86"/>
    <w:rsid w:val="0053134C"/>
    <w:rsid w:val="005315E4"/>
    <w:rsid w:val="00531F3D"/>
    <w:rsid w:val="00532781"/>
    <w:rsid w:val="005328B6"/>
    <w:rsid w:val="00532C35"/>
    <w:rsid w:val="00532D8D"/>
    <w:rsid w:val="00533B5B"/>
    <w:rsid w:val="0053443D"/>
    <w:rsid w:val="0053465B"/>
    <w:rsid w:val="00534EC3"/>
    <w:rsid w:val="0053676B"/>
    <w:rsid w:val="00536844"/>
    <w:rsid w:val="0053751C"/>
    <w:rsid w:val="00537568"/>
    <w:rsid w:val="00537D58"/>
    <w:rsid w:val="005400CB"/>
    <w:rsid w:val="00541822"/>
    <w:rsid w:val="0054261B"/>
    <w:rsid w:val="0054322F"/>
    <w:rsid w:val="00543929"/>
    <w:rsid w:val="00543DBB"/>
    <w:rsid w:val="00543E18"/>
    <w:rsid w:val="00546C95"/>
    <w:rsid w:val="00547C82"/>
    <w:rsid w:val="005500F6"/>
    <w:rsid w:val="00550B30"/>
    <w:rsid w:val="00551229"/>
    <w:rsid w:val="00551660"/>
    <w:rsid w:val="005525CD"/>
    <w:rsid w:val="0055539F"/>
    <w:rsid w:val="00555690"/>
    <w:rsid w:val="00555854"/>
    <w:rsid w:val="00555A2C"/>
    <w:rsid w:val="00555FE8"/>
    <w:rsid w:val="00556F4F"/>
    <w:rsid w:val="00556F5B"/>
    <w:rsid w:val="00560789"/>
    <w:rsid w:val="00560C38"/>
    <w:rsid w:val="005617DA"/>
    <w:rsid w:val="00562137"/>
    <w:rsid w:val="005622CE"/>
    <w:rsid w:val="00562D4E"/>
    <w:rsid w:val="0056394E"/>
    <w:rsid w:val="005657B3"/>
    <w:rsid w:val="00566A86"/>
    <w:rsid w:val="00566A9A"/>
    <w:rsid w:val="00566B3E"/>
    <w:rsid w:val="00566F92"/>
    <w:rsid w:val="00567F39"/>
    <w:rsid w:val="00567FC8"/>
    <w:rsid w:val="00570662"/>
    <w:rsid w:val="00570E6D"/>
    <w:rsid w:val="005712D9"/>
    <w:rsid w:val="005716DF"/>
    <w:rsid w:val="00571E24"/>
    <w:rsid w:val="00571EF6"/>
    <w:rsid w:val="005727BD"/>
    <w:rsid w:val="00573899"/>
    <w:rsid w:val="00574344"/>
    <w:rsid w:val="00575B34"/>
    <w:rsid w:val="00576A00"/>
    <w:rsid w:val="00576B74"/>
    <w:rsid w:val="00581462"/>
    <w:rsid w:val="005828B8"/>
    <w:rsid w:val="005828E9"/>
    <w:rsid w:val="0058365F"/>
    <w:rsid w:val="005839A1"/>
    <w:rsid w:val="00584448"/>
    <w:rsid w:val="00584DE7"/>
    <w:rsid w:val="0058548D"/>
    <w:rsid w:val="00585984"/>
    <w:rsid w:val="00585D60"/>
    <w:rsid w:val="005864EB"/>
    <w:rsid w:val="005876D7"/>
    <w:rsid w:val="00587F6D"/>
    <w:rsid w:val="005907B3"/>
    <w:rsid w:val="005909D3"/>
    <w:rsid w:val="00590A9E"/>
    <w:rsid w:val="00590E6D"/>
    <w:rsid w:val="00590F0B"/>
    <w:rsid w:val="00591270"/>
    <w:rsid w:val="0059190E"/>
    <w:rsid w:val="005929EA"/>
    <w:rsid w:val="00592D15"/>
    <w:rsid w:val="00594243"/>
    <w:rsid w:val="005946B8"/>
    <w:rsid w:val="00597749"/>
    <w:rsid w:val="005A0036"/>
    <w:rsid w:val="005A0A53"/>
    <w:rsid w:val="005A124C"/>
    <w:rsid w:val="005A15EA"/>
    <w:rsid w:val="005A1EB3"/>
    <w:rsid w:val="005A2D76"/>
    <w:rsid w:val="005A316F"/>
    <w:rsid w:val="005A3B75"/>
    <w:rsid w:val="005A473D"/>
    <w:rsid w:val="005A47B3"/>
    <w:rsid w:val="005A48F5"/>
    <w:rsid w:val="005A5B09"/>
    <w:rsid w:val="005A6701"/>
    <w:rsid w:val="005A6A5B"/>
    <w:rsid w:val="005A6E81"/>
    <w:rsid w:val="005A715F"/>
    <w:rsid w:val="005A7749"/>
    <w:rsid w:val="005A7857"/>
    <w:rsid w:val="005A7FE0"/>
    <w:rsid w:val="005B0199"/>
    <w:rsid w:val="005B1995"/>
    <w:rsid w:val="005B1ABA"/>
    <w:rsid w:val="005B23FC"/>
    <w:rsid w:val="005B242E"/>
    <w:rsid w:val="005B2DB4"/>
    <w:rsid w:val="005B2F8B"/>
    <w:rsid w:val="005B3D78"/>
    <w:rsid w:val="005B427E"/>
    <w:rsid w:val="005B51E0"/>
    <w:rsid w:val="005B5B9E"/>
    <w:rsid w:val="005B5F12"/>
    <w:rsid w:val="005B61D6"/>
    <w:rsid w:val="005B7369"/>
    <w:rsid w:val="005B78D3"/>
    <w:rsid w:val="005B7D74"/>
    <w:rsid w:val="005B7FDF"/>
    <w:rsid w:val="005C0B8B"/>
    <w:rsid w:val="005C2905"/>
    <w:rsid w:val="005C2B5C"/>
    <w:rsid w:val="005C3066"/>
    <w:rsid w:val="005C4B5E"/>
    <w:rsid w:val="005C5132"/>
    <w:rsid w:val="005C5F2A"/>
    <w:rsid w:val="005C6FE0"/>
    <w:rsid w:val="005C7004"/>
    <w:rsid w:val="005C73C2"/>
    <w:rsid w:val="005C7F01"/>
    <w:rsid w:val="005D01CE"/>
    <w:rsid w:val="005D0433"/>
    <w:rsid w:val="005D1246"/>
    <w:rsid w:val="005D2CDA"/>
    <w:rsid w:val="005D36B4"/>
    <w:rsid w:val="005D37F0"/>
    <w:rsid w:val="005D4292"/>
    <w:rsid w:val="005D4A4E"/>
    <w:rsid w:val="005D58A4"/>
    <w:rsid w:val="005D6C67"/>
    <w:rsid w:val="005D7450"/>
    <w:rsid w:val="005E044B"/>
    <w:rsid w:val="005E10E4"/>
    <w:rsid w:val="005E1C18"/>
    <w:rsid w:val="005E1F55"/>
    <w:rsid w:val="005E2725"/>
    <w:rsid w:val="005E311E"/>
    <w:rsid w:val="005E4671"/>
    <w:rsid w:val="005E5036"/>
    <w:rsid w:val="005E503E"/>
    <w:rsid w:val="005E5062"/>
    <w:rsid w:val="005E576F"/>
    <w:rsid w:val="005E5859"/>
    <w:rsid w:val="005E5C05"/>
    <w:rsid w:val="005E6219"/>
    <w:rsid w:val="005E6FEF"/>
    <w:rsid w:val="005E76C5"/>
    <w:rsid w:val="005F0007"/>
    <w:rsid w:val="005F03ED"/>
    <w:rsid w:val="005F096B"/>
    <w:rsid w:val="005F0AB6"/>
    <w:rsid w:val="005F0F1A"/>
    <w:rsid w:val="005F14FB"/>
    <w:rsid w:val="005F1EF4"/>
    <w:rsid w:val="005F3382"/>
    <w:rsid w:val="005F3B57"/>
    <w:rsid w:val="005F3E93"/>
    <w:rsid w:val="005F4F83"/>
    <w:rsid w:val="005F5C6B"/>
    <w:rsid w:val="005F5D1A"/>
    <w:rsid w:val="005F61DE"/>
    <w:rsid w:val="005F64C8"/>
    <w:rsid w:val="005F6625"/>
    <w:rsid w:val="005F66BB"/>
    <w:rsid w:val="005F6DC2"/>
    <w:rsid w:val="006002D5"/>
    <w:rsid w:val="006009CD"/>
    <w:rsid w:val="00602389"/>
    <w:rsid w:val="006024A9"/>
    <w:rsid w:val="00602E86"/>
    <w:rsid w:val="006034E9"/>
    <w:rsid w:val="00603B51"/>
    <w:rsid w:val="00603CA3"/>
    <w:rsid w:val="00604513"/>
    <w:rsid w:val="00604698"/>
    <w:rsid w:val="006050C0"/>
    <w:rsid w:val="0060553E"/>
    <w:rsid w:val="00605A83"/>
    <w:rsid w:val="00605EB4"/>
    <w:rsid w:val="006070D5"/>
    <w:rsid w:val="006078E0"/>
    <w:rsid w:val="00607FA0"/>
    <w:rsid w:val="006105A6"/>
    <w:rsid w:val="00610D6D"/>
    <w:rsid w:val="00612EE4"/>
    <w:rsid w:val="006137F5"/>
    <w:rsid w:val="00613BD7"/>
    <w:rsid w:val="00613D28"/>
    <w:rsid w:val="0061420B"/>
    <w:rsid w:val="0061590C"/>
    <w:rsid w:val="0061626D"/>
    <w:rsid w:val="00616308"/>
    <w:rsid w:val="00616BE5"/>
    <w:rsid w:val="00617746"/>
    <w:rsid w:val="006201CC"/>
    <w:rsid w:val="006201FD"/>
    <w:rsid w:val="00621488"/>
    <w:rsid w:val="006219D3"/>
    <w:rsid w:val="00621FC8"/>
    <w:rsid w:val="00622248"/>
    <w:rsid w:val="00622B13"/>
    <w:rsid w:val="00622E62"/>
    <w:rsid w:val="00624EAA"/>
    <w:rsid w:val="00625BAD"/>
    <w:rsid w:val="00626337"/>
    <w:rsid w:val="00626ED7"/>
    <w:rsid w:val="00630B82"/>
    <w:rsid w:val="00630F28"/>
    <w:rsid w:val="006315C9"/>
    <w:rsid w:val="006316A2"/>
    <w:rsid w:val="00631C66"/>
    <w:rsid w:val="00631FC9"/>
    <w:rsid w:val="0063311C"/>
    <w:rsid w:val="00633AF0"/>
    <w:rsid w:val="00633DBC"/>
    <w:rsid w:val="00634332"/>
    <w:rsid w:val="006346D5"/>
    <w:rsid w:val="00635AE8"/>
    <w:rsid w:val="00636E45"/>
    <w:rsid w:val="006371F1"/>
    <w:rsid w:val="00637365"/>
    <w:rsid w:val="00637419"/>
    <w:rsid w:val="006379CC"/>
    <w:rsid w:val="006379F4"/>
    <w:rsid w:val="00637F95"/>
    <w:rsid w:val="0064047B"/>
    <w:rsid w:val="00641C47"/>
    <w:rsid w:val="006420A3"/>
    <w:rsid w:val="006425AA"/>
    <w:rsid w:val="00642EF8"/>
    <w:rsid w:val="006433BF"/>
    <w:rsid w:val="0064448C"/>
    <w:rsid w:val="0064452B"/>
    <w:rsid w:val="00644683"/>
    <w:rsid w:val="006446E2"/>
    <w:rsid w:val="0064514A"/>
    <w:rsid w:val="006459EE"/>
    <w:rsid w:val="00645C52"/>
    <w:rsid w:val="006472F7"/>
    <w:rsid w:val="006473F9"/>
    <w:rsid w:val="00651FBF"/>
    <w:rsid w:val="00652537"/>
    <w:rsid w:val="00653292"/>
    <w:rsid w:val="00653D9C"/>
    <w:rsid w:val="0065463D"/>
    <w:rsid w:val="006549B1"/>
    <w:rsid w:val="0065656C"/>
    <w:rsid w:val="00656E60"/>
    <w:rsid w:val="00656F6E"/>
    <w:rsid w:val="00657130"/>
    <w:rsid w:val="00657A94"/>
    <w:rsid w:val="00657A9B"/>
    <w:rsid w:val="00660425"/>
    <w:rsid w:val="00660519"/>
    <w:rsid w:val="0066276C"/>
    <w:rsid w:val="00662FFF"/>
    <w:rsid w:val="006637D0"/>
    <w:rsid w:val="00664C89"/>
    <w:rsid w:val="00664DD4"/>
    <w:rsid w:val="00665070"/>
    <w:rsid w:val="0066705E"/>
    <w:rsid w:val="00667451"/>
    <w:rsid w:val="00670800"/>
    <w:rsid w:val="00670C15"/>
    <w:rsid w:val="00671A87"/>
    <w:rsid w:val="00671ACD"/>
    <w:rsid w:val="00671EA1"/>
    <w:rsid w:val="0067218B"/>
    <w:rsid w:val="00672426"/>
    <w:rsid w:val="00674953"/>
    <w:rsid w:val="00674A84"/>
    <w:rsid w:val="006755C3"/>
    <w:rsid w:val="00677974"/>
    <w:rsid w:val="00680A55"/>
    <w:rsid w:val="00681744"/>
    <w:rsid w:val="006823F6"/>
    <w:rsid w:val="00682E07"/>
    <w:rsid w:val="0068354B"/>
    <w:rsid w:val="00683725"/>
    <w:rsid w:val="00684CA5"/>
    <w:rsid w:val="00684CAD"/>
    <w:rsid w:val="00684FD4"/>
    <w:rsid w:val="006857EF"/>
    <w:rsid w:val="00685B94"/>
    <w:rsid w:val="00686493"/>
    <w:rsid w:val="00686A29"/>
    <w:rsid w:val="00686EED"/>
    <w:rsid w:val="006877B4"/>
    <w:rsid w:val="006878E4"/>
    <w:rsid w:val="00687D0D"/>
    <w:rsid w:val="00687D7B"/>
    <w:rsid w:val="00687E08"/>
    <w:rsid w:val="0069039F"/>
    <w:rsid w:val="00690A24"/>
    <w:rsid w:val="00691151"/>
    <w:rsid w:val="00692F59"/>
    <w:rsid w:val="00693054"/>
    <w:rsid w:val="00693B95"/>
    <w:rsid w:val="006940D6"/>
    <w:rsid w:val="006945E9"/>
    <w:rsid w:val="006964D3"/>
    <w:rsid w:val="006969B6"/>
    <w:rsid w:val="00696F77"/>
    <w:rsid w:val="00696FD4"/>
    <w:rsid w:val="006A043C"/>
    <w:rsid w:val="006A15D4"/>
    <w:rsid w:val="006A1951"/>
    <w:rsid w:val="006A1C7E"/>
    <w:rsid w:val="006A3EA7"/>
    <w:rsid w:val="006A4162"/>
    <w:rsid w:val="006A4883"/>
    <w:rsid w:val="006A4ECF"/>
    <w:rsid w:val="006A574A"/>
    <w:rsid w:val="006A6DF5"/>
    <w:rsid w:val="006B0EED"/>
    <w:rsid w:val="006B1877"/>
    <w:rsid w:val="006B232D"/>
    <w:rsid w:val="006B2C5C"/>
    <w:rsid w:val="006B3056"/>
    <w:rsid w:val="006B30D3"/>
    <w:rsid w:val="006B3854"/>
    <w:rsid w:val="006B405B"/>
    <w:rsid w:val="006B4260"/>
    <w:rsid w:val="006B4541"/>
    <w:rsid w:val="006B4D40"/>
    <w:rsid w:val="006B55D8"/>
    <w:rsid w:val="006B587D"/>
    <w:rsid w:val="006B5D05"/>
    <w:rsid w:val="006B6C2F"/>
    <w:rsid w:val="006B6F9F"/>
    <w:rsid w:val="006C0BE7"/>
    <w:rsid w:val="006C10F6"/>
    <w:rsid w:val="006C1794"/>
    <w:rsid w:val="006C29D6"/>
    <w:rsid w:val="006C3534"/>
    <w:rsid w:val="006C37A1"/>
    <w:rsid w:val="006C4198"/>
    <w:rsid w:val="006C430F"/>
    <w:rsid w:val="006C5764"/>
    <w:rsid w:val="006C60DB"/>
    <w:rsid w:val="006C67A9"/>
    <w:rsid w:val="006C783F"/>
    <w:rsid w:val="006C79FA"/>
    <w:rsid w:val="006D02A8"/>
    <w:rsid w:val="006D0CBA"/>
    <w:rsid w:val="006D0CF8"/>
    <w:rsid w:val="006D0EB7"/>
    <w:rsid w:val="006D14F4"/>
    <w:rsid w:val="006D16F5"/>
    <w:rsid w:val="006D1A72"/>
    <w:rsid w:val="006D2045"/>
    <w:rsid w:val="006D328B"/>
    <w:rsid w:val="006D368C"/>
    <w:rsid w:val="006D3FA8"/>
    <w:rsid w:val="006D47B3"/>
    <w:rsid w:val="006D651F"/>
    <w:rsid w:val="006D71C4"/>
    <w:rsid w:val="006D7495"/>
    <w:rsid w:val="006D74E3"/>
    <w:rsid w:val="006D758A"/>
    <w:rsid w:val="006D7A72"/>
    <w:rsid w:val="006D7ADD"/>
    <w:rsid w:val="006D7FED"/>
    <w:rsid w:val="006E030E"/>
    <w:rsid w:val="006E1BAA"/>
    <w:rsid w:val="006E20D1"/>
    <w:rsid w:val="006E2644"/>
    <w:rsid w:val="006E2B6B"/>
    <w:rsid w:val="006E51DA"/>
    <w:rsid w:val="006E5341"/>
    <w:rsid w:val="006E54F4"/>
    <w:rsid w:val="006E5E33"/>
    <w:rsid w:val="006E6CE4"/>
    <w:rsid w:val="006E7558"/>
    <w:rsid w:val="006F06CF"/>
    <w:rsid w:val="006F1081"/>
    <w:rsid w:val="006F118A"/>
    <w:rsid w:val="006F12A7"/>
    <w:rsid w:val="006F20F1"/>
    <w:rsid w:val="006F2773"/>
    <w:rsid w:val="006F3202"/>
    <w:rsid w:val="006F32A3"/>
    <w:rsid w:val="006F3505"/>
    <w:rsid w:val="006F42B6"/>
    <w:rsid w:val="006F4502"/>
    <w:rsid w:val="006F572F"/>
    <w:rsid w:val="006F7033"/>
    <w:rsid w:val="006F7060"/>
    <w:rsid w:val="007000FC"/>
    <w:rsid w:val="00700330"/>
    <w:rsid w:val="007005D1"/>
    <w:rsid w:val="007007E6"/>
    <w:rsid w:val="007015E6"/>
    <w:rsid w:val="007015EB"/>
    <w:rsid w:val="00701A77"/>
    <w:rsid w:val="00702D6E"/>
    <w:rsid w:val="00702F28"/>
    <w:rsid w:val="007032F7"/>
    <w:rsid w:val="00705BC9"/>
    <w:rsid w:val="00705E43"/>
    <w:rsid w:val="00707A54"/>
    <w:rsid w:val="00707FAF"/>
    <w:rsid w:val="00710450"/>
    <w:rsid w:val="00710E09"/>
    <w:rsid w:val="00711C12"/>
    <w:rsid w:val="007123F1"/>
    <w:rsid w:val="00712D9D"/>
    <w:rsid w:val="00713B16"/>
    <w:rsid w:val="00713F1E"/>
    <w:rsid w:val="007159CE"/>
    <w:rsid w:val="00716483"/>
    <w:rsid w:val="0071664D"/>
    <w:rsid w:val="007166B9"/>
    <w:rsid w:val="0071733F"/>
    <w:rsid w:val="007176E1"/>
    <w:rsid w:val="00717CE2"/>
    <w:rsid w:val="00720C1D"/>
    <w:rsid w:val="007211CE"/>
    <w:rsid w:val="007218B8"/>
    <w:rsid w:val="00721A0D"/>
    <w:rsid w:val="00721C77"/>
    <w:rsid w:val="00722002"/>
    <w:rsid w:val="00722C6F"/>
    <w:rsid w:val="00722CE2"/>
    <w:rsid w:val="00722E0F"/>
    <w:rsid w:val="00722E99"/>
    <w:rsid w:val="007238FD"/>
    <w:rsid w:val="00723963"/>
    <w:rsid w:val="00724A78"/>
    <w:rsid w:val="0072724A"/>
    <w:rsid w:val="00730E9E"/>
    <w:rsid w:val="00731048"/>
    <w:rsid w:val="0073128C"/>
    <w:rsid w:val="0073151E"/>
    <w:rsid w:val="007319A8"/>
    <w:rsid w:val="00732235"/>
    <w:rsid w:val="007322CC"/>
    <w:rsid w:val="007328FA"/>
    <w:rsid w:val="00734542"/>
    <w:rsid w:val="007348DF"/>
    <w:rsid w:val="0073605C"/>
    <w:rsid w:val="00736F54"/>
    <w:rsid w:val="00737A15"/>
    <w:rsid w:val="007404B8"/>
    <w:rsid w:val="0074053E"/>
    <w:rsid w:val="0074065D"/>
    <w:rsid w:val="00741EF8"/>
    <w:rsid w:val="00742AC1"/>
    <w:rsid w:val="00742EBD"/>
    <w:rsid w:val="00744750"/>
    <w:rsid w:val="00744760"/>
    <w:rsid w:val="0074487D"/>
    <w:rsid w:val="00745A41"/>
    <w:rsid w:val="0074652C"/>
    <w:rsid w:val="0075059B"/>
    <w:rsid w:val="00751E63"/>
    <w:rsid w:val="00752E5B"/>
    <w:rsid w:val="00753098"/>
    <w:rsid w:val="007553C5"/>
    <w:rsid w:val="0075581C"/>
    <w:rsid w:val="007558FC"/>
    <w:rsid w:val="00755BE3"/>
    <w:rsid w:val="007567BA"/>
    <w:rsid w:val="00757B95"/>
    <w:rsid w:val="00757C2F"/>
    <w:rsid w:val="007602E6"/>
    <w:rsid w:val="00760B2D"/>
    <w:rsid w:val="00760E2F"/>
    <w:rsid w:val="00761190"/>
    <w:rsid w:val="007615C7"/>
    <w:rsid w:val="007615F2"/>
    <w:rsid w:val="0076211D"/>
    <w:rsid w:val="007622EF"/>
    <w:rsid w:val="00762A5F"/>
    <w:rsid w:val="00763467"/>
    <w:rsid w:val="00763F00"/>
    <w:rsid w:val="00764415"/>
    <w:rsid w:val="007650D0"/>
    <w:rsid w:val="00770AD5"/>
    <w:rsid w:val="007718C4"/>
    <w:rsid w:val="00772096"/>
    <w:rsid w:val="00772594"/>
    <w:rsid w:val="00772AD7"/>
    <w:rsid w:val="00773C20"/>
    <w:rsid w:val="00773C86"/>
    <w:rsid w:val="007770CB"/>
    <w:rsid w:val="00777384"/>
    <w:rsid w:val="00780045"/>
    <w:rsid w:val="00780147"/>
    <w:rsid w:val="0078150D"/>
    <w:rsid w:val="0078206C"/>
    <w:rsid w:val="007828A6"/>
    <w:rsid w:val="0078302A"/>
    <w:rsid w:val="00783269"/>
    <w:rsid w:val="00784B57"/>
    <w:rsid w:val="00784CDB"/>
    <w:rsid w:val="0078638D"/>
    <w:rsid w:val="00790E52"/>
    <w:rsid w:val="007912B7"/>
    <w:rsid w:val="00792AB8"/>
    <w:rsid w:val="00793A75"/>
    <w:rsid w:val="00793F9E"/>
    <w:rsid w:val="00794344"/>
    <w:rsid w:val="00794C49"/>
    <w:rsid w:val="00794C85"/>
    <w:rsid w:val="007961D7"/>
    <w:rsid w:val="007966BC"/>
    <w:rsid w:val="007970A2"/>
    <w:rsid w:val="00797851"/>
    <w:rsid w:val="00797B06"/>
    <w:rsid w:val="00797F66"/>
    <w:rsid w:val="007A0390"/>
    <w:rsid w:val="007A1728"/>
    <w:rsid w:val="007A203A"/>
    <w:rsid w:val="007A33E5"/>
    <w:rsid w:val="007A3551"/>
    <w:rsid w:val="007A3707"/>
    <w:rsid w:val="007A3B48"/>
    <w:rsid w:val="007A4061"/>
    <w:rsid w:val="007A4EB4"/>
    <w:rsid w:val="007A5D3E"/>
    <w:rsid w:val="007A5E2E"/>
    <w:rsid w:val="007A6275"/>
    <w:rsid w:val="007A646A"/>
    <w:rsid w:val="007A6992"/>
    <w:rsid w:val="007B131C"/>
    <w:rsid w:val="007B2E51"/>
    <w:rsid w:val="007B3009"/>
    <w:rsid w:val="007B4E2C"/>
    <w:rsid w:val="007B544B"/>
    <w:rsid w:val="007B5E53"/>
    <w:rsid w:val="007B6915"/>
    <w:rsid w:val="007B700C"/>
    <w:rsid w:val="007B7BB1"/>
    <w:rsid w:val="007B7BCD"/>
    <w:rsid w:val="007C0ECD"/>
    <w:rsid w:val="007C0F9F"/>
    <w:rsid w:val="007C114D"/>
    <w:rsid w:val="007C11A9"/>
    <w:rsid w:val="007C1454"/>
    <w:rsid w:val="007C15B9"/>
    <w:rsid w:val="007C1A6D"/>
    <w:rsid w:val="007C1AF0"/>
    <w:rsid w:val="007C1F71"/>
    <w:rsid w:val="007C2340"/>
    <w:rsid w:val="007C2826"/>
    <w:rsid w:val="007C2BA7"/>
    <w:rsid w:val="007C2DDE"/>
    <w:rsid w:val="007C380D"/>
    <w:rsid w:val="007C384A"/>
    <w:rsid w:val="007C38ED"/>
    <w:rsid w:val="007C3D69"/>
    <w:rsid w:val="007C41D5"/>
    <w:rsid w:val="007C68AC"/>
    <w:rsid w:val="007C7362"/>
    <w:rsid w:val="007C7BB2"/>
    <w:rsid w:val="007D0AE9"/>
    <w:rsid w:val="007D10F7"/>
    <w:rsid w:val="007D23F8"/>
    <w:rsid w:val="007D2912"/>
    <w:rsid w:val="007D3EAD"/>
    <w:rsid w:val="007D3F71"/>
    <w:rsid w:val="007D46AE"/>
    <w:rsid w:val="007D4ABB"/>
    <w:rsid w:val="007D5221"/>
    <w:rsid w:val="007D581A"/>
    <w:rsid w:val="007D58DA"/>
    <w:rsid w:val="007D5B6E"/>
    <w:rsid w:val="007D60C3"/>
    <w:rsid w:val="007D7181"/>
    <w:rsid w:val="007D7251"/>
    <w:rsid w:val="007D7564"/>
    <w:rsid w:val="007E08F8"/>
    <w:rsid w:val="007E0915"/>
    <w:rsid w:val="007E0A3B"/>
    <w:rsid w:val="007E0D54"/>
    <w:rsid w:val="007E11B2"/>
    <w:rsid w:val="007E19BA"/>
    <w:rsid w:val="007E1F16"/>
    <w:rsid w:val="007E21A3"/>
    <w:rsid w:val="007E2949"/>
    <w:rsid w:val="007E29F2"/>
    <w:rsid w:val="007E2E54"/>
    <w:rsid w:val="007E3072"/>
    <w:rsid w:val="007E30AC"/>
    <w:rsid w:val="007E36E5"/>
    <w:rsid w:val="007E392B"/>
    <w:rsid w:val="007E3D2E"/>
    <w:rsid w:val="007E41A6"/>
    <w:rsid w:val="007E4279"/>
    <w:rsid w:val="007E484A"/>
    <w:rsid w:val="007E4C02"/>
    <w:rsid w:val="007E604E"/>
    <w:rsid w:val="007E6139"/>
    <w:rsid w:val="007E6D9F"/>
    <w:rsid w:val="007E7708"/>
    <w:rsid w:val="007E7C7D"/>
    <w:rsid w:val="007F041C"/>
    <w:rsid w:val="007F08B3"/>
    <w:rsid w:val="007F0DF9"/>
    <w:rsid w:val="007F1431"/>
    <w:rsid w:val="007F21AD"/>
    <w:rsid w:val="007F2E1B"/>
    <w:rsid w:val="007F39D2"/>
    <w:rsid w:val="007F3B40"/>
    <w:rsid w:val="007F3C43"/>
    <w:rsid w:val="007F4FC7"/>
    <w:rsid w:val="007F5BD0"/>
    <w:rsid w:val="007F5FE5"/>
    <w:rsid w:val="007F61BB"/>
    <w:rsid w:val="007F68BC"/>
    <w:rsid w:val="007F6DF6"/>
    <w:rsid w:val="007F6EB5"/>
    <w:rsid w:val="008006A8"/>
    <w:rsid w:val="00800EF3"/>
    <w:rsid w:val="008022F9"/>
    <w:rsid w:val="00802E43"/>
    <w:rsid w:val="00803086"/>
    <w:rsid w:val="00803C88"/>
    <w:rsid w:val="00803F2E"/>
    <w:rsid w:val="008054C0"/>
    <w:rsid w:val="008056F7"/>
    <w:rsid w:val="0080617A"/>
    <w:rsid w:val="008062B9"/>
    <w:rsid w:val="008070CE"/>
    <w:rsid w:val="008074E1"/>
    <w:rsid w:val="00811008"/>
    <w:rsid w:val="00812938"/>
    <w:rsid w:val="00812C14"/>
    <w:rsid w:val="00813EAB"/>
    <w:rsid w:val="00815109"/>
    <w:rsid w:val="00815BE8"/>
    <w:rsid w:val="00816773"/>
    <w:rsid w:val="00816985"/>
    <w:rsid w:val="008176BB"/>
    <w:rsid w:val="00817E27"/>
    <w:rsid w:val="0082073A"/>
    <w:rsid w:val="008207F5"/>
    <w:rsid w:val="00820C2A"/>
    <w:rsid w:val="0082134C"/>
    <w:rsid w:val="00821957"/>
    <w:rsid w:val="008225F6"/>
    <w:rsid w:val="00823B8D"/>
    <w:rsid w:val="00824BD0"/>
    <w:rsid w:val="00825DE4"/>
    <w:rsid w:val="008262AD"/>
    <w:rsid w:val="0082654F"/>
    <w:rsid w:val="00830788"/>
    <w:rsid w:val="0083080F"/>
    <w:rsid w:val="00830C27"/>
    <w:rsid w:val="00831148"/>
    <w:rsid w:val="008339E9"/>
    <w:rsid w:val="00833B8E"/>
    <w:rsid w:val="00833C35"/>
    <w:rsid w:val="008342D7"/>
    <w:rsid w:val="008346E0"/>
    <w:rsid w:val="008358B9"/>
    <w:rsid w:val="00835C28"/>
    <w:rsid w:val="00835E79"/>
    <w:rsid w:val="00835FD5"/>
    <w:rsid w:val="0083630C"/>
    <w:rsid w:val="008365BC"/>
    <w:rsid w:val="00836BDA"/>
    <w:rsid w:val="00837B9F"/>
    <w:rsid w:val="00841245"/>
    <w:rsid w:val="0084146B"/>
    <w:rsid w:val="008422C4"/>
    <w:rsid w:val="00842D75"/>
    <w:rsid w:val="008437D5"/>
    <w:rsid w:val="008438AD"/>
    <w:rsid w:val="00844A41"/>
    <w:rsid w:val="00844A75"/>
    <w:rsid w:val="00844D14"/>
    <w:rsid w:val="008454CE"/>
    <w:rsid w:val="00845729"/>
    <w:rsid w:val="00845D37"/>
    <w:rsid w:val="00845F86"/>
    <w:rsid w:val="0084639B"/>
    <w:rsid w:val="00847450"/>
    <w:rsid w:val="00847EE9"/>
    <w:rsid w:val="008503ED"/>
    <w:rsid w:val="00850FA4"/>
    <w:rsid w:val="00851F1C"/>
    <w:rsid w:val="008541F9"/>
    <w:rsid w:val="00854BDC"/>
    <w:rsid w:val="00854C67"/>
    <w:rsid w:val="00855D05"/>
    <w:rsid w:val="008566C5"/>
    <w:rsid w:val="008566EA"/>
    <w:rsid w:val="008604C9"/>
    <w:rsid w:val="00860A97"/>
    <w:rsid w:val="00861865"/>
    <w:rsid w:val="00862513"/>
    <w:rsid w:val="00862DFA"/>
    <w:rsid w:val="00863531"/>
    <w:rsid w:val="008644F5"/>
    <w:rsid w:val="00864C44"/>
    <w:rsid w:val="0086507E"/>
    <w:rsid w:val="008652C3"/>
    <w:rsid w:val="008666C2"/>
    <w:rsid w:val="00867084"/>
    <w:rsid w:val="00867AA3"/>
    <w:rsid w:val="00870858"/>
    <w:rsid w:val="008708D9"/>
    <w:rsid w:val="0087126E"/>
    <w:rsid w:val="008714BA"/>
    <w:rsid w:val="0087170C"/>
    <w:rsid w:val="00871F1E"/>
    <w:rsid w:val="00872348"/>
    <w:rsid w:val="0087261A"/>
    <w:rsid w:val="00872BF9"/>
    <w:rsid w:val="00873796"/>
    <w:rsid w:val="00873C7F"/>
    <w:rsid w:val="00873E8A"/>
    <w:rsid w:val="00874140"/>
    <w:rsid w:val="0088095B"/>
    <w:rsid w:val="00881315"/>
    <w:rsid w:val="008813A4"/>
    <w:rsid w:val="00882C10"/>
    <w:rsid w:val="008847D7"/>
    <w:rsid w:val="008855A2"/>
    <w:rsid w:val="008855E6"/>
    <w:rsid w:val="00885FA2"/>
    <w:rsid w:val="0088712F"/>
    <w:rsid w:val="00890439"/>
    <w:rsid w:val="00890AA9"/>
    <w:rsid w:val="008917B1"/>
    <w:rsid w:val="00891F77"/>
    <w:rsid w:val="008921C2"/>
    <w:rsid w:val="0089288A"/>
    <w:rsid w:val="00892C85"/>
    <w:rsid w:val="0089359F"/>
    <w:rsid w:val="00893927"/>
    <w:rsid w:val="00894B53"/>
    <w:rsid w:val="00894DDC"/>
    <w:rsid w:val="00894FC9"/>
    <w:rsid w:val="0089577E"/>
    <w:rsid w:val="00896F30"/>
    <w:rsid w:val="008973D5"/>
    <w:rsid w:val="008A068F"/>
    <w:rsid w:val="008A0B30"/>
    <w:rsid w:val="008A0FB4"/>
    <w:rsid w:val="008A1824"/>
    <w:rsid w:val="008A2491"/>
    <w:rsid w:val="008A2933"/>
    <w:rsid w:val="008A2B11"/>
    <w:rsid w:val="008A2DF8"/>
    <w:rsid w:val="008A302A"/>
    <w:rsid w:val="008A307D"/>
    <w:rsid w:val="008A3341"/>
    <w:rsid w:val="008A52D2"/>
    <w:rsid w:val="008A52DA"/>
    <w:rsid w:val="008A5526"/>
    <w:rsid w:val="008A5A95"/>
    <w:rsid w:val="008A5B89"/>
    <w:rsid w:val="008A625C"/>
    <w:rsid w:val="008A6DA7"/>
    <w:rsid w:val="008A7727"/>
    <w:rsid w:val="008A7BBC"/>
    <w:rsid w:val="008B07D2"/>
    <w:rsid w:val="008B0C9A"/>
    <w:rsid w:val="008B1453"/>
    <w:rsid w:val="008B19E4"/>
    <w:rsid w:val="008B1A14"/>
    <w:rsid w:val="008B1E68"/>
    <w:rsid w:val="008B21AD"/>
    <w:rsid w:val="008B25C2"/>
    <w:rsid w:val="008B3906"/>
    <w:rsid w:val="008B3B1D"/>
    <w:rsid w:val="008B3DF9"/>
    <w:rsid w:val="008B40BA"/>
    <w:rsid w:val="008B4C95"/>
    <w:rsid w:val="008B4EA0"/>
    <w:rsid w:val="008B5824"/>
    <w:rsid w:val="008B591D"/>
    <w:rsid w:val="008B5B82"/>
    <w:rsid w:val="008B6F67"/>
    <w:rsid w:val="008B71F4"/>
    <w:rsid w:val="008B7803"/>
    <w:rsid w:val="008C09E2"/>
    <w:rsid w:val="008C10AF"/>
    <w:rsid w:val="008C119B"/>
    <w:rsid w:val="008C140E"/>
    <w:rsid w:val="008C2D45"/>
    <w:rsid w:val="008C2F3A"/>
    <w:rsid w:val="008C3622"/>
    <w:rsid w:val="008C416E"/>
    <w:rsid w:val="008C5992"/>
    <w:rsid w:val="008C5F75"/>
    <w:rsid w:val="008C66E5"/>
    <w:rsid w:val="008C6949"/>
    <w:rsid w:val="008C6A06"/>
    <w:rsid w:val="008C6D99"/>
    <w:rsid w:val="008C6FB6"/>
    <w:rsid w:val="008C7A08"/>
    <w:rsid w:val="008D0465"/>
    <w:rsid w:val="008D0C3B"/>
    <w:rsid w:val="008D0EE9"/>
    <w:rsid w:val="008D1B6F"/>
    <w:rsid w:val="008D1F22"/>
    <w:rsid w:val="008D3168"/>
    <w:rsid w:val="008D42D3"/>
    <w:rsid w:val="008D439E"/>
    <w:rsid w:val="008D4D61"/>
    <w:rsid w:val="008D6E31"/>
    <w:rsid w:val="008D7184"/>
    <w:rsid w:val="008D7346"/>
    <w:rsid w:val="008D7709"/>
    <w:rsid w:val="008D7A46"/>
    <w:rsid w:val="008D7A69"/>
    <w:rsid w:val="008D7C9D"/>
    <w:rsid w:val="008D7E51"/>
    <w:rsid w:val="008D924B"/>
    <w:rsid w:val="008E0A23"/>
    <w:rsid w:val="008E0DDE"/>
    <w:rsid w:val="008E2549"/>
    <w:rsid w:val="008E2E07"/>
    <w:rsid w:val="008E32E7"/>
    <w:rsid w:val="008E32F9"/>
    <w:rsid w:val="008E3759"/>
    <w:rsid w:val="008E397D"/>
    <w:rsid w:val="008E5128"/>
    <w:rsid w:val="008E58F9"/>
    <w:rsid w:val="008F03C4"/>
    <w:rsid w:val="008F0B61"/>
    <w:rsid w:val="008F0B98"/>
    <w:rsid w:val="008F26CD"/>
    <w:rsid w:val="008F2783"/>
    <w:rsid w:val="008F2BD0"/>
    <w:rsid w:val="008F34C0"/>
    <w:rsid w:val="008F379C"/>
    <w:rsid w:val="008F5298"/>
    <w:rsid w:val="008F5683"/>
    <w:rsid w:val="008F7ABA"/>
    <w:rsid w:val="009003F5"/>
    <w:rsid w:val="009004AE"/>
    <w:rsid w:val="00901459"/>
    <w:rsid w:val="00901596"/>
    <w:rsid w:val="0090196A"/>
    <w:rsid w:val="00901A26"/>
    <w:rsid w:val="00901AF5"/>
    <w:rsid w:val="00901DEE"/>
    <w:rsid w:val="00902830"/>
    <w:rsid w:val="00902ED1"/>
    <w:rsid w:val="00903E3F"/>
    <w:rsid w:val="009041B9"/>
    <w:rsid w:val="00904384"/>
    <w:rsid w:val="00906003"/>
    <w:rsid w:val="00906099"/>
    <w:rsid w:val="00906568"/>
    <w:rsid w:val="009075B7"/>
    <w:rsid w:val="00910F56"/>
    <w:rsid w:val="009110B1"/>
    <w:rsid w:val="009115B6"/>
    <w:rsid w:val="00912710"/>
    <w:rsid w:val="00913523"/>
    <w:rsid w:val="00914BDF"/>
    <w:rsid w:val="0091505A"/>
    <w:rsid w:val="00915201"/>
    <w:rsid w:val="00915578"/>
    <w:rsid w:val="0091611E"/>
    <w:rsid w:val="00916397"/>
    <w:rsid w:val="009164D0"/>
    <w:rsid w:val="00916690"/>
    <w:rsid w:val="0092047C"/>
    <w:rsid w:val="009206D3"/>
    <w:rsid w:val="0092097D"/>
    <w:rsid w:val="0092099A"/>
    <w:rsid w:val="00920A5C"/>
    <w:rsid w:val="00920B24"/>
    <w:rsid w:val="00921687"/>
    <w:rsid w:val="00921AA0"/>
    <w:rsid w:val="009220B8"/>
    <w:rsid w:val="00922103"/>
    <w:rsid w:val="009226E1"/>
    <w:rsid w:val="00923748"/>
    <w:rsid w:val="009237E4"/>
    <w:rsid w:val="00923F49"/>
    <w:rsid w:val="009242F7"/>
    <w:rsid w:val="0092551B"/>
    <w:rsid w:val="00926004"/>
    <w:rsid w:val="00926F54"/>
    <w:rsid w:val="009274AA"/>
    <w:rsid w:val="00927700"/>
    <w:rsid w:val="00927CE2"/>
    <w:rsid w:val="00930D27"/>
    <w:rsid w:val="00930F5E"/>
    <w:rsid w:val="00931BC5"/>
    <w:rsid w:val="00931E6B"/>
    <w:rsid w:val="0093241C"/>
    <w:rsid w:val="00932538"/>
    <w:rsid w:val="00932A7A"/>
    <w:rsid w:val="009345CD"/>
    <w:rsid w:val="00935E74"/>
    <w:rsid w:val="00936506"/>
    <w:rsid w:val="00937D30"/>
    <w:rsid w:val="0094107E"/>
    <w:rsid w:val="00942850"/>
    <w:rsid w:val="009430E1"/>
    <w:rsid w:val="00944150"/>
    <w:rsid w:val="009444D2"/>
    <w:rsid w:val="00944D31"/>
    <w:rsid w:val="00945769"/>
    <w:rsid w:val="00947853"/>
    <w:rsid w:val="00947A02"/>
    <w:rsid w:val="00950087"/>
    <w:rsid w:val="009501BF"/>
    <w:rsid w:val="009504D2"/>
    <w:rsid w:val="009506CC"/>
    <w:rsid w:val="00951858"/>
    <w:rsid w:val="00952C5D"/>
    <w:rsid w:val="00953392"/>
    <w:rsid w:val="00953F39"/>
    <w:rsid w:val="00954791"/>
    <w:rsid w:val="009552AE"/>
    <w:rsid w:val="009560C2"/>
    <w:rsid w:val="0095636F"/>
    <w:rsid w:val="00956666"/>
    <w:rsid w:val="00957CDA"/>
    <w:rsid w:val="00957E77"/>
    <w:rsid w:val="00960813"/>
    <w:rsid w:val="00960BF4"/>
    <w:rsid w:val="00960D12"/>
    <w:rsid w:val="00961793"/>
    <w:rsid w:val="00961796"/>
    <w:rsid w:val="009622C3"/>
    <w:rsid w:val="0096366A"/>
    <w:rsid w:val="00963A62"/>
    <w:rsid w:val="00963DBD"/>
    <w:rsid w:val="00964090"/>
    <w:rsid w:val="009644C4"/>
    <w:rsid w:val="00964ACB"/>
    <w:rsid w:val="009650A7"/>
    <w:rsid w:val="00966559"/>
    <w:rsid w:val="00966B98"/>
    <w:rsid w:val="00966CAD"/>
    <w:rsid w:val="00967E93"/>
    <w:rsid w:val="00970B63"/>
    <w:rsid w:val="0097127A"/>
    <w:rsid w:val="0097202F"/>
    <w:rsid w:val="009721B7"/>
    <w:rsid w:val="00972839"/>
    <w:rsid w:val="00972BF2"/>
    <w:rsid w:val="00972FDE"/>
    <w:rsid w:val="0097583F"/>
    <w:rsid w:val="00975CAE"/>
    <w:rsid w:val="00975EF1"/>
    <w:rsid w:val="00976A28"/>
    <w:rsid w:val="00976DF6"/>
    <w:rsid w:val="00977581"/>
    <w:rsid w:val="00977734"/>
    <w:rsid w:val="00977856"/>
    <w:rsid w:val="009779C8"/>
    <w:rsid w:val="00977E57"/>
    <w:rsid w:val="00980018"/>
    <w:rsid w:val="00980BBC"/>
    <w:rsid w:val="009821C5"/>
    <w:rsid w:val="00982F08"/>
    <w:rsid w:val="009839A9"/>
    <w:rsid w:val="00984864"/>
    <w:rsid w:val="00985C0F"/>
    <w:rsid w:val="00986059"/>
    <w:rsid w:val="00986E7F"/>
    <w:rsid w:val="00987078"/>
    <w:rsid w:val="00990989"/>
    <w:rsid w:val="0099334D"/>
    <w:rsid w:val="0099353F"/>
    <w:rsid w:val="0099408F"/>
    <w:rsid w:val="00994D2C"/>
    <w:rsid w:val="00994DDA"/>
    <w:rsid w:val="009950D7"/>
    <w:rsid w:val="009951B8"/>
    <w:rsid w:val="0099645E"/>
    <w:rsid w:val="00996731"/>
    <w:rsid w:val="009A1F53"/>
    <w:rsid w:val="009A201B"/>
    <w:rsid w:val="009A3C63"/>
    <w:rsid w:val="009A3DE4"/>
    <w:rsid w:val="009A4AB7"/>
    <w:rsid w:val="009A5C14"/>
    <w:rsid w:val="009A5D8F"/>
    <w:rsid w:val="009A65FE"/>
    <w:rsid w:val="009A6FA6"/>
    <w:rsid w:val="009A7458"/>
    <w:rsid w:val="009A7989"/>
    <w:rsid w:val="009A7A80"/>
    <w:rsid w:val="009A7E84"/>
    <w:rsid w:val="009B05E6"/>
    <w:rsid w:val="009B261B"/>
    <w:rsid w:val="009B2825"/>
    <w:rsid w:val="009B361C"/>
    <w:rsid w:val="009B3D3D"/>
    <w:rsid w:val="009B50E7"/>
    <w:rsid w:val="009B58A5"/>
    <w:rsid w:val="009B698A"/>
    <w:rsid w:val="009B6C6B"/>
    <w:rsid w:val="009B7940"/>
    <w:rsid w:val="009B79A3"/>
    <w:rsid w:val="009C049D"/>
    <w:rsid w:val="009C06B8"/>
    <w:rsid w:val="009C15C1"/>
    <w:rsid w:val="009C166C"/>
    <w:rsid w:val="009C190F"/>
    <w:rsid w:val="009C19F2"/>
    <w:rsid w:val="009C2DB5"/>
    <w:rsid w:val="009C5438"/>
    <w:rsid w:val="009C63AC"/>
    <w:rsid w:val="009C6A7D"/>
    <w:rsid w:val="009C6B4D"/>
    <w:rsid w:val="009C7211"/>
    <w:rsid w:val="009D09C5"/>
    <w:rsid w:val="009D0E0D"/>
    <w:rsid w:val="009D0F79"/>
    <w:rsid w:val="009D1491"/>
    <w:rsid w:val="009D17BC"/>
    <w:rsid w:val="009D1DD7"/>
    <w:rsid w:val="009D2568"/>
    <w:rsid w:val="009D293A"/>
    <w:rsid w:val="009D2A3D"/>
    <w:rsid w:val="009D2A68"/>
    <w:rsid w:val="009D3399"/>
    <w:rsid w:val="009D4365"/>
    <w:rsid w:val="009D439B"/>
    <w:rsid w:val="009D54DE"/>
    <w:rsid w:val="009D55BF"/>
    <w:rsid w:val="009D5937"/>
    <w:rsid w:val="009D5AF3"/>
    <w:rsid w:val="009D5C59"/>
    <w:rsid w:val="009D5F3B"/>
    <w:rsid w:val="009D7672"/>
    <w:rsid w:val="009D7ED8"/>
    <w:rsid w:val="009E0A4C"/>
    <w:rsid w:val="009E104F"/>
    <w:rsid w:val="009E258C"/>
    <w:rsid w:val="009E2696"/>
    <w:rsid w:val="009E2D02"/>
    <w:rsid w:val="009E38E6"/>
    <w:rsid w:val="009E3D78"/>
    <w:rsid w:val="009E3F77"/>
    <w:rsid w:val="009E41B6"/>
    <w:rsid w:val="009E4394"/>
    <w:rsid w:val="009E4DCA"/>
    <w:rsid w:val="009E535F"/>
    <w:rsid w:val="009E594B"/>
    <w:rsid w:val="009E62CF"/>
    <w:rsid w:val="009E67F6"/>
    <w:rsid w:val="009E7CB6"/>
    <w:rsid w:val="009F1403"/>
    <w:rsid w:val="009F1A26"/>
    <w:rsid w:val="009F1AC0"/>
    <w:rsid w:val="009F2BBB"/>
    <w:rsid w:val="009F3723"/>
    <w:rsid w:val="009F4186"/>
    <w:rsid w:val="009F4431"/>
    <w:rsid w:val="009F4FCC"/>
    <w:rsid w:val="009F527F"/>
    <w:rsid w:val="009F55FA"/>
    <w:rsid w:val="009F580F"/>
    <w:rsid w:val="009F5D6A"/>
    <w:rsid w:val="009F5EA1"/>
    <w:rsid w:val="009F608E"/>
    <w:rsid w:val="009F7280"/>
    <w:rsid w:val="00A012D1"/>
    <w:rsid w:val="00A0233B"/>
    <w:rsid w:val="00A0285F"/>
    <w:rsid w:val="00A02F7E"/>
    <w:rsid w:val="00A0316F"/>
    <w:rsid w:val="00A03EC4"/>
    <w:rsid w:val="00A043F0"/>
    <w:rsid w:val="00A05410"/>
    <w:rsid w:val="00A05AEA"/>
    <w:rsid w:val="00A05C6D"/>
    <w:rsid w:val="00A0664D"/>
    <w:rsid w:val="00A06EF6"/>
    <w:rsid w:val="00A0719D"/>
    <w:rsid w:val="00A071F9"/>
    <w:rsid w:val="00A077BC"/>
    <w:rsid w:val="00A0786B"/>
    <w:rsid w:val="00A113E4"/>
    <w:rsid w:val="00A1198B"/>
    <w:rsid w:val="00A12FD3"/>
    <w:rsid w:val="00A133EB"/>
    <w:rsid w:val="00A134CB"/>
    <w:rsid w:val="00A14FD7"/>
    <w:rsid w:val="00A17A71"/>
    <w:rsid w:val="00A20502"/>
    <w:rsid w:val="00A20BB8"/>
    <w:rsid w:val="00A20D5B"/>
    <w:rsid w:val="00A20E20"/>
    <w:rsid w:val="00A217C1"/>
    <w:rsid w:val="00A21A56"/>
    <w:rsid w:val="00A21EE1"/>
    <w:rsid w:val="00A21F89"/>
    <w:rsid w:val="00A22C96"/>
    <w:rsid w:val="00A23362"/>
    <w:rsid w:val="00A23592"/>
    <w:rsid w:val="00A2601C"/>
    <w:rsid w:val="00A26515"/>
    <w:rsid w:val="00A304E9"/>
    <w:rsid w:val="00A30622"/>
    <w:rsid w:val="00A31110"/>
    <w:rsid w:val="00A31D12"/>
    <w:rsid w:val="00A31DD9"/>
    <w:rsid w:val="00A3263D"/>
    <w:rsid w:val="00A338F9"/>
    <w:rsid w:val="00A342AB"/>
    <w:rsid w:val="00A34660"/>
    <w:rsid w:val="00A349F4"/>
    <w:rsid w:val="00A358F2"/>
    <w:rsid w:val="00A36011"/>
    <w:rsid w:val="00A37EC0"/>
    <w:rsid w:val="00A37FCB"/>
    <w:rsid w:val="00A37FED"/>
    <w:rsid w:val="00A40178"/>
    <w:rsid w:val="00A40295"/>
    <w:rsid w:val="00A40727"/>
    <w:rsid w:val="00A409B1"/>
    <w:rsid w:val="00A4164C"/>
    <w:rsid w:val="00A41DE2"/>
    <w:rsid w:val="00A432A0"/>
    <w:rsid w:val="00A438CE"/>
    <w:rsid w:val="00A445F4"/>
    <w:rsid w:val="00A446C2"/>
    <w:rsid w:val="00A44A7C"/>
    <w:rsid w:val="00A44D6D"/>
    <w:rsid w:val="00A46471"/>
    <w:rsid w:val="00A4683C"/>
    <w:rsid w:val="00A50E79"/>
    <w:rsid w:val="00A51FCA"/>
    <w:rsid w:val="00A52A86"/>
    <w:rsid w:val="00A53745"/>
    <w:rsid w:val="00A53B05"/>
    <w:rsid w:val="00A53C27"/>
    <w:rsid w:val="00A54436"/>
    <w:rsid w:val="00A54525"/>
    <w:rsid w:val="00A54D2C"/>
    <w:rsid w:val="00A54E89"/>
    <w:rsid w:val="00A5592A"/>
    <w:rsid w:val="00A561E0"/>
    <w:rsid w:val="00A565C8"/>
    <w:rsid w:val="00A56FF7"/>
    <w:rsid w:val="00A5714D"/>
    <w:rsid w:val="00A60BA0"/>
    <w:rsid w:val="00A61501"/>
    <w:rsid w:val="00A619C8"/>
    <w:rsid w:val="00A634B9"/>
    <w:rsid w:val="00A64121"/>
    <w:rsid w:val="00A647D8"/>
    <w:rsid w:val="00A66233"/>
    <w:rsid w:val="00A665AD"/>
    <w:rsid w:val="00A66607"/>
    <w:rsid w:val="00A66F05"/>
    <w:rsid w:val="00A67072"/>
    <w:rsid w:val="00A6780D"/>
    <w:rsid w:val="00A67C15"/>
    <w:rsid w:val="00A700E6"/>
    <w:rsid w:val="00A7072F"/>
    <w:rsid w:val="00A70B02"/>
    <w:rsid w:val="00A70EA4"/>
    <w:rsid w:val="00A715F6"/>
    <w:rsid w:val="00A7167B"/>
    <w:rsid w:val="00A71B0B"/>
    <w:rsid w:val="00A7287B"/>
    <w:rsid w:val="00A73763"/>
    <w:rsid w:val="00A740E9"/>
    <w:rsid w:val="00A74279"/>
    <w:rsid w:val="00A746F3"/>
    <w:rsid w:val="00A746FB"/>
    <w:rsid w:val="00A74DA4"/>
    <w:rsid w:val="00A762F5"/>
    <w:rsid w:val="00A76391"/>
    <w:rsid w:val="00A8108B"/>
    <w:rsid w:val="00A819FD"/>
    <w:rsid w:val="00A81AE3"/>
    <w:rsid w:val="00A81EF0"/>
    <w:rsid w:val="00A8295F"/>
    <w:rsid w:val="00A82FDB"/>
    <w:rsid w:val="00A83820"/>
    <w:rsid w:val="00A83A9A"/>
    <w:rsid w:val="00A83D72"/>
    <w:rsid w:val="00A863ED"/>
    <w:rsid w:val="00A87F44"/>
    <w:rsid w:val="00A90139"/>
    <w:rsid w:val="00A910CE"/>
    <w:rsid w:val="00A91334"/>
    <w:rsid w:val="00A917CA"/>
    <w:rsid w:val="00A921E8"/>
    <w:rsid w:val="00A924F3"/>
    <w:rsid w:val="00A93806"/>
    <w:rsid w:val="00A93C10"/>
    <w:rsid w:val="00A942A2"/>
    <w:rsid w:val="00A94B03"/>
    <w:rsid w:val="00A94C0B"/>
    <w:rsid w:val="00A95A5F"/>
    <w:rsid w:val="00A96604"/>
    <w:rsid w:val="00A9766D"/>
    <w:rsid w:val="00AA03A2"/>
    <w:rsid w:val="00AA0B9A"/>
    <w:rsid w:val="00AA2E46"/>
    <w:rsid w:val="00AA2ED1"/>
    <w:rsid w:val="00AA387C"/>
    <w:rsid w:val="00AA38DD"/>
    <w:rsid w:val="00AA45BB"/>
    <w:rsid w:val="00AA46B6"/>
    <w:rsid w:val="00AA71DB"/>
    <w:rsid w:val="00AB006A"/>
    <w:rsid w:val="00AB2DDC"/>
    <w:rsid w:val="00AB3948"/>
    <w:rsid w:val="00AB4289"/>
    <w:rsid w:val="00AB4A59"/>
    <w:rsid w:val="00AB4B52"/>
    <w:rsid w:val="00AB4D56"/>
    <w:rsid w:val="00AB7699"/>
    <w:rsid w:val="00AC034D"/>
    <w:rsid w:val="00AC064B"/>
    <w:rsid w:val="00AC0719"/>
    <w:rsid w:val="00AC14F4"/>
    <w:rsid w:val="00AC18D9"/>
    <w:rsid w:val="00AC1B3D"/>
    <w:rsid w:val="00AC204C"/>
    <w:rsid w:val="00AC240E"/>
    <w:rsid w:val="00AC249B"/>
    <w:rsid w:val="00AC2AE3"/>
    <w:rsid w:val="00AC3146"/>
    <w:rsid w:val="00AC46CA"/>
    <w:rsid w:val="00AC48E2"/>
    <w:rsid w:val="00AC5DED"/>
    <w:rsid w:val="00AC6F7E"/>
    <w:rsid w:val="00AD0171"/>
    <w:rsid w:val="00AD07F9"/>
    <w:rsid w:val="00AD27BA"/>
    <w:rsid w:val="00AD2D30"/>
    <w:rsid w:val="00AD3145"/>
    <w:rsid w:val="00AD3179"/>
    <w:rsid w:val="00AD3877"/>
    <w:rsid w:val="00AD38C4"/>
    <w:rsid w:val="00AD3E9E"/>
    <w:rsid w:val="00AD4965"/>
    <w:rsid w:val="00AD552B"/>
    <w:rsid w:val="00AD560E"/>
    <w:rsid w:val="00AD5CB2"/>
    <w:rsid w:val="00AD6746"/>
    <w:rsid w:val="00AD7943"/>
    <w:rsid w:val="00AD7C13"/>
    <w:rsid w:val="00AE00C8"/>
    <w:rsid w:val="00AE0380"/>
    <w:rsid w:val="00AE1246"/>
    <w:rsid w:val="00AE2564"/>
    <w:rsid w:val="00AE279E"/>
    <w:rsid w:val="00AE29B9"/>
    <w:rsid w:val="00AE3205"/>
    <w:rsid w:val="00AE4000"/>
    <w:rsid w:val="00AE4119"/>
    <w:rsid w:val="00AE4A79"/>
    <w:rsid w:val="00AE4B1C"/>
    <w:rsid w:val="00AE4CA6"/>
    <w:rsid w:val="00AE613E"/>
    <w:rsid w:val="00AE6267"/>
    <w:rsid w:val="00AE64E1"/>
    <w:rsid w:val="00AE71C6"/>
    <w:rsid w:val="00AE72DF"/>
    <w:rsid w:val="00AF03C5"/>
    <w:rsid w:val="00AF1F53"/>
    <w:rsid w:val="00AF2EC5"/>
    <w:rsid w:val="00AF42FB"/>
    <w:rsid w:val="00AF43A6"/>
    <w:rsid w:val="00AF4FED"/>
    <w:rsid w:val="00AF5755"/>
    <w:rsid w:val="00AF5896"/>
    <w:rsid w:val="00AF5A79"/>
    <w:rsid w:val="00AF7830"/>
    <w:rsid w:val="00AF7DBD"/>
    <w:rsid w:val="00B000F7"/>
    <w:rsid w:val="00B006E5"/>
    <w:rsid w:val="00B00CBA"/>
    <w:rsid w:val="00B0249F"/>
    <w:rsid w:val="00B024AB"/>
    <w:rsid w:val="00B0316F"/>
    <w:rsid w:val="00B044ED"/>
    <w:rsid w:val="00B06073"/>
    <w:rsid w:val="00B06D54"/>
    <w:rsid w:val="00B079B9"/>
    <w:rsid w:val="00B10FE2"/>
    <w:rsid w:val="00B1159D"/>
    <w:rsid w:val="00B1284A"/>
    <w:rsid w:val="00B12CC0"/>
    <w:rsid w:val="00B13282"/>
    <w:rsid w:val="00B139BC"/>
    <w:rsid w:val="00B13A88"/>
    <w:rsid w:val="00B14A7A"/>
    <w:rsid w:val="00B15179"/>
    <w:rsid w:val="00B16DD5"/>
    <w:rsid w:val="00B16FFF"/>
    <w:rsid w:val="00B17439"/>
    <w:rsid w:val="00B175D7"/>
    <w:rsid w:val="00B17D2F"/>
    <w:rsid w:val="00B205AE"/>
    <w:rsid w:val="00B20AEF"/>
    <w:rsid w:val="00B20FAA"/>
    <w:rsid w:val="00B2138E"/>
    <w:rsid w:val="00B2154D"/>
    <w:rsid w:val="00B2162B"/>
    <w:rsid w:val="00B21AD6"/>
    <w:rsid w:val="00B21D55"/>
    <w:rsid w:val="00B227C4"/>
    <w:rsid w:val="00B23314"/>
    <w:rsid w:val="00B242E1"/>
    <w:rsid w:val="00B24A5D"/>
    <w:rsid w:val="00B24B95"/>
    <w:rsid w:val="00B2796A"/>
    <w:rsid w:val="00B27C5C"/>
    <w:rsid w:val="00B27C97"/>
    <w:rsid w:val="00B30078"/>
    <w:rsid w:val="00B30912"/>
    <w:rsid w:val="00B320C2"/>
    <w:rsid w:val="00B32A15"/>
    <w:rsid w:val="00B32EF7"/>
    <w:rsid w:val="00B33766"/>
    <w:rsid w:val="00B34111"/>
    <w:rsid w:val="00B34CEA"/>
    <w:rsid w:val="00B35246"/>
    <w:rsid w:val="00B37E99"/>
    <w:rsid w:val="00B40BA4"/>
    <w:rsid w:val="00B4110D"/>
    <w:rsid w:val="00B411F2"/>
    <w:rsid w:val="00B429A3"/>
    <w:rsid w:val="00B436DB"/>
    <w:rsid w:val="00B43EF7"/>
    <w:rsid w:val="00B440BB"/>
    <w:rsid w:val="00B44939"/>
    <w:rsid w:val="00B455ED"/>
    <w:rsid w:val="00B457BF"/>
    <w:rsid w:val="00B461F3"/>
    <w:rsid w:val="00B467C3"/>
    <w:rsid w:val="00B46C0C"/>
    <w:rsid w:val="00B47499"/>
    <w:rsid w:val="00B47F62"/>
    <w:rsid w:val="00B5029F"/>
    <w:rsid w:val="00B5134C"/>
    <w:rsid w:val="00B517EC"/>
    <w:rsid w:val="00B51C84"/>
    <w:rsid w:val="00B52019"/>
    <w:rsid w:val="00B523F8"/>
    <w:rsid w:val="00B52448"/>
    <w:rsid w:val="00B526C1"/>
    <w:rsid w:val="00B541E2"/>
    <w:rsid w:val="00B5427F"/>
    <w:rsid w:val="00B55DB8"/>
    <w:rsid w:val="00B56204"/>
    <w:rsid w:val="00B564EF"/>
    <w:rsid w:val="00B56FCC"/>
    <w:rsid w:val="00B5722F"/>
    <w:rsid w:val="00B5785D"/>
    <w:rsid w:val="00B613C6"/>
    <w:rsid w:val="00B635CB"/>
    <w:rsid w:val="00B63734"/>
    <w:rsid w:val="00B63FD0"/>
    <w:rsid w:val="00B6498B"/>
    <w:rsid w:val="00B64C9B"/>
    <w:rsid w:val="00B671DA"/>
    <w:rsid w:val="00B6776F"/>
    <w:rsid w:val="00B679D1"/>
    <w:rsid w:val="00B67ACF"/>
    <w:rsid w:val="00B67ED5"/>
    <w:rsid w:val="00B709C3"/>
    <w:rsid w:val="00B7270B"/>
    <w:rsid w:val="00B7423A"/>
    <w:rsid w:val="00B74892"/>
    <w:rsid w:val="00B76094"/>
    <w:rsid w:val="00B7726A"/>
    <w:rsid w:val="00B772E0"/>
    <w:rsid w:val="00B77453"/>
    <w:rsid w:val="00B77A22"/>
    <w:rsid w:val="00B80ED8"/>
    <w:rsid w:val="00B811F5"/>
    <w:rsid w:val="00B82695"/>
    <w:rsid w:val="00B829F1"/>
    <w:rsid w:val="00B834F4"/>
    <w:rsid w:val="00B8439F"/>
    <w:rsid w:val="00B84C03"/>
    <w:rsid w:val="00B86FD4"/>
    <w:rsid w:val="00B8786A"/>
    <w:rsid w:val="00B87B83"/>
    <w:rsid w:val="00B90273"/>
    <w:rsid w:val="00B9035B"/>
    <w:rsid w:val="00B90807"/>
    <w:rsid w:val="00B91242"/>
    <w:rsid w:val="00B912DD"/>
    <w:rsid w:val="00B92028"/>
    <w:rsid w:val="00B92CBC"/>
    <w:rsid w:val="00B93D01"/>
    <w:rsid w:val="00B93E3F"/>
    <w:rsid w:val="00B93E4A"/>
    <w:rsid w:val="00B94003"/>
    <w:rsid w:val="00B94125"/>
    <w:rsid w:val="00B94320"/>
    <w:rsid w:val="00B94509"/>
    <w:rsid w:val="00B9488E"/>
    <w:rsid w:val="00B94AEF"/>
    <w:rsid w:val="00B94DC4"/>
    <w:rsid w:val="00B94E3A"/>
    <w:rsid w:val="00B95B9D"/>
    <w:rsid w:val="00B95C47"/>
    <w:rsid w:val="00B96929"/>
    <w:rsid w:val="00B97985"/>
    <w:rsid w:val="00B97B74"/>
    <w:rsid w:val="00BA0426"/>
    <w:rsid w:val="00BA0468"/>
    <w:rsid w:val="00BA0B7C"/>
    <w:rsid w:val="00BA0D35"/>
    <w:rsid w:val="00BA1228"/>
    <w:rsid w:val="00BA1569"/>
    <w:rsid w:val="00BA28A4"/>
    <w:rsid w:val="00BA2A3E"/>
    <w:rsid w:val="00BA2E1F"/>
    <w:rsid w:val="00BA3980"/>
    <w:rsid w:val="00BA4B43"/>
    <w:rsid w:val="00BB161C"/>
    <w:rsid w:val="00BB20B5"/>
    <w:rsid w:val="00BB215E"/>
    <w:rsid w:val="00BB2CF2"/>
    <w:rsid w:val="00BB3113"/>
    <w:rsid w:val="00BB32FF"/>
    <w:rsid w:val="00BB4105"/>
    <w:rsid w:val="00BB43B0"/>
    <w:rsid w:val="00BB47C2"/>
    <w:rsid w:val="00BB5D34"/>
    <w:rsid w:val="00BB5F75"/>
    <w:rsid w:val="00BB6C96"/>
    <w:rsid w:val="00BB77BF"/>
    <w:rsid w:val="00BC0323"/>
    <w:rsid w:val="00BC03EE"/>
    <w:rsid w:val="00BC0A1F"/>
    <w:rsid w:val="00BC0C36"/>
    <w:rsid w:val="00BC1814"/>
    <w:rsid w:val="00BC2EC9"/>
    <w:rsid w:val="00BC38DD"/>
    <w:rsid w:val="00BC3BB8"/>
    <w:rsid w:val="00BC486D"/>
    <w:rsid w:val="00BC4B7B"/>
    <w:rsid w:val="00BC4FB9"/>
    <w:rsid w:val="00BC55DB"/>
    <w:rsid w:val="00BC7478"/>
    <w:rsid w:val="00BC7D6F"/>
    <w:rsid w:val="00BD00B5"/>
    <w:rsid w:val="00BD08A5"/>
    <w:rsid w:val="00BD1DA0"/>
    <w:rsid w:val="00BD1EA4"/>
    <w:rsid w:val="00BD2378"/>
    <w:rsid w:val="00BD2B9F"/>
    <w:rsid w:val="00BD2F42"/>
    <w:rsid w:val="00BD338E"/>
    <w:rsid w:val="00BD3B12"/>
    <w:rsid w:val="00BD3CB0"/>
    <w:rsid w:val="00BD4D26"/>
    <w:rsid w:val="00BD54AA"/>
    <w:rsid w:val="00BD5F10"/>
    <w:rsid w:val="00BD66FD"/>
    <w:rsid w:val="00BD695F"/>
    <w:rsid w:val="00BD71B3"/>
    <w:rsid w:val="00BD7D5E"/>
    <w:rsid w:val="00BD7E2C"/>
    <w:rsid w:val="00BE014A"/>
    <w:rsid w:val="00BE1B54"/>
    <w:rsid w:val="00BE1D53"/>
    <w:rsid w:val="00BE26BF"/>
    <w:rsid w:val="00BE3183"/>
    <w:rsid w:val="00BE4854"/>
    <w:rsid w:val="00BE49B5"/>
    <w:rsid w:val="00BE4AA9"/>
    <w:rsid w:val="00BE51B5"/>
    <w:rsid w:val="00BE5220"/>
    <w:rsid w:val="00BE5542"/>
    <w:rsid w:val="00BE5832"/>
    <w:rsid w:val="00BE5A36"/>
    <w:rsid w:val="00BE6D75"/>
    <w:rsid w:val="00BE70DC"/>
    <w:rsid w:val="00BF042C"/>
    <w:rsid w:val="00BF14CA"/>
    <w:rsid w:val="00BF1B38"/>
    <w:rsid w:val="00BF2570"/>
    <w:rsid w:val="00BF26EF"/>
    <w:rsid w:val="00BF27D1"/>
    <w:rsid w:val="00BF2EA3"/>
    <w:rsid w:val="00BF3B80"/>
    <w:rsid w:val="00BF3E43"/>
    <w:rsid w:val="00BF4599"/>
    <w:rsid w:val="00BF45E0"/>
    <w:rsid w:val="00BF492F"/>
    <w:rsid w:val="00BF497D"/>
    <w:rsid w:val="00BF4A52"/>
    <w:rsid w:val="00BF4E54"/>
    <w:rsid w:val="00BF5DB2"/>
    <w:rsid w:val="00BF68F1"/>
    <w:rsid w:val="00BF7264"/>
    <w:rsid w:val="00C01B66"/>
    <w:rsid w:val="00C01F74"/>
    <w:rsid w:val="00C024A7"/>
    <w:rsid w:val="00C039B6"/>
    <w:rsid w:val="00C03D55"/>
    <w:rsid w:val="00C04D34"/>
    <w:rsid w:val="00C04E9A"/>
    <w:rsid w:val="00C05338"/>
    <w:rsid w:val="00C06365"/>
    <w:rsid w:val="00C06D81"/>
    <w:rsid w:val="00C070C1"/>
    <w:rsid w:val="00C07540"/>
    <w:rsid w:val="00C1084E"/>
    <w:rsid w:val="00C10E79"/>
    <w:rsid w:val="00C1187C"/>
    <w:rsid w:val="00C122E7"/>
    <w:rsid w:val="00C123A0"/>
    <w:rsid w:val="00C12FFC"/>
    <w:rsid w:val="00C13147"/>
    <w:rsid w:val="00C13573"/>
    <w:rsid w:val="00C135EB"/>
    <w:rsid w:val="00C15913"/>
    <w:rsid w:val="00C16850"/>
    <w:rsid w:val="00C17A3A"/>
    <w:rsid w:val="00C20266"/>
    <w:rsid w:val="00C2058A"/>
    <w:rsid w:val="00C2079A"/>
    <w:rsid w:val="00C2092C"/>
    <w:rsid w:val="00C20ADA"/>
    <w:rsid w:val="00C20C95"/>
    <w:rsid w:val="00C2121B"/>
    <w:rsid w:val="00C22C44"/>
    <w:rsid w:val="00C230FE"/>
    <w:rsid w:val="00C249E8"/>
    <w:rsid w:val="00C24A7D"/>
    <w:rsid w:val="00C24E33"/>
    <w:rsid w:val="00C271F4"/>
    <w:rsid w:val="00C272FC"/>
    <w:rsid w:val="00C3432A"/>
    <w:rsid w:val="00C345D3"/>
    <w:rsid w:val="00C349B5"/>
    <w:rsid w:val="00C349BC"/>
    <w:rsid w:val="00C34A2C"/>
    <w:rsid w:val="00C353FD"/>
    <w:rsid w:val="00C35D0D"/>
    <w:rsid w:val="00C3624B"/>
    <w:rsid w:val="00C3629E"/>
    <w:rsid w:val="00C362B3"/>
    <w:rsid w:val="00C4006C"/>
    <w:rsid w:val="00C40870"/>
    <w:rsid w:val="00C40D3E"/>
    <w:rsid w:val="00C414BE"/>
    <w:rsid w:val="00C41B69"/>
    <w:rsid w:val="00C41F3A"/>
    <w:rsid w:val="00C42193"/>
    <w:rsid w:val="00C4227F"/>
    <w:rsid w:val="00C42374"/>
    <w:rsid w:val="00C429E3"/>
    <w:rsid w:val="00C42A3F"/>
    <w:rsid w:val="00C4322E"/>
    <w:rsid w:val="00C4367F"/>
    <w:rsid w:val="00C4444A"/>
    <w:rsid w:val="00C44773"/>
    <w:rsid w:val="00C44AE8"/>
    <w:rsid w:val="00C45018"/>
    <w:rsid w:val="00C45894"/>
    <w:rsid w:val="00C45B99"/>
    <w:rsid w:val="00C463FD"/>
    <w:rsid w:val="00C46825"/>
    <w:rsid w:val="00C46845"/>
    <w:rsid w:val="00C50273"/>
    <w:rsid w:val="00C50F74"/>
    <w:rsid w:val="00C518AD"/>
    <w:rsid w:val="00C51B8C"/>
    <w:rsid w:val="00C51E47"/>
    <w:rsid w:val="00C52B53"/>
    <w:rsid w:val="00C545EB"/>
    <w:rsid w:val="00C5538C"/>
    <w:rsid w:val="00C553AB"/>
    <w:rsid w:val="00C55400"/>
    <w:rsid w:val="00C55B01"/>
    <w:rsid w:val="00C55D0A"/>
    <w:rsid w:val="00C565CB"/>
    <w:rsid w:val="00C5734F"/>
    <w:rsid w:val="00C57EDE"/>
    <w:rsid w:val="00C57F29"/>
    <w:rsid w:val="00C6034A"/>
    <w:rsid w:val="00C6064D"/>
    <w:rsid w:val="00C60B44"/>
    <w:rsid w:val="00C60D35"/>
    <w:rsid w:val="00C6151D"/>
    <w:rsid w:val="00C616EB"/>
    <w:rsid w:val="00C61BBC"/>
    <w:rsid w:val="00C627F2"/>
    <w:rsid w:val="00C62DC1"/>
    <w:rsid w:val="00C63454"/>
    <w:rsid w:val="00C64235"/>
    <w:rsid w:val="00C64C35"/>
    <w:rsid w:val="00C64F49"/>
    <w:rsid w:val="00C65C62"/>
    <w:rsid w:val="00C661B5"/>
    <w:rsid w:val="00C703E2"/>
    <w:rsid w:val="00C7064E"/>
    <w:rsid w:val="00C708F5"/>
    <w:rsid w:val="00C709AA"/>
    <w:rsid w:val="00C70B7F"/>
    <w:rsid w:val="00C71A67"/>
    <w:rsid w:val="00C72044"/>
    <w:rsid w:val="00C72B3A"/>
    <w:rsid w:val="00C73523"/>
    <w:rsid w:val="00C745D9"/>
    <w:rsid w:val="00C74796"/>
    <w:rsid w:val="00C74B8B"/>
    <w:rsid w:val="00C75143"/>
    <w:rsid w:val="00C751B1"/>
    <w:rsid w:val="00C756E1"/>
    <w:rsid w:val="00C75F5E"/>
    <w:rsid w:val="00C75FE0"/>
    <w:rsid w:val="00C76A6B"/>
    <w:rsid w:val="00C80124"/>
    <w:rsid w:val="00C81A96"/>
    <w:rsid w:val="00C81F9C"/>
    <w:rsid w:val="00C81FE1"/>
    <w:rsid w:val="00C82D21"/>
    <w:rsid w:val="00C83801"/>
    <w:rsid w:val="00C83D65"/>
    <w:rsid w:val="00C8624E"/>
    <w:rsid w:val="00C86CC5"/>
    <w:rsid w:val="00C87AB9"/>
    <w:rsid w:val="00C9024F"/>
    <w:rsid w:val="00C9091C"/>
    <w:rsid w:val="00C90B50"/>
    <w:rsid w:val="00C91F6E"/>
    <w:rsid w:val="00C92C8F"/>
    <w:rsid w:val="00C94232"/>
    <w:rsid w:val="00C94561"/>
    <w:rsid w:val="00C94D5D"/>
    <w:rsid w:val="00C95163"/>
    <w:rsid w:val="00C95584"/>
    <w:rsid w:val="00C9602C"/>
    <w:rsid w:val="00C96B80"/>
    <w:rsid w:val="00C97292"/>
    <w:rsid w:val="00C97D33"/>
    <w:rsid w:val="00CA01B4"/>
    <w:rsid w:val="00CA0318"/>
    <w:rsid w:val="00CA1381"/>
    <w:rsid w:val="00CA2412"/>
    <w:rsid w:val="00CA281B"/>
    <w:rsid w:val="00CA317E"/>
    <w:rsid w:val="00CA3EF3"/>
    <w:rsid w:val="00CA3F67"/>
    <w:rsid w:val="00CA49B7"/>
    <w:rsid w:val="00CA4A50"/>
    <w:rsid w:val="00CA4F78"/>
    <w:rsid w:val="00CA6F72"/>
    <w:rsid w:val="00CA7387"/>
    <w:rsid w:val="00CA7541"/>
    <w:rsid w:val="00CA7CF3"/>
    <w:rsid w:val="00CA7D8C"/>
    <w:rsid w:val="00CB03D8"/>
    <w:rsid w:val="00CB0F11"/>
    <w:rsid w:val="00CB186F"/>
    <w:rsid w:val="00CB1DC0"/>
    <w:rsid w:val="00CB2187"/>
    <w:rsid w:val="00CB26EA"/>
    <w:rsid w:val="00CB2883"/>
    <w:rsid w:val="00CB2E53"/>
    <w:rsid w:val="00CB352D"/>
    <w:rsid w:val="00CB3F55"/>
    <w:rsid w:val="00CB55A6"/>
    <w:rsid w:val="00CB6919"/>
    <w:rsid w:val="00CB76B2"/>
    <w:rsid w:val="00CC212A"/>
    <w:rsid w:val="00CC23C6"/>
    <w:rsid w:val="00CC2F0E"/>
    <w:rsid w:val="00CC3491"/>
    <w:rsid w:val="00CC35F1"/>
    <w:rsid w:val="00CC3C67"/>
    <w:rsid w:val="00CC3F2E"/>
    <w:rsid w:val="00CC4601"/>
    <w:rsid w:val="00CC646F"/>
    <w:rsid w:val="00CC6636"/>
    <w:rsid w:val="00CC7556"/>
    <w:rsid w:val="00CD02F1"/>
    <w:rsid w:val="00CD1557"/>
    <w:rsid w:val="00CD228E"/>
    <w:rsid w:val="00CD2BF5"/>
    <w:rsid w:val="00CD2D79"/>
    <w:rsid w:val="00CD5421"/>
    <w:rsid w:val="00CE15F2"/>
    <w:rsid w:val="00CE22DD"/>
    <w:rsid w:val="00CE2A82"/>
    <w:rsid w:val="00CE4CEC"/>
    <w:rsid w:val="00CE51B7"/>
    <w:rsid w:val="00CE58C6"/>
    <w:rsid w:val="00CE6989"/>
    <w:rsid w:val="00CE7521"/>
    <w:rsid w:val="00CE7824"/>
    <w:rsid w:val="00CE7A70"/>
    <w:rsid w:val="00CE7B41"/>
    <w:rsid w:val="00CF1255"/>
    <w:rsid w:val="00CF241A"/>
    <w:rsid w:val="00CF2707"/>
    <w:rsid w:val="00CF2B03"/>
    <w:rsid w:val="00CF3D11"/>
    <w:rsid w:val="00CF47C9"/>
    <w:rsid w:val="00CF4B42"/>
    <w:rsid w:val="00CF50ED"/>
    <w:rsid w:val="00CF5767"/>
    <w:rsid w:val="00CF6411"/>
    <w:rsid w:val="00CF74BD"/>
    <w:rsid w:val="00CF7705"/>
    <w:rsid w:val="00CF7E9E"/>
    <w:rsid w:val="00D021DB"/>
    <w:rsid w:val="00D02B6B"/>
    <w:rsid w:val="00D03ABA"/>
    <w:rsid w:val="00D03DEA"/>
    <w:rsid w:val="00D03E31"/>
    <w:rsid w:val="00D04026"/>
    <w:rsid w:val="00D053B6"/>
    <w:rsid w:val="00D07E91"/>
    <w:rsid w:val="00D10A88"/>
    <w:rsid w:val="00D10B9F"/>
    <w:rsid w:val="00D11053"/>
    <w:rsid w:val="00D1121A"/>
    <w:rsid w:val="00D11563"/>
    <w:rsid w:val="00D11A75"/>
    <w:rsid w:val="00D11C44"/>
    <w:rsid w:val="00D11FF8"/>
    <w:rsid w:val="00D121F3"/>
    <w:rsid w:val="00D14100"/>
    <w:rsid w:val="00D14A27"/>
    <w:rsid w:val="00D14F36"/>
    <w:rsid w:val="00D150E3"/>
    <w:rsid w:val="00D159A3"/>
    <w:rsid w:val="00D159EE"/>
    <w:rsid w:val="00D160B3"/>
    <w:rsid w:val="00D17775"/>
    <w:rsid w:val="00D17832"/>
    <w:rsid w:val="00D17978"/>
    <w:rsid w:val="00D21134"/>
    <w:rsid w:val="00D2157E"/>
    <w:rsid w:val="00D21DB0"/>
    <w:rsid w:val="00D23883"/>
    <w:rsid w:val="00D24378"/>
    <w:rsid w:val="00D2460A"/>
    <w:rsid w:val="00D24D9C"/>
    <w:rsid w:val="00D26291"/>
    <w:rsid w:val="00D26E08"/>
    <w:rsid w:val="00D2795B"/>
    <w:rsid w:val="00D2799F"/>
    <w:rsid w:val="00D300B4"/>
    <w:rsid w:val="00D302E2"/>
    <w:rsid w:val="00D309CF"/>
    <w:rsid w:val="00D30E1D"/>
    <w:rsid w:val="00D30E77"/>
    <w:rsid w:val="00D31BB8"/>
    <w:rsid w:val="00D32259"/>
    <w:rsid w:val="00D32616"/>
    <w:rsid w:val="00D32884"/>
    <w:rsid w:val="00D33B9B"/>
    <w:rsid w:val="00D34241"/>
    <w:rsid w:val="00D3593A"/>
    <w:rsid w:val="00D360E6"/>
    <w:rsid w:val="00D3663C"/>
    <w:rsid w:val="00D3726B"/>
    <w:rsid w:val="00D373F2"/>
    <w:rsid w:val="00D37E11"/>
    <w:rsid w:val="00D401AC"/>
    <w:rsid w:val="00D41A0E"/>
    <w:rsid w:val="00D41CBE"/>
    <w:rsid w:val="00D42175"/>
    <w:rsid w:val="00D426A8"/>
    <w:rsid w:val="00D427E4"/>
    <w:rsid w:val="00D43286"/>
    <w:rsid w:val="00D432E8"/>
    <w:rsid w:val="00D437AD"/>
    <w:rsid w:val="00D44379"/>
    <w:rsid w:val="00D448FD"/>
    <w:rsid w:val="00D44B8B"/>
    <w:rsid w:val="00D44DA2"/>
    <w:rsid w:val="00D4527F"/>
    <w:rsid w:val="00D45408"/>
    <w:rsid w:val="00D45F7E"/>
    <w:rsid w:val="00D463ED"/>
    <w:rsid w:val="00D46F48"/>
    <w:rsid w:val="00D50139"/>
    <w:rsid w:val="00D503D5"/>
    <w:rsid w:val="00D5061E"/>
    <w:rsid w:val="00D50B37"/>
    <w:rsid w:val="00D527EB"/>
    <w:rsid w:val="00D53718"/>
    <w:rsid w:val="00D53E10"/>
    <w:rsid w:val="00D54301"/>
    <w:rsid w:val="00D56DA5"/>
    <w:rsid w:val="00D57125"/>
    <w:rsid w:val="00D57538"/>
    <w:rsid w:val="00D60E5E"/>
    <w:rsid w:val="00D61CCF"/>
    <w:rsid w:val="00D61FA1"/>
    <w:rsid w:val="00D642B7"/>
    <w:rsid w:val="00D64476"/>
    <w:rsid w:val="00D64A1A"/>
    <w:rsid w:val="00D64B5A"/>
    <w:rsid w:val="00D64CB5"/>
    <w:rsid w:val="00D65032"/>
    <w:rsid w:val="00D651DD"/>
    <w:rsid w:val="00D657BB"/>
    <w:rsid w:val="00D65D6C"/>
    <w:rsid w:val="00D65DF4"/>
    <w:rsid w:val="00D66354"/>
    <w:rsid w:val="00D66F41"/>
    <w:rsid w:val="00D67875"/>
    <w:rsid w:val="00D71162"/>
    <w:rsid w:val="00D73205"/>
    <w:rsid w:val="00D74903"/>
    <w:rsid w:val="00D7535D"/>
    <w:rsid w:val="00D75717"/>
    <w:rsid w:val="00D76AFF"/>
    <w:rsid w:val="00D771C1"/>
    <w:rsid w:val="00D77AF4"/>
    <w:rsid w:val="00D8042C"/>
    <w:rsid w:val="00D80971"/>
    <w:rsid w:val="00D813D6"/>
    <w:rsid w:val="00D819C3"/>
    <w:rsid w:val="00D82A81"/>
    <w:rsid w:val="00D839CC"/>
    <w:rsid w:val="00D83A5C"/>
    <w:rsid w:val="00D844C0"/>
    <w:rsid w:val="00D85428"/>
    <w:rsid w:val="00D854AF"/>
    <w:rsid w:val="00D86C30"/>
    <w:rsid w:val="00D87C72"/>
    <w:rsid w:val="00D87D7D"/>
    <w:rsid w:val="00D94B17"/>
    <w:rsid w:val="00D95980"/>
    <w:rsid w:val="00D95A47"/>
    <w:rsid w:val="00D96B09"/>
    <w:rsid w:val="00D975A9"/>
    <w:rsid w:val="00D9784E"/>
    <w:rsid w:val="00D97A96"/>
    <w:rsid w:val="00D97EB1"/>
    <w:rsid w:val="00DA0303"/>
    <w:rsid w:val="00DA0668"/>
    <w:rsid w:val="00DA07FE"/>
    <w:rsid w:val="00DA1930"/>
    <w:rsid w:val="00DA2D1F"/>
    <w:rsid w:val="00DA2E65"/>
    <w:rsid w:val="00DA3D3B"/>
    <w:rsid w:val="00DA45D3"/>
    <w:rsid w:val="00DA4F83"/>
    <w:rsid w:val="00DA5C94"/>
    <w:rsid w:val="00DA760A"/>
    <w:rsid w:val="00DA7B0D"/>
    <w:rsid w:val="00DB08C9"/>
    <w:rsid w:val="00DB1B84"/>
    <w:rsid w:val="00DB2390"/>
    <w:rsid w:val="00DB2EB3"/>
    <w:rsid w:val="00DB33E8"/>
    <w:rsid w:val="00DB3C72"/>
    <w:rsid w:val="00DB4883"/>
    <w:rsid w:val="00DB5255"/>
    <w:rsid w:val="00DB56A1"/>
    <w:rsid w:val="00DB59C3"/>
    <w:rsid w:val="00DB5D9A"/>
    <w:rsid w:val="00DB6D4E"/>
    <w:rsid w:val="00DB74EA"/>
    <w:rsid w:val="00DB7BAF"/>
    <w:rsid w:val="00DC0C3A"/>
    <w:rsid w:val="00DC1D8A"/>
    <w:rsid w:val="00DC212F"/>
    <w:rsid w:val="00DC2F7A"/>
    <w:rsid w:val="00DC3007"/>
    <w:rsid w:val="00DC338D"/>
    <w:rsid w:val="00DC3DCD"/>
    <w:rsid w:val="00DC4363"/>
    <w:rsid w:val="00DC48BB"/>
    <w:rsid w:val="00DC654F"/>
    <w:rsid w:val="00DC6661"/>
    <w:rsid w:val="00DC66FF"/>
    <w:rsid w:val="00DC6F3E"/>
    <w:rsid w:val="00DD07CD"/>
    <w:rsid w:val="00DD3224"/>
    <w:rsid w:val="00DD43AC"/>
    <w:rsid w:val="00DD4A22"/>
    <w:rsid w:val="00DD4EB6"/>
    <w:rsid w:val="00DD5042"/>
    <w:rsid w:val="00DD5157"/>
    <w:rsid w:val="00DD5183"/>
    <w:rsid w:val="00DD7077"/>
    <w:rsid w:val="00DD767C"/>
    <w:rsid w:val="00DD7784"/>
    <w:rsid w:val="00DD7848"/>
    <w:rsid w:val="00DD7A1C"/>
    <w:rsid w:val="00DE02E7"/>
    <w:rsid w:val="00DE2163"/>
    <w:rsid w:val="00DE29F2"/>
    <w:rsid w:val="00DE37AD"/>
    <w:rsid w:val="00DE415E"/>
    <w:rsid w:val="00DE451C"/>
    <w:rsid w:val="00DE519A"/>
    <w:rsid w:val="00DE5BCF"/>
    <w:rsid w:val="00DE6BD1"/>
    <w:rsid w:val="00DE79D3"/>
    <w:rsid w:val="00DE7A2D"/>
    <w:rsid w:val="00DF082A"/>
    <w:rsid w:val="00DF0F36"/>
    <w:rsid w:val="00DF12D9"/>
    <w:rsid w:val="00DF173A"/>
    <w:rsid w:val="00DF1EED"/>
    <w:rsid w:val="00DF2367"/>
    <w:rsid w:val="00DF2805"/>
    <w:rsid w:val="00DF3B4E"/>
    <w:rsid w:val="00DF57B5"/>
    <w:rsid w:val="00DF5D77"/>
    <w:rsid w:val="00DF607F"/>
    <w:rsid w:val="00DF650A"/>
    <w:rsid w:val="00DF772F"/>
    <w:rsid w:val="00E00EED"/>
    <w:rsid w:val="00E027B3"/>
    <w:rsid w:val="00E02A57"/>
    <w:rsid w:val="00E02ABA"/>
    <w:rsid w:val="00E03901"/>
    <w:rsid w:val="00E03B93"/>
    <w:rsid w:val="00E048B9"/>
    <w:rsid w:val="00E04922"/>
    <w:rsid w:val="00E05B8C"/>
    <w:rsid w:val="00E060DB"/>
    <w:rsid w:val="00E065B9"/>
    <w:rsid w:val="00E06839"/>
    <w:rsid w:val="00E07363"/>
    <w:rsid w:val="00E07508"/>
    <w:rsid w:val="00E103B5"/>
    <w:rsid w:val="00E1137D"/>
    <w:rsid w:val="00E12489"/>
    <w:rsid w:val="00E1337E"/>
    <w:rsid w:val="00E1348A"/>
    <w:rsid w:val="00E141E5"/>
    <w:rsid w:val="00E143D1"/>
    <w:rsid w:val="00E14EAC"/>
    <w:rsid w:val="00E14FD9"/>
    <w:rsid w:val="00E1621F"/>
    <w:rsid w:val="00E1632D"/>
    <w:rsid w:val="00E16F96"/>
    <w:rsid w:val="00E174D9"/>
    <w:rsid w:val="00E17B16"/>
    <w:rsid w:val="00E20100"/>
    <w:rsid w:val="00E234D4"/>
    <w:rsid w:val="00E23958"/>
    <w:rsid w:val="00E2563D"/>
    <w:rsid w:val="00E2604F"/>
    <w:rsid w:val="00E2688F"/>
    <w:rsid w:val="00E27226"/>
    <w:rsid w:val="00E27C6F"/>
    <w:rsid w:val="00E27CC2"/>
    <w:rsid w:val="00E27F22"/>
    <w:rsid w:val="00E3231A"/>
    <w:rsid w:val="00E3275E"/>
    <w:rsid w:val="00E343CE"/>
    <w:rsid w:val="00E345E2"/>
    <w:rsid w:val="00E3462F"/>
    <w:rsid w:val="00E3488D"/>
    <w:rsid w:val="00E34EFB"/>
    <w:rsid w:val="00E35E97"/>
    <w:rsid w:val="00E3746C"/>
    <w:rsid w:val="00E3AF5D"/>
    <w:rsid w:val="00E419B1"/>
    <w:rsid w:val="00E41EC7"/>
    <w:rsid w:val="00E4235F"/>
    <w:rsid w:val="00E4596D"/>
    <w:rsid w:val="00E47533"/>
    <w:rsid w:val="00E47940"/>
    <w:rsid w:val="00E47B0E"/>
    <w:rsid w:val="00E5004C"/>
    <w:rsid w:val="00E504C7"/>
    <w:rsid w:val="00E512DE"/>
    <w:rsid w:val="00E51780"/>
    <w:rsid w:val="00E51C1A"/>
    <w:rsid w:val="00E54C50"/>
    <w:rsid w:val="00E54F1E"/>
    <w:rsid w:val="00E5576D"/>
    <w:rsid w:val="00E5670D"/>
    <w:rsid w:val="00E56E54"/>
    <w:rsid w:val="00E570B9"/>
    <w:rsid w:val="00E5750E"/>
    <w:rsid w:val="00E57B6F"/>
    <w:rsid w:val="00E60774"/>
    <w:rsid w:val="00E60965"/>
    <w:rsid w:val="00E609DD"/>
    <w:rsid w:val="00E60A4C"/>
    <w:rsid w:val="00E60E58"/>
    <w:rsid w:val="00E60FE6"/>
    <w:rsid w:val="00E61BAD"/>
    <w:rsid w:val="00E62B73"/>
    <w:rsid w:val="00E63392"/>
    <w:rsid w:val="00E63696"/>
    <w:rsid w:val="00E642CF"/>
    <w:rsid w:val="00E64AD1"/>
    <w:rsid w:val="00E65BB7"/>
    <w:rsid w:val="00E65D3D"/>
    <w:rsid w:val="00E65E0F"/>
    <w:rsid w:val="00E65E88"/>
    <w:rsid w:val="00E667E2"/>
    <w:rsid w:val="00E6782A"/>
    <w:rsid w:val="00E6F287"/>
    <w:rsid w:val="00E701F8"/>
    <w:rsid w:val="00E70C20"/>
    <w:rsid w:val="00E71344"/>
    <w:rsid w:val="00E715AD"/>
    <w:rsid w:val="00E7294C"/>
    <w:rsid w:val="00E72B0E"/>
    <w:rsid w:val="00E73260"/>
    <w:rsid w:val="00E7348F"/>
    <w:rsid w:val="00E73B23"/>
    <w:rsid w:val="00E73DB6"/>
    <w:rsid w:val="00E7429E"/>
    <w:rsid w:val="00E74A80"/>
    <w:rsid w:val="00E74D02"/>
    <w:rsid w:val="00E750D7"/>
    <w:rsid w:val="00E75325"/>
    <w:rsid w:val="00E753BA"/>
    <w:rsid w:val="00E7589C"/>
    <w:rsid w:val="00E800D1"/>
    <w:rsid w:val="00E80B49"/>
    <w:rsid w:val="00E80BA9"/>
    <w:rsid w:val="00E81482"/>
    <w:rsid w:val="00E81765"/>
    <w:rsid w:val="00E82594"/>
    <w:rsid w:val="00E834C9"/>
    <w:rsid w:val="00E844FA"/>
    <w:rsid w:val="00E84548"/>
    <w:rsid w:val="00E8485D"/>
    <w:rsid w:val="00E84A73"/>
    <w:rsid w:val="00E85087"/>
    <w:rsid w:val="00E86130"/>
    <w:rsid w:val="00E865A3"/>
    <w:rsid w:val="00E86BBD"/>
    <w:rsid w:val="00E86F6B"/>
    <w:rsid w:val="00E90453"/>
    <w:rsid w:val="00E90842"/>
    <w:rsid w:val="00E91161"/>
    <w:rsid w:val="00E91A18"/>
    <w:rsid w:val="00E92BC0"/>
    <w:rsid w:val="00E93EC3"/>
    <w:rsid w:val="00E94CEE"/>
    <w:rsid w:val="00E94FA4"/>
    <w:rsid w:val="00E95267"/>
    <w:rsid w:val="00E954C1"/>
    <w:rsid w:val="00E97056"/>
    <w:rsid w:val="00E976D7"/>
    <w:rsid w:val="00E97AAB"/>
    <w:rsid w:val="00EA0026"/>
    <w:rsid w:val="00EA0342"/>
    <w:rsid w:val="00EA03E1"/>
    <w:rsid w:val="00EA045D"/>
    <w:rsid w:val="00EA069D"/>
    <w:rsid w:val="00EA2204"/>
    <w:rsid w:val="00EA2729"/>
    <w:rsid w:val="00EA303E"/>
    <w:rsid w:val="00EA3414"/>
    <w:rsid w:val="00EA3CED"/>
    <w:rsid w:val="00EA4F49"/>
    <w:rsid w:val="00EA525B"/>
    <w:rsid w:val="00EA5A82"/>
    <w:rsid w:val="00EA67E3"/>
    <w:rsid w:val="00EA7A9B"/>
    <w:rsid w:val="00EA7ED3"/>
    <w:rsid w:val="00EB071D"/>
    <w:rsid w:val="00EB09D2"/>
    <w:rsid w:val="00EB0C2B"/>
    <w:rsid w:val="00EB142B"/>
    <w:rsid w:val="00EB1519"/>
    <w:rsid w:val="00EB21E3"/>
    <w:rsid w:val="00EB293F"/>
    <w:rsid w:val="00EB2F54"/>
    <w:rsid w:val="00EB32D4"/>
    <w:rsid w:val="00EB4187"/>
    <w:rsid w:val="00EB43CC"/>
    <w:rsid w:val="00EB452D"/>
    <w:rsid w:val="00EB53C9"/>
    <w:rsid w:val="00EB63A3"/>
    <w:rsid w:val="00EB6AEF"/>
    <w:rsid w:val="00EB6E1A"/>
    <w:rsid w:val="00EB729B"/>
    <w:rsid w:val="00EB7AED"/>
    <w:rsid w:val="00EC05E2"/>
    <w:rsid w:val="00EC0C3A"/>
    <w:rsid w:val="00EC0D65"/>
    <w:rsid w:val="00EC205A"/>
    <w:rsid w:val="00EC2C27"/>
    <w:rsid w:val="00EC2D9D"/>
    <w:rsid w:val="00EC31A5"/>
    <w:rsid w:val="00EC34DE"/>
    <w:rsid w:val="00EC4236"/>
    <w:rsid w:val="00EC44CA"/>
    <w:rsid w:val="00EC4F92"/>
    <w:rsid w:val="00EC5B7A"/>
    <w:rsid w:val="00EC6F21"/>
    <w:rsid w:val="00EC7005"/>
    <w:rsid w:val="00EC76AE"/>
    <w:rsid w:val="00EC7BB5"/>
    <w:rsid w:val="00ED02F1"/>
    <w:rsid w:val="00ED1C0D"/>
    <w:rsid w:val="00ED28B2"/>
    <w:rsid w:val="00ED366F"/>
    <w:rsid w:val="00ED3755"/>
    <w:rsid w:val="00ED480A"/>
    <w:rsid w:val="00ED5B5C"/>
    <w:rsid w:val="00ED5F28"/>
    <w:rsid w:val="00ED5FBB"/>
    <w:rsid w:val="00ED6974"/>
    <w:rsid w:val="00ED6A87"/>
    <w:rsid w:val="00ED6DCD"/>
    <w:rsid w:val="00ED77F7"/>
    <w:rsid w:val="00ED7851"/>
    <w:rsid w:val="00EE0A73"/>
    <w:rsid w:val="00EE0D8E"/>
    <w:rsid w:val="00EE0E5F"/>
    <w:rsid w:val="00EE0F3D"/>
    <w:rsid w:val="00EE1675"/>
    <w:rsid w:val="00EE17C5"/>
    <w:rsid w:val="00EE2406"/>
    <w:rsid w:val="00EE2D05"/>
    <w:rsid w:val="00EE3DE0"/>
    <w:rsid w:val="00EE443B"/>
    <w:rsid w:val="00EE4A74"/>
    <w:rsid w:val="00EE5134"/>
    <w:rsid w:val="00EE51D2"/>
    <w:rsid w:val="00EE5715"/>
    <w:rsid w:val="00EE5F02"/>
    <w:rsid w:val="00EE75D8"/>
    <w:rsid w:val="00EE790F"/>
    <w:rsid w:val="00EF0A43"/>
    <w:rsid w:val="00EF0C6F"/>
    <w:rsid w:val="00EF17B8"/>
    <w:rsid w:val="00EF19F5"/>
    <w:rsid w:val="00EF37E3"/>
    <w:rsid w:val="00EF3B59"/>
    <w:rsid w:val="00EF3C34"/>
    <w:rsid w:val="00EF3D15"/>
    <w:rsid w:val="00EF41FF"/>
    <w:rsid w:val="00EF4410"/>
    <w:rsid w:val="00EF4496"/>
    <w:rsid w:val="00EF4539"/>
    <w:rsid w:val="00EF4FA3"/>
    <w:rsid w:val="00EF557E"/>
    <w:rsid w:val="00EF5842"/>
    <w:rsid w:val="00EF5ABC"/>
    <w:rsid w:val="00EF5F45"/>
    <w:rsid w:val="00EF6E09"/>
    <w:rsid w:val="00EF755D"/>
    <w:rsid w:val="00EF7B20"/>
    <w:rsid w:val="00F00419"/>
    <w:rsid w:val="00F005DE"/>
    <w:rsid w:val="00F00D55"/>
    <w:rsid w:val="00F00DDD"/>
    <w:rsid w:val="00F016A7"/>
    <w:rsid w:val="00F023C3"/>
    <w:rsid w:val="00F02E99"/>
    <w:rsid w:val="00F036BA"/>
    <w:rsid w:val="00F042EE"/>
    <w:rsid w:val="00F04D0D"/>
    <w:rsid w:val="00F056AA"/>
    <w:rsid w:val="00F059A5"/>
    <w:rsid w:val="00F05F27"/>
    <w:rsid w:val="00F063E8"/>
    <w:rsid w:val="00F06901"/>
    <w:rsid w:val="00F069F5"/>
    <w:rsid w:val="00F07785"/>
    <w:rsid w:val="00F07C98"/>
    <w:rsid w:val="00F10046"/>
    <w:rsid w:val="00F1078D"/>
    <w:rsid w:val="00F1155A"/>
    <w:rsid w:val="00F11930"/>
    <w:rsid w:val="00F12426"/>
    <w:rsid w:val="00F12B15"/>
    <w:rsid w:val="00F12ED2"/>
    <w:rsid w:val="00F131CC"/>
    <w:rsid w:val="00F13476"/>
    <w:rsid w:val="00F13872"/>
    <w:rsid w:val="00F138FC"/>
    <w:rsid w:val="00F14179"/>
    <w:rsid w:val="00F14445"/>
    <w:rsid w:val="00F15891"/>
    <w:rsid w:val="00F15AAC"/>
    <w:rsid w:val="00F16003"/>
    <w:rsid w:val="00F161D8"/>
    <w:rsid w:val="00F16768"/>
    <w:rsid w:val="00F16938"/>
    <w:rsid w:val="00F17478"/>
    <w:rsid w:val="00F20CC3"/>
    <w:rsid w:val="00F2110E"/>
    <w:rsid w:val="00F225FF"/>
    <w:rsid w:val="00F22906"/>
    <w:rsid w:val="00F235D3"/>
    <w:rsid w:val="00F23713"/>
    <w:rsid w:val="00F24109"/>
    <w:rsid w:val="00F25CE2"/>
    <w:rsid w:val="00F2670F"/>
    <w:rsid w:val="00F269EB"/>
    <w:rsid w:val="00F26F6D"/>
    <w:rsid w:val="00F27478"/>
    <w:rsid w:val="00F278A8"/>
    <w:rsid w:val="00F27CD2"/>
    <w:rsid w:val="00F302D1"/>
    <w:rsid w:val="00F32501"/>
    <w:rsid w:val="00F329B0"/>
    <w:rsid w:val="00F33362"/>
    <w:rsid w:val="00F33B5A"/>
    <w:rsid w:val="00F33BCD"/>
    <w:rsid w:val="00F34113"/>
    <w:rsid w:val="00F36196"/>
    <w:rsid w:val="00F36759"/>
    <w:rsid w:val="00F36915"/>
    <w:rsid w:val="00F36C1B"/>
    <w:rsid w:val="00F36C2C"/>
    <w:rsid w:val="00F3710D"/>
    <w:rsid w:val="00F3715F"/>
    <w:rsid w:val="00F37DE3"/>
    <w:rsid w:val="00F40145"/>
    <w:rsid w:val="00F4167C"/>
    <w:rsid w:val="00F439D2"/>
    <w:rsid w:val="00F44DB5"/>
    <w:rsid w:val="00F4524A"/>
    <w:rsid w:val="00F453B1"/>
    <w:rsid w:val="00F45B38"/>
    <w:rsid w:val="00F45DB6"/>
    <w:rsid w:val="00F45EFE"/>
    <w:rsid w:val="00F45F7C"/>
    <w:rsid w:val="00F46C8E"/>
    <w:rsid w:val="00F474DB"/>
    <w:rsid w:val="00F504EF"/>
    <w:rsid w:val="00F5061D"/>
    <w:rsid w:val="00F50FE5"/>
    <w:rsid w:val="00F52F39"/>
    <w:rsid w:val="00F53048"/>
    <w:rsid w:val="00F53A5C"/>
    <w:rsid w:val="00F53FE1"/>
    <w:rsid w:val="00F5408E"/>
    <w:rsid w:val="00F5492D"/>
    <w:rsid w:val="00F55019"/>
    <w:rsid w:val="00F56384"/>
    <w:rsid w:val="00F57049"/>
    <w:rsid w:val="00F57788"/>
    <w:rsid w:val="00F603CB"/>
    <w:rsid w:val="00F60A2E"/>
    <w:rsid w:val="00F60D8D"/>
    <w:rsid w:val="00F6123E"/>
    <w:rsid w:val="00F61B43"/>
    <w:rsid w:val="00F6208F"/>
    <w:rsid w:val="00F62974"/>
    <w:rsid w:val="00F62B8A"/>
    <w:rsid w:val="00F6327B"/>
    <w:rsid w:val="00F64068"/>
    <w:rsid w:val="00F65E2C"/>
    <w:rsid w:val="00F663C4"/>
    <w:rsid w:val="00F67DA5"/>
    <w:rsid w:val="00F70710"/>
    <w:rsid w:val="00F70F0A"/>
    <w:rsid w:val="00F7109C"/>
    <w:rsid w:val="00F72484"/>
    <w:rsid w:val="00F724B9"/>
    <w:rsid w:val="00F727C2"/>
    <w:rsid w:val="00F7292F"/>
    <w:rsid w:val="00F72E8D"/>
    <w:rsid w:val="00F73B75"/>
    <w:rsid w:val="00F73F87"/>
    <w:rsid w:val="00F748DE"/>
    <w:rsid w:val="00F74DD0"/>
    <w:rsid w:val="00F753C6"/>
    <w:rsid w:val="00F75D5E"/>
    <w:rsid w:val="00F76378"/>
    <w:rsid w:val="00F774D7"/>
    <w:rsid w:val="00F77F38"/>
    <w:rsid w:val="00F81095"/>
    <w:rsid w:val="00F812A4"/>
    <w:rsid w:val="00F81759"/>
    <w:rsid w:val="00F81B30"/>
    <w:rsid w:val="00F81DAE"/>
    <w:rsid w:val="00F82168"/>
    <w:rsid w:val="00F82394"/>
    <w:rsid w:val="00F835C6"/>
    <w:rsid w:val="00F83621"/>
    <w:rsid w:val="00F83A0B"/>
    <w:rsid w:val="00F840A3"/>
    <w:rsid w:val="00F90F1E"/>
    <w:rsid w:val="00F9190C"/>
    <w:rsid w:val="00F921EF"/>
    <w:rsid w:val="00F92995"/>
    <w:rsid w:val="00F92E35"/>
    <w:rsid w:val="00F92FF7"/>
    <w:rsid w:val="00F93482"/>
    <w:rsid w:val="00F93898"/>
    <w:rsid w:val="00F93CFD"/>
    <w:rsid w:val="00F957E0"/>
    <w:rsid w:val="00F95941"/>
    <w:rsid w:val="00FA057A"/>
    <w:rsid w:val="00FA0922"/>
    <w:rsid w:val="00FA0DB5"/>
    <w:rsid w:val="00FA0F76"/>
    <w:rsid w:val="00FA1CF0"/>
    <w:rsid w:val="00FA2116"/>
    <w:rsid w:val="00FA22A6"/>
    <w:rsid w:val="00FA298E"/>
    <w:rsid w:val="00FA2C95"/>
    <w:rsid w:val="00FA33D3"/>
    <w:rsid w:val="00FA3E31"/>
    <w:rsid w:val="00FA4551"/>
    <w:rsid w:val="00FA4946"/>
    <w:rsid w:val="00FA4F9F"/>
    <w:rsid w:val="00FA5B29"/>
    <w:rsid w:val="00FA60C6"/>
    <w:rsid w:val="00FA6171"/>
    <w:rsid w:val="00FA6471"/>
    <w:rsid w:val="00FA6AB4"/>
    <w:rsid w:val="00FA7358"/>
    <w:rsid w:val="00FA7565"/>
    <w:rsid w:val="00FA7D75"/>
    <w:rsid w:val="00FB13AE"/>
    <w:rsid w:val="00FB1AEB"/>
    <w:rsid w:val="00FB1E38"/>
    <w:rsid w:val="00FB1E47"/>
    <w:rsid w:val="00FB1F37"/>
    <w:rsid w:val="00FB2568"/>
    <w:rsid w:val="00FB396D"/>
    <w:rsid w:val="00FB3FF1"/>
    <w:rsid w:val="00FB464D"/>
    <w:rsid w:val="00FB58F7"/>
    <w:rsid w:val="00FB598E"/>
    <w:rsid w:val="00FB5AEF"/>
    <w:rsid w:val="00FB5F9F"/>
    <w:rsid w:val="00FB61B9"/>
    <w:rsid w:val="00FB6A1E"/>
    <w:rsid w:val="00FB6D3E"/>
    <w:rsid w:val="00FB7269"/>
    <w:rsid w:val="00FB7CE7"/>
    <w:rsid w:val="00FC0CDB"/>
    <w:rsid w:val="00FC1B72"/>
    <w:rsid w:val="00FC20E8"/>
    <w:rsid w:val="00FC21B6"/>
    <w:rsid w:val="00FC376C"/>
    <w:rsid w:val="00FC3D29"/>
    <w:rsid w:val="00FC3DCE"/>
    <w:rsid w:val="00FC5765"/>
    <w:rsid w:val="00FC5A8A"/>
    <w:rsid w:val="00FC628B"/>
    <w:rsid w:val="00FC75A9"/>
    <w:rsid w:val="00FD03B0"/>
    <w:rsid w:val="00FD24C0"/>
    <w:rsid w:val="00FD29FC"/>
    <w:rsid w:val="00FD3726"/>
    <w:rsid w:val="00FD3EDF"/>
    <w:rsid w:val="00FD44BD"/>
    <w:rsid w:val="00FD4A7A"/>
    <w:rsid w:val="00FD5405"/>
    <w:rsid w:val="00FD5532"/>
    <w:rsid w:val="00FD5561"/>
    <w:rsid w:val="00FD7826"/>
    <w:rsid w:val="00FE053A"/>
    <w:rsid w:val="00FE16A0"/>
    <w:rsid w:val="00FE1D73"/>
    <w:rsid w:val="00FE2839"/>
    <w:rsid w:val="00FE29A6"/>
    <w:rsid w:val="00FE3663"/>
    <w:rsid w:val="00FE3CA4"/>
    <w:rsid w:val="00FE467D"/>
    <w:rsid w:val="00FF0127"/>
    <w:rsid w:val="00FF0886"/>
    <w:rsid w:val="00FF114B"/>
    <w:rsid w:val="00FF3143"/>
    <w:rsid w:val="00FF3EB6"/>
    <w:rsid w:val="00FF4C62"/>
    <w:rsid w:val="00FF5584"/>
    <w:rsid w:val="00FF568B"/>
    <w:rsid w:val="00FF56E3"/>
    <w:rsid w:val="00FF5AC8"/>
    <w:rsid w:val="00FF79D9"/>
    <w:rsid w:val="0189F8B2"/>
    <w:rsid w:val="01E2EB94"/>
    <w:rsid w:val="02388F2E"/>
    <w:rsid w:val="024EDC80"/>
    <w:rsid w:val="027CC14B"/>
    <w:rsid w:val="02D0FF42"/>
    <w:rsid w:val="02EA0999"/>
    <w:rsid w:val="03149D5D"/>
    <w:rsid w:val="03551462"/>
    <w:rsid w:val="036CCF15"/>
    <w:rsid w:val="03F79B94"/>
    <w:rsid w:val="041FCAD8"/>
    <w:rsid w:val="044E13BD"/>
    <w:rsid w:val="04AFE287"/>
    <w:rsid w:val="06966AA2"/>
    <w:rsid w:val="06C8DAEC"/>
    <w:rsid w:val="070548FE"/>
    <w:rsid w:val="07498CAB"/>
    <w:rsid w:val="078AD085"/>
    <w:rsid w:val="07906657"/>
    <w:rsid w:val="07B7966A"/>
    <w:rsid w:val="07C2C81C"/>
    <w:rsid w:val="0813BC30"/>
    <w:rsid w:val="0893A5B6"/>
    <w:rsid w:val="08A25723"/>
    <w:rsid w:val="090B66B3"/>
    <w:rsid w:val="091E7BA1"/>
    <w:rsid w:val="0930DDE6"/>
    <w:rsid w:val="093EA484"/>
    <w:rsid w:val="094E84E0"/>
    <w:rsid w:val="0995BA24"/>
    <w:rsid w:val="09B74A7F"/>
    <w:rsid w:val="09B8A98B"/>
    <w:rsid w:val="09C47E4F"/>
    <w:rsid w:val="09D54E8E"/>
    <w:rsid w:val="09E594A5"/>
    <w:rsid w:val="0A1482E6"/>
    <w:rsid w:val="0A3E2784"/>
    <w:rsid w:val="0ACAB1F4"/>
    <w:rsid w:val="0B2044D5"/>
    <w:rsid w:val="0BB0084A"/>
    <w:rsid w:val="0BB53260"/>
    <w:rsid w:val="0BC4D08B"/>
    <w:rsid w:val="0C55289F"/>
    <w:rsid w:val="0C75BC5E"/>
    <w:rsid w:val="0CC78C14"/>
    <w:rsid w:val="0D22FBC7"/>
    <w:rsid w:val="0DAFDD52"/>
    <w:rsid w:val="0DBCEA44"/>
    <w:rsid w:val="0E10D999"/>
    <w:rsid w:val="0E168FA2"/>
    <w:rsid w:val="0E4020E2"/>
    <w:rsid w:val="0EB3D465"/>
    <w:rsid w:val="0EDB4DA7"/>
    <w:rsid w:val="0F3D6ECA"/>
    <w:rsid w:val="0F5BE742"/>
    <w:rsid w:val="0F7E29F7"/>
    <w:rsid w:val="0F8408B3"/>
    <w:rsid w:val="0FCC1F06"/>
    <w:rsid w:val="0FD7F4DC"/>
    <w:rsid w:val="10687C71"/>
    <w:rsid w:val="106B91FA"/>
    <w:rsid w:val="1078D1CF"/>
    <w:rsid w:val="10CB98D1"/>
    <w:rsid w:val="112C565B"/>
    <w:rsid w:val="11A485FA"/>
    <w:rsid w:val="11F14571"/>
    <w:rsid w:val="12559F51"/>
    <w:rsid w:val="127BAB51"/>
    <w:rsid w:val="12AC0F14"/>
    <w:rsid w:val="13017D0E"/>
    <w:rsid w:val="13D7461A"/>
    <w:rsid w:val="14048706"/>
    <w:rsid w:val="143AC2DD"/>
    <w:rsid w:val="146F3A41"/>
    <w:rsid w:val="150D05B7"/>
    <w:rsid w:val="153C14D3"/>
    <w:rsid w:val="153C4CB2"/>
    <w:rsid w:val="15B722F6"/>
    <w:rsid w:val="16247C32"/>
    <w:rsid w:val="163B0677"/>
    <w:rsid w:val="168F9047"/>
    <w:rsid w:val="16D0903E"/>
    <w:rsid w:val="16EBEF2E"/>
    <w:rsid w:val="170283C6"/>
    <w:rsid w:val="178ACB1D"/>
    <w:rsid w:val="178B4A45"/>
    <w:rsid w:val="179531C6"/>
    <w:rsid w:val="17FAA36D"/>
    <w:rsid w:val="181AF8EA"/>
    <w:rsid w:val="1821D50F"/>
    <w:rsid w:val="188E0270"/>
    <w:rsid w:val="190DA424"/>
    <w:rsid w:val="195D93FE"/>
    <w:rsid w:val="1994DD11"/>
    <w:rsid w:val="1A1BBABF"/>
    <w:rsid w:val="1A561139"/>
    <w:rsid w:val="1AC4FC8C"/>
    <w:rsid w:val="1B2840D5"/>
    <w:rsid w:val="1B5B30CA"/>
    <w:rsid w:val="1B6D6BBE"/>
    <w:rsid w:val="1BA0764D"/>
    <w:rsid w:val="1BA2E316"/>
    <w:rsid w:val="1BABFDED"/>
    <w:rsid w:val="1BF4E05F"/>
    <w:rsid w:val="1C0CE85C"/>
    <w:rsid w:val="1C15657C"/>
    <w:rsid w:val="1C18138D"/>
    <w:rsid w:val="1C1D2605"/>
    <w:rsid w:val="1C881A09"/>
    <w:rsid w:val="1CB62A30"/>
    <w:rsid w:val="1CCCE91C"/>
    <w:rsid w:val="1CE34C13"/>
    <w:rsid w:val="1D415640"/>
    <w:rsid w:val="1D72CB35"/>
    <w:rsid w:val="1DEA66C7"/>
    <w:rsid w:val="1EA84EE7"/>
    <w:rsid w:val="1F2C4E91"/>
    <w:rsid w:val="1F65279A"/>
    <w:rsid w:val="1F658EB3"/>
    <w:rsid w:val="1F98E461"/>
    <w:rsid w:val="1FD360E4"/>
    <w:rsid w:val="20238031"/>
    <w:rsid w:val="207DE722"/>
    <w:rsid w:val="209D1B3E"/>
    <w:rsid w:val="21093110"/>
    <w:rsid w:val="218AD590"/>
    <w:rsid w:val="21AC6DE2"/>
    <w:rsid w:val="21B87942"/>
    <w:rsid w:val="222EA10B"/>
    <w:rsid w:val="223CF39B"/>
    <w:rsid w:val="2282A020"/>
    <w:rsid w:val="22BCBCCE"/>
    <w:rsid w:val="22D697CB"/>
    <w:rsid w:val="2346E638"/>
    <w:rsid w:val="234F010F"/>
    <w:rsid w:val="235514CF"/>
    <w:rsid w:val="23558550"/>
    <w:rsid w:val="235A1192"/>
    <w:rsid w:val="236E0DF0"/>
    <w:rsid w:val="23C4BF88"/>
    <w:rsid w:val="23FF49F6"/>
    <w:rsid w:val="24228722"/>
    <w:rsid w:val="24823543"/>
    <w:rsid w:val="251D972B"/>
    <w:rsid w:val="25464A94"/>
    <w:rsid w:val="26352BB0"/>
    <w:rsid w:val="2671988B"/>
    <w:rsid w:val="2678A4D6"/>
    <w:rsid w:val="26C8DD40"/>
    <w:rsid w:val="271665BB"/>
    <w:rsid w:val="271A1DBC"/>
    <w:rsid w:val="27384082"/>
    <w:rsid w:val="27681E05"/>
    <w:rsid w:val="27C06571"/>
    <w:rsid w:val="27D68055"/>
    <w:rsid w:val="2820E7D5"/>
    <w:rsid w:val="2889DF3E"/>
    <w:rsid w:val="28C27E8B"/>
    <w:rsid w:val="28E12959"/>
    <w:rsid w:val="28FA2167"/>
    <w:rsid w:val="294B750B"/>
    <w:rsid w:val="29A9394D"/>
    <w:rsid w:val="29D815A8"/>
    <w:rsid w:val="29DEB38B"/>
    <w:rsid w:val="29E06B8D"/>
    <w:rsid w:val="29FB54ED"/>
    <w:rsid w:val="2A0E808D"/>
    <w:rsid w:val="2A384B87"/>
    <w:rsid w:val="2B0C86E3"/>
    <w:rsid w:val="2B0E2117"/>
    <w:rsid w:val="2B4509AE"/>
    <w:rsid w:val="2BAF30A8"/>
    <w:rsid w:val="2BCAA7C3"/>
    <w:rsid w:val="2BE2B93A"/>
    <w:rsid w:val="2BFF44B6"/>
    <w:rsid w:val="2C86025B"/>
    <w:rsid w:val="2D513946"/>
    <w:rsid w:val="2D683D8C"/>
    <w:rsid w:val="2D7733C8"/>
    <w:rsid w:val="2D7A9F0A"/>
    <w:rsid w:val="2D7C9E88"/>
    <w:rsid w:val="2E26C00B"/>
    <w:rsid w:val="2E286D9D"/>
    <w:rsid w:val="2E77D4A4"/>
    <w:rsid w:val="2E842577"/>
    <w:rsid w:val="2EAB0777"/>
    <w:rsid w:val="2ECD9013"/>
    <w:rsid w:val="2ED74E07"/>
    <w:rsid w:val="2F44B517"/>
    <w:rsid w:val="30410603"/>
    <w:rsid w:val="3051F694"/>
    <w:rsid w:val="30955125"/>
    <w:rsid w:val="315FBC79"/>
    <w:rsid w:val="31AD874B"/>
    <w:rsid w:val="31BDD777"/>
    <w:rsid w:val="320FC4DB"/>
    <w:rsid w:val="322A8A16"/>
    <w:rsid w:val="32A92C5F"/>
    <w:rsid w:val="32B2B793"/>
    <w:rsid w:val="32EF5033"/>
    <w:rsid w:val="33650303"/>
    <w:rsid w:val="33672466"/>
    <w:rsid w:val="33AA9C2D"/>
    <w:rsid w:val="34F10209"/>
    <w:rsid w:val="3528A991"/>
    <w:rsid w:val="364DD530"/>
    <w:rsid w:val="3675F36D"/>
    <w:rsid w:val="368DBF2C"/>
    <w:rsid w:val="372848D8"/>
    <w:rsid w:val="37823219"/>
    <w:rsid w:val="37AB01DE"/>
    <w:rsid w:val="37ECEA46"/>
    <w:rsid w:val="3803A072"/>
    <w:rsid w:val="3811D336"/>
    <w:rsid w:val="382EE31F"/>
    <w:rsid w:val="388B8591"/>
    <w:rsid w:val="3890D42F"/>
    <w:rsid w:val="3898BB0C"/>
    <w:rsid w:val="3926F09D"/>
    <w:rsid w:val="39C74A9D"/>
    <w:rsid w:val="3A0B93F8"/>
    <w:rsid w:val="3A1504FB"/>
    <w:rsid w:val="3A74D232"/>
    <w:rsid w:val="3AB920A0"/>
    <w:rsid w:val="3ABA38E2"/>
    <w:rsid w:val="3B0D5A36"/>
    <w:rsid w:val="3B3B4134"/>
    <w:rsid w:val="3B3E401D"/>
    <w:rsid w:val="3B7449E8"/>
    <w:rsid w:val="3BFEDF77"/>
    <w:rsid w:val="3C0E8699"/>
    <w:rsid w:val="3C4C3A6D"/>
    <w:rsid w:val="3C755845"/>
    <w:rsid w:val="3CA07B75"/>
    <w:rsid w:val="3CB4C971"/>
    <w:rsid w:val="3CC66985"/>
    <w:rsid w:val="3CFEEB5F"/>
    <w:rsid w:val="3D0AAEB8"/>
    <w:rsid w:val="3D22B5DE"/>
    <w:rsid w:val="3DC8ABCF"/>
    <w:rsid w:val="3DE8FB5F"/>
    <w:rsid w:val="3DEBC918"/>
    <w:rsid w:val="3E4B33E8"/>
    <w:rsid w:val="3E53E67B"/>
    <w:rsid w:val="3E5CD77C"/>
    <w:rsid w:val="3EA80181"/>
    <w:rsid w:val="3F2853B7"/>
    <w:rsid w:val="3F368039"/>
    <w:rsid w:val="3F690374"/>
    <w:rsid w:val="3FA1FFA6"/>
    <w:rsid w:val="3FD5A4FD"/>
    <w:rsid w:val="3FE4D73A"/>
    <w:rsid w:val="40010F24"/>
    <w:rsid w:val="4052D784"/>
    <w:rsid w:val="40648A0E"/>
    <w:rsid w:val="40E1E038"/>
    <w:rsid w:val="40F7E911"/>
    <w:rsid w:val="410FED40"/>
    <w:rsid w:val="41209C21"/>
    <w:rsid w:val="413B839F"/>
    <w:rsid w:val="418B8BD5"/>
    <w:rsid w:val="4191F8E0"/>
    <w:rsid w:val="419443B5"/>
    <w:rsid w:val="419C3CB2"/>
    <w:rsid w:val="41D25C82"/>
    <w:rsid w:val="423A3082"/>
    <w:rsid w:val="42518C2C"/>
    <w:rsid w:val="4268FD4B"/>
    <w:rsid w:val="433E0662"/>
    <w:rsid w:val="4369EE15"/>
    <w:rsid w:val="439D1B25"/>
    <w:rsid w:val="43CC3788"/>
    <w:rsid w:val="43D888E3"/>
    <w:rsid w:val="4458108E"/>
    <w:rsid w:val="44958711"/>
    <w:rsid w:val="44A11080"/>
    <w:rsid w:val="44BDB047"/>
    <w:rsid w:val="450BCBDF"/>
    <w:rsid w:val="454BD099"/>
    <w:rsid w:val="4557DD65"/>
    <w:rsid w:val="45F14925"/>
    <w:rsid w:val="46110740"/>
    <w:rsid w:val="4615225B"/>
    <w:rsid w:val="46646926"/>
    <w:rsid w:val="468D4805"/>
    <w:rsid w:val="470319F9"/>
    <w:rsid w:val="47051BFA"/>
    <w:rsid w:val="47514FBB"/>
    <w:rsid w:val="476BB6D1"/>
    <w:rsid w:val="47D081B1"/>
    <w:rsid w:val="480CF2ED"/>
    <w:rsid w:val="481051F8"/>
    <w:rsid w:val="4868CC1B"/>
    <w:rsid w:val="4877B5D8"/>
    <w:rsid w:val="48EA2F53"/>
    <w:rsid w:val="4952B172"/>
    <w:rsid w:val="49C414E3"/>
    <w:rsid w:val="49C860E1"/>
    <w:rsid w:val="4A100B66"/>
    <w:rsid w:val="4A37A422"/>
    <w:rsid w:val="4A3DBC6C"/>
    <w:rsid w:val="4A45BF23"/>
    <w:rsid w:val="4A9F273E"/>
    <w:rsid w:val="4AF97030"/>
    <w:rsid w:val="4B013DB1"/>
    <w:rsid w:val="4B9A217D"/>
    <w:rsid w:val="4C08505E"/>
    <w:rsid w:val="4C16B5A9"/>
    <w:rsid w:val="4C2723E1"/>
    <w:rsid w:val="4C501C55"/>
    <w:rsid w:val="4CC6016F"/>
    <w:rsid w:val="4D86E7AC"/>
    <w:rsid w:val="4D893856"/>
    <w:rsid w:val="4DA989C4"/>
    <w:rsid w:val="4E6EEE35"/>
    <w:rsid w:val="4EC882D9"/>
    <w:rsid w:val="4F1D380F"/>
    <w:rsid w:val="4F528530"/>
    <w:rsid w:val="4FE42379"/>
    <w:rsid w:val="50376CA5"/>
    <w:rsid w:val="503FF257"/>
    <w:rsid w:val="50A6C53A"/>
    <w:rsid w:val="511CB038"/>
    <w:rsid w:val="5159A409"/>
    <w:rsid w:val="51892190"/>
    <w:rsid w:val="5194625C"/>
    <w:rsid w:val="5263453B"/>
    <w:rsid w:val="52894824"/>
    <w:rsid w:val="52998394"/>
    <w:rsid w:val="530A3CE0"/>
    <w:rsid w:val="5342A802"/>
    <w:rsid w:val="53646469"/>
    <w:rsid w:val="53762A88"/>
    <w:rsid w:val="53E3C6A8"/>
    <w:rsid w:val="54007525"/>
    <w:rsid w:val="5406F74B"/>
    <w:rsid w:val="5493016A"/>
    <w:rsid w:val="550034CA"/>
    <w:rsid w:val="55268931"/>
    <w:rsid w:val="5540B495"/>
    <w:rsid w:val="55705E11"/>
    <w:rsid w:val="55AB3398"/>
    <w:rsid w:val="562919B8"/>
    <w:rsid w:val="5641DDA2"/>
    <w:rsid w:val="5686F590"/>
    <w:rsid w:val="5696801D"/>
    <w:rsid w:val="569D8CF9"/>
    <w:rsid w:val="56C4520D"/>
    <w:rsid w:val="56C8206E"/>
    <w:rsid w:val="574134A8"/>
    <w:rsid w:val="5766EDF8"/>
    <w:rsid w:val="5782600C"/>
    <w:rsid w:val="57B0FE7A"/>
    <w:rsid w:val="57B9C588"/>
    <w:rsid w:val="57F0591B"/>
    <w:rsid w:val="5823674E"/>
    <w:rsid w:val="58AEFA5D"/>
    <w:rsid w:val="58AFD692"/>
    <w:rsid w:val="58BBD678"/>
    <w:rsid w:val="5949D06E"/>
    <w:rsid w:val="596F4066"/>
    <w:rsid w:val="59AD892B"/>
    <w:rsid w:val="5A47C847"/>
    <w:rsid w:val="5A7EA4BB"/>
    <w:rsid w:val="5AA07FB6"/>
    <w:rsid w:val="5AACA3C3"/>
    <w:rsid w:val="5B458DA7"/>
    <w:rsid w:val="5B498D41"/>
    <w:rsid w:val="5B6EEFDD"/>
    <w:rsid w:val="5B7A6D04"/>
    <w:rsid w:val="5BF0095A"/>
    <w:rsid w:val="5C036F4E"/>
    <w:rsid w:val="5C26952B"/>
    <w:rsid w:val="5C69FD28"/>
    <w:rsid w:val="5CE752DB"/>
    <w:rsid w:val="5D093017"/>
    <w:rsid w:val="5D238D9C"/>
    <w:rsid w:val="5D3A29B2"/>
    <w:rsid w:val="5D82C9CB"/>
    <w:rsid w:val="5DA758D7"/>
    <w:rsid w:val="5E6D9123"/>
    <w:rsid w:val="5EE1A661"/>
    <w:rsid w:val="5F10F8D2"/>
    <w:rsid w:val="5F47B936"/>
    <w:rsid w:val="5FDF105C"/>
    <w:rsid w:val="5FFEB43E"/>
    <w:rsid w:val="6002A7EA"/>
    <w:rsid w:val="601E743E"/>
    <w:rsid w:val="61475A8C"/>
    <w:rsid w:val="614D2350"/>
    <w:rsid w:val="618EF605"/>
    <w:rsid w:val="61CBC115"/>
    <w:rsid w:val="6250F4B8"/>
    <w:rsid w:val="62C3E720"/>
    <w:rsid w:val="62D13E46"/>
    <w:rsid w:val="62F7EFEB"/>
    <w:rsid w:val="62FE177A"/>
    <w:rsid w:val="63ACD48C"/>
    <w:rsid w:val="63D44F61"/>
    <w:rsid w:val="63E55ABE"/>
    <w:rsid w:val="63FE226E"/>
    <w:rsid w:val="643696DF"/>
    <w:rsid w:val="644ABE8E"/>
    <w:rsid w:val="645522C9"/>
    <w:rsid w:val="655B3544"/>
    <w:rsid w:val="657ECF1C"/>
    <w:rsid w:val="658F8F07"/>
    <w:rsid w:val="66140E13"/>
    <w:rsid w:val="6652E200"/>
    <w:rsid w:val="66BF0A37"/>
    <w:rsid w:val="673CBCDE"/>
    <w:rsid w:val="675CA95D"/>
    <w:rsid w:val="677A6ADD"/>
    <w:rsid w:val="678CC38B"/>
    <w:rsid w:val="679B3D7C"/>
    <w:rsid w:val="686F123A"/>
    <w:rsid w:val="6916D0B4"/>
    <w:rsid w:val="694D2448"/>
    <w:rsid w:val="6A34BAFB"/>
    <w:rsid w:val="6A845E9E"/>
    <w:rsid w:val="6A9FC940"/>
    <w:rsid w:val="6ADDBBDB"/>
    <w:rsid w:val="6B4572DD"/>
    <w:rsid w:val="6B8EC6E2"/>
    <w:rsid w:val="6C024F4D"/>
    <w:rsid w:val="6C2F3384"/>
    <w:rsid w:val="6C624BA6"/>
    <w:rsid w:val="6CF845AB"/>
    <w:rsid w:val="6CFA72A8"/>
    <w:rsid w:val="6D1E209D"/>
    <w:rsid w:val="6D1F2120"/>
    <w:rsid w:val="6D2B3A3C"/>
    <w:rsid w:val="6DCC701C"/>
    <w:rsid w:val="6DFBE115"/>
    <w:rsid w:val="6E05C760"/>
    <w:rsid w:val="6E1096B6"/>
    <w:rsid w:val="6E60AD3B"/>
    <w:rsid w:val="6EBEBDDB"/>
    <w:rsid w:val="6EDD27C5"/>
    <w:rsid w:val="6F67BB42"/>
    <w:rsid w:val="703A6852"/>
    <w:rsid w:val="706028C8"/>
    <w:rsid w:val="707356C0"/>
    <w:rsid w:val="70900FDA"/>
    <w:rsid w:val="715155FD"/>
    <w:rsid w:val="715908AB"/>
    <w:rsid w:val="71AD1162"/>
    <w:rsid w:val="71B16318"/>
    <w:rsid w:val="71C6D9F1"/>
    <w:rsid w:val="71DEA49F"/>
    <w:rsid w:val="71E423BE"/>
    <w:rsid w:val="72794464"/>
    <w:rsid w:val="729675D4"/>
    <w:rsid w:val="72986F69"/>
    <w:rsid w:val="73090063"/>
    <w:rsid w:val="731983B8"/>
    <w:rsid w:val="73B1EC0B"/>
    <w:rsid w:val="74F5883C"/>
    <w:rsid w:val="756E1E68"/>
    <w:rsid w:val="757AC3F2"/>
    <w:rsid w:val="758787FE"/>
    <w:rsid w:val="761BE94B"/>
    <w:rsid w:val="76287E8A"/>
    <w:rsid w:val="764E1C10"/>
    <w:rsid w:val="767293C5"/>
    <w:rsid w:val="76D72551"/>
    <w:rsid w:val="76DD0230"/>
    <w:rsid w:val="771C8B98"/>
    <w:rsid w:val="772DD8E0"/>
    <w:rsid w:val="774664E9"/>
    <w:rsid w:val="7795D46C"/>
    <w:rsid w:val="7799794F"/>
    <w:rsid w:val="77A9333B"/>
    <w:rsid w:val="77DBB4C7"/>
    <w:rsid w:val="78561768"/>
    <w:rsid w:val="789CB9C6"/>
    <w:rsid w:val="79432156"/>
    <w:rsid w:val="7A543A72"/>
    <w:rsid w:val="7A69A3EA"/>
    <w:rsid w:val="7A9E094B"/>
    <w:rsid w:val="7AB222E0"/>
    <w:rsid w:val="7AC81173"/>
    <w:rsid w:val="7B2EC363"/>
    <w:rsid w:val="7BA23B5B"/>
    <w:rsid w:val="7BDCFC77"/>
    <w:rsid w:val="7C7E12FD"/>
    <w:rsid w:val="7C9EA13A"/>
    <w:rsid w:val="7CDA6BC3"/>
    <w:rsid w:val="7CF3A99E"/>
    <w:rsid w:val="7D0209AC"/>
    <w:rsid w:val="7D09C927"/>
    <w:rsid w:val="7D51319B"/>
    <w:rsid w:val="7E065340"/>
    <w:rsid w:val="7E0CD431"/>
    <w:rsid w:val="7E98DFA1"/>
    <w:rsid w:val="7F0D86EE"/>
    <w:rsid w:val="7F2FB165"/>
    <w:rsid w:val="7F30BA9B"/>
    <w:rsid w:val="7F4633EE"/>
    <w:rsid w:val="7FFF16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59BCBE07"/>
  <w15:docId w15:val="{D02DA51D-D46E-4AAB-8EDA-F1DF898D4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49"/>
    <w:pPr>
      <w:spacing w:before="100" w:beforeAutospacing="1" w:after="100" w:afterAutospacing="1"/>
    </w:pPr>
    <w:rPr>
      <w:rFonts w:ascii="Calibri" w:hAnsi="Calibri"/>
      <w:sz w:val="22"/>
      <w:szCs w:val="24"/>
      <w:lang w:val="en-GB"/>
    </w:rPr>
  </w:style>
  <w:style w:type="paragraph" w:styleId="Heading1">
    <w:name w:val="heading 1"/>
    <w:basedOn w:val="Normal"/>
    <w:next w:val="Normal"/>
    <w:link w:val="Heading1Char"/>
    <w:qFormat/>
    <w:rsid w:val="00961793"/>
    <w:pPr>
      <w:keepNext/>
      <w:numPr>
        <w:numId w:val="10"/>
      </w:numPr>
      <w:outlineLvl w:val="0"/>
    </w:pPr>
    <w:rPr>
      <w:rFonts w:cs="Arial"/>
      <w:b/>
      <w:bCs/>
      <w:color w:val="1F497D" w:themeColor="text2"/>
      <w:kern w:val="32"/>
      <w:sz w:val="40"/>
      <w:szCs w:val="32"/>
    </w:rPr>
  </w:style>
  <w:style w:type="paragraph" w:styleId="Heading2">
    <w:name w:val="heading 2"/>
    <w:basedOn w:val="Normal"/>
    <w:next w:val="Normal"/>
    <w:link w:val="Heading2Char"/>
    <w:qFormat/>
    <w:rsid w:val="00674A84"/>
    <w:pPr>
      <w:keepNext/>
      <w:numPr>
        <w:ilvl w:val="1"/>
        <w:numId w:val="10"/>
      </w:numPr>
      <w:adjustRightInd w:val="0"/>
      <w:snapToGrid w:val="0"/>
      <w:spacing w:before="480" w:beforeAutospacing="0" w:after="0" w:afterAutospacing="0" w:line="360" w:lineRule="auto"/>
      <w:ind w:left="-284" w:firstLine="0"/>
      <w:outlineLvl w:val="1"/>
    </w:pPr>
    <w:rPr>
      <w:b/>
      <w:color w:val="1F497D" w:themeColor="text2"/>
      <w:sz w:val="36"/>
    </w:rPr>
  </w:style>
  <w:style w:type="paragraph" w:styleId="Heading3">
    <w:name w:val="heading 3"/>
    <w:basedOn w:val="Normal"/>
    <w:next w:val="Normal"/>
    <w:link w:val="Heading3Char1"/>
    <w:qFormat/>
    <w:rsid w:val="005D1246"/>
    <w:pPr>
      <w:keepNext/>
      <w:keepLines/>
      <w:adjustRightInd w:val="0"/>
      <w:snapToGrid w:val="0"/>
      <w:spacing w:before="720" w:beforeAutospacing="0" w:after="0" w:afterAutospacing="0" w:line="312" w:lineRule="auto"/>
      <w:outlineLvl w:val="2"/>
    </w:pPr>
    <w:rPr>
      <w:b/>
      <w:bCs/>
      <w:color w:val="1F497D" w:themeColor="text2"/>
      <w:sz w:val="32"/>
      <w:szCs w:val="36"/>
      <w:lang w:val="en-US"/>
    </w:rPr>
  </w:style>
  <w:style w:type="paragraph" w:styleId="Heading4">
    <w:name w:val="heading 4"/>
    <w:basedOn w:val="Normal"/>
    <w:next w:val="Normal"/>
    <w:qFormat/>
    <w:rsid w:val="006C4198"/>
    <w:pPr>
      <w:keepNext/>
      <w:autoSpaceDE w:val="0"/>
      <w:autoSpaceDN w:val="0"/>
      <w:adjustRightInd w:val="0"/>
      <w:ind w:firstLine="567"/>
      <w:jc w:val="both"/>
      <w:outlineLvl w:val="3"/>
    </w:pPr>
    <w:rPr>
      <w:rFonts w:asciiTheme="majorHAnsi" w:hAnsiTheme="majorHAnsi" w:cstheme="majorHAnsi"/>
      <w:b/>
      <w:color w:val="4F81BD" w:themeColor="accent1"/>
      <w:lang w:eastAsia="en-IE"/>
    </w:rPr>
  </w:style>
  <w:style w:type="paragraph" w:styleId="Heading5">
    <w:name w:val="heading 5"/>
    <w:basedOn w:val="Normal"/>
    <w:next w:val="Normal"/>
    <w:qFormat/>
    <w:pPr>
      <w:tabs>
        <w:tab w:val="num" w:pos="4320"/>
      </w:tabs>
      <w:autoSpaceDE w:val="0"/>
      <w:autoSpaceDN w:val="0"/>
      <w:adjustRightInd w:val="0"/>
      <w:spacing w:before="240" w:after="60"/>
      <w:jc w:val="both"/>
      <w:outlineLvl w:val="4"/>
    </w:pPr>
    <w:rPr>
      <w:rFonts w:ascii="Times New Roman" w:hAnsi="Times New Roman"/>
      <w:sz w:val="24"/>
      <w:lang w:eastAsia="en-IE"/>
    </w:rPr>
  </w:style>
  <w:style w:type="paragraph" w:styleId="Heading6">
    <w:name w:val="heading 6"/>
    <w:basedOn w:val="Normal"/>
    <w:next w:val="Normal"/>
    <w:link w:val="Heading6Char"/>
    <w:uiPriority w:val="9"/>
    <w:unhideWhenUsed/>
    <w:qFormat/>
    <w:rsid w:val="00BB43B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BB43B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BB43B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qFormat/>
    <w:rsid w:val="00134858"/>
    <w:pPr>
      <w:keepNext/>
      <w:spacing w:before="120" w:after="60"/>
      <w:jc w:val="center"/>
      <w:outlineLvl w:val="8"/>
    </w:pPr>
    <w:rPr>
      <w:b/>
      <w:bCs/>
      <w:color w:val="FFFFFF"/>
      <w:w w:val="12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rFonts w:ascii="Frutiger 45 Light" w:eastAsia="Calibri" w:hAnsi="Frutiger 45 Light"/>
      <w:sz w:val="22"/>
      <w:szCs w:val="22"/>
    </w:rPr>
  </w:style>
  <w:style w:type="paragraph" w:customStyle="1" w:styleId="doctitle">
    <w:name w:val="doc_title"/>
    <w:basedOn w:val="Normal"/>
    <w:rsid w:val="00134858"/>
    <w:pPr>
      <w:spacing w:after="0"/>
      <w:ind w:left="-567"/>
    </w:pPr>
    <w:rPr>
      <w:color w:val="FF0000"/>
      <w:sz w:val="52"/>
    </w:rPr>
  </w:style>
  <w:style w:type="paragraph" w:customStyle="1" w:styleId="Bullet">
    <w:name w:val="Bullet"/>
    <w:basedOn w:val="Normal"/>
    <w:rsid w:val="00134858"/>
    <w:pPr>
      <w:numPr>
        <w:numId w:val="7"/>
      </w:numPr>
      <w:spacing w:before="40" w:after="40"/>
    </w:pPr>
  </w:style>
  <w:style w:type="paragraph" w:customStyle="1" w:styleId="Subtitle1">
    <w:name w:val="Subtitle1"/>
    <w:basedOn w:val="Normal"/>
    <w:rsid w:val="00134858"/>
    <w:rPr>
      <w:color w:val="FF0000"/>
      <w:sz w:val="28"/>
    </w:rPr>
  </w:style>
  <w:style w:type="paragraph" w:customStyle="1" w:styleId="tabletext">
    <w:name w:val="table text"/>
    <w:basedOn w:val="Normal"/>
    <w:rsid w:val="00134858"/>
    <w:pPr>
      <w:spacing w:before="40" w:after="40"/>
    </w:pPr>
  </w:style>
  <w:style w:type="paragraph" w:customStyle="1" w:styleId="tableheadertext">
    <w:name w:val="table header text"/>
    <w:basedOn w:val="Normal"/>
    <w:rsid w:val="00134858"/>
    <w:pPr>
      <w:spacing w:before="40" w:after="40"/>
      <w:jc w:val="center"/>
    </w:pPr>
    <w:rPr>
      <w:b/>
      <w:color w:val="FF0000"/>
    </w:rPr>
  </w:style>
  <w:style w:type="paragraph" w:styleId="ListParagraph">
    <w:name w:val="List Paragraph"/>
    <w:basedOn w:val="Normal"/>
    <w:uiPriority w:val="34"/>
    <w:qFormat/>
    <w:pPr>
      <w:spacing w:after="0"/>
      <w:ind w:left="720"/>
    </w:pPr>
    <w:rPr>
      <w:rFonts w:ascii="Frutiger 45 Light" w:hAnsi="Frutiger 45 Light"/>
      <w:sz w:val="24"/>
      <w:lang w:eastAsia="en-GB"/>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styleId="Header">
    <w:name w:val="header"/>
    <w:basedOn w:val="Normal"/>
    <w:semiHidden/>
    <w:rsid w:val="00134858"/>
    <w:pPr>
      <w:tabs>
        <w:tab w:val="center" w:pos="4153"/>
        <w:tab w:val="right" w:pos="8306"/>
      </w:tabs>
      <w:ind w:left="-567"/>
    </w:pPr>
  </w:style>
  <w:style w:type="paragraph" w:styleId="DocumentMap">
    <w:name w:val="Document Map"/>
    <w:basedOn w:val="Normal"/>
    <w:semiHidden/>
    <w:pPr>
      <w:shd w:val="clear" w:color="auto" w:fill="000080"/>
    </w:pPr>
    <w:rPr>
      <w:rFonts w:ascii="Tahoma" w:hAnsi="Tahoma" w:cs="Tahoma"/>
    </w:rPr>
  </w:style>
  <w:style w:type="paragraph" w:styleId="Closing">
    <w:name w:val="Closing"/>
    <w:basedOn w:val="Normal"/>
    <w:semiHidden/>
    <w:pPr>
      <w:ind w:left="4252"/>
    </w:pPr>
  </w:style>
  <w:style w:type="paragraph" w:styleId="Footer">
    <w:name w:val="footer"/>
    <w:basedOn w:val="Normal"/>
    <w:link w:val="FooterChar"/>
    <w:uiPriority w:val="99"/>
    <w:rsid w:val="00134858"/>
    <w:pPr>
      <w:tabs>
        <w:tab w:val="center" w:pos="4153"/>
        <w:tab w:val="right" w:pos="8306"/>
      </w:tabs>
    </w:pPr>
  </w:style>
  <w:style w:type="character" w:styleId="PageNumber">
    <w:name w:val="page number"/>
    <w:semiHidden/>
    <w:rsid w:val="00134858"/>
    <w:rPr>
      <w:rFonts w:ascii="Calibri" w:hAnsi="Calibri"/>
      <w:sz w:val="18"/>
    </w:rPr>
  </w:style>
  <w:style w:type="character" w:styleId="CommentReference">
    <w:name w:val="annotation reference"/>
    <w:uiPriority w:val="99"/>
    <w:rPr>
      <w:sz w:val="16"/>
      <w:szCs w:val="16"/>
    </w:rPr>
  </w:style>
  <w:style w:type="paragraph" w:styleId="CommentText">
    <w:name w:val="annotation text"/>
    <w:basedOn w:val="Normal"/>
    <w:uiPriority w:val="99"/>
    <w:semiHidden/>
    <w:rPr>
      <w:szCs w:val="20"/>
    </w:rPr>
  </w:style>
  <w:style w:type="paragraph" w:styleId="BodyText">
    <w:name w:val="Body Text"/>
    <w:basedOn w:val="Normal"/>
    <w:link w:val="BodyTextChar"/>
    <w:semiHidden/>
    <w:rPr>
      <w:rFonts w:ascii="Frutiger-Bold" w:hAnsi="Frutiger-Bold"/>
      <w:b/>
      <w:bCs/>
      <w:sz w:val="19"/>
      <w:szCs w:val="19"/>
    </w:rPr>
  </w:style>
  <w:style w:type="character" w:customStyle="1" w:styleId="BalloonTextChar">
    <w:name w:val="Balloon Text Char"/>
    <w:semiHidden/>
    <w:rPr>
      <w:rFonts w:ascii="Tahoma" w:eastAsia="Calibri" w:hAnsi="Tahoma" w:cs="Tahoma"/>
      <w:sz w:val="16"/>
      <w:szCs w:val="16"/>
    </w:rPr>
  </w:style>
  <w:style w:type="paragraph" w:styleId="TOC1">
    <w:name w:val="toc 1"/>
    <w:autoRedefine/>
    <w:uiPriority w:val="39"/>
    <w:unhideWhenUsed/>
    <w:rsid w:val="007C38ED"/>
    <w:pPr>
      <w:tabs>
        <w:tab w:val="left" w:pos="680"/>
        <w:tab w:val="right" w:leader="dot" w:pos="9026"/>
        <w:tab w:val="right" w:pos="9639"/>
      </w:tabs>
      <w:adjustRightInd w:val="0"/>
      <w:snapToGrid w:val="0"/>
      <w:spacing w:before="120" w:after="120"/>
    </w:pPr>
    <w:rPr>
      <w:rFonts w:ascii="Noto Sans" w:eastAsia="Noto Sans SC Regular" w:hAnsi="Noto Sans" w:cs="Noto Sans"/>
      <w:b/>
      <w:noProof/>
      <w:sz w:val="24"/>
      <w:szCs w:val="28"/>
      <w:lang w:val="en-GB" w:eastAsia="en-IE"/>
    </w:rPr>
  </w:style>
  <w:style w:type="paragraph" w:styleId="TOC2">
    <w:name w:val="toc 2"/>
    <w:autoRedefine/>
    <w:uiPriority w:val="39"/>
    <w:rsid w:val="007C38ED"/>
    <w:pPr>
      <w:tabs>
        <w:tab w:val="left" w:pos="1134"/>
        <w:tab w:val="left" w:pos="1559"/>
        <w:tab w:val="right" w:leader="dot" w:pos="9072"/>
        <w:tab w:val="right" w:pos="9639"/>
      </w:tabs>
      <w:adjustRightInd w:val="0"/>
      <w:snapToGrid w:val="0"/>
      <w:spacing w:after="60" w:line="312" w:lineRule="auto"/>
      <w:ind w:left="284"/>
    </w:pPr>
    <w:rPr>
      <w:rFonts w:ascii="Noto Sans" w:eastAsia="Noto Sans SC Regular" w:hAnsi="Noto Sans" w:cs="Noto Sans"/>
      <w:noProof/>
      <w:sz w:val="24"/>
      <w:szCs w:val="28"/>
      <w:lang w:val="en-IE" w:eastAsia="en-IE"/>
    </w:rPr>
  </w:style>
  <w:style w:type="paragraph" w:styleId="TOC3">
    <w:name w:val="toc 3"/>
    <w:autoRedefine/>
    <w:uiPriority w:val="39"/>
    <w:unhideWhenUsed/>
    <w:rsid w:val="007C38ED"/>
    <w:pPr>
      <w:tabs>
        <w:tab w:val="left" w:pos="1701"/>
        <w:tab w:val="right" w:leader="dot" w:pos="9072"/>
        <w:tab w:val="right" w:pos="9639"/>
      </w:tabs>
      <w:spacing w:before="120" w:after="120"/>
      <w:ind w:left="1134"/>
    </w:pPr>
    <w:rPr>
      <w:rFonts w:ascii="Noto Sans" w:eastAsia="Noto Sans SC Regular" w:hAnsi="Noto Sans" w:cs="Noto Sans"/>
      <w:lang w:val="en-GB" w:eastAsia="en-IE"/>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semiHidden/>
    <w:pPr>
      <w:ind w:left="425"/>
    </w:pPr>
  </w:style>
  <w:style w:type="character" w:styleId="Emphasis">
    <w:name w:val="Emphasis"/>
    <w:qFormat/>
    <w:rPr>
      <w:i/>
      <w:iCs/>
    </w:rPr>
  </w:style>
  <w:style w:type="paragraph" w:styleId="BodyText2">
    <w:name w:val="Body Text 2"/>
    <w:basedOn w:val="Normal"/>
    <w:semiHidden/>
    <w:rPr>
      <w:b/>
      <w:bCs/>
    </w:rPr>
  </w:style>
  <w:style w:type="paragraph" w:styleId="BodyText3">
    <w:name w:val="Body Text 3"/>
    <w:basedOn w:val="Normal"/>
    <w:semiHidden/>
    <w:rPr>
      <w:color w:val="008000"/>
    </w:rPr>
  </w:style>
  <w:style w:type="paragraph" w:customStyle="1" w:styleId="subbullet">
    <w:name w:val="subbullet"/>
    <w:basedOn w:val="Bullet"/>
    <w:rsid w:val="00134858"/>
    <w:pPr>
      <w:numPr>
        <w:numId w:val="6"/>
      </w:numPr>
    </w:pPr>
    <w:rPr>
      <w:szCs w:val="20"/>
    </w:rPr>
  </w:style>
  <w:style w:type="paragraph" w:customStyle="1" w:styleId="lastbullet">
    <w:name w:val="last bullet"/>
    <w:basedOn w:val="Bullet"/>
    <w:rsid w:val="00134858"/>
    <w:pPr>
      <w:numPr>
        <w:numId w:val="8"/>
      </w:numPr>
      <w:spacing w:after="120"/>
    </w:pPr>
  </w:style>
  <w:style w:type="paragraph" w:styleId="FootnoteText">
    <w:name w:val="footnote text"/>
    <w:basedOn w:val="Normal"/>
    <w:link w:val="FootnoteTextChar"/>
    <w:semiHidden/>
    <w:rsid w:val="00134858"/>
    <w:pPr>
      <w:spacing w:before="40" w:after="40"/>
    </w:pPr>
    <w:rPr>
      <w:rFonts w:eastAsia="Calibri"/>
      <w:sz w:val="16"/>
      <w:szCs w:val="20"/>
    </w:rPr>
  </w:style>
  <w:style w:type="character" w:styleId="FootnoteReference">
    <w:name w:val="footnote reference"/>
    <w:semiHidden/>
    <w:rsid w:val="00134858"/>
    <w:rPr>
      <w:rFonts w:ascii="Calibri" w:hAnsi="Calibri"/>
      <w:sz w:val="20"/>
      <w:vertAlign w:val="superscript"/>
    </w:rPr>
  </w:style>
  <w:style w:type="paragraph" w:customStyle="1" w:styleId="sectionhead">
    <w:name w:val="section head"/>
    <w:basedOn w:val="Heading1"/>
    <w:rsid w:val="00134858"/>
    <w:rPr>
      <w:b w:val="0"/>
      <w:color w:val="808080"/>
    </w:rPr>
  </w:style>
  <w:style w:type="paragraph" w:customStyle="1" w:styleId="heading1collateddoc">
    <w:name w:val="heading 1 collated doc"/>
    <w:basedOn w:val="Heading1"/>
    <w:rsid w:val="00134858"/>
    <w:rPr>
      <w:sz w:val="32"/>
    </w:rPr>
  </w:style>
  <w:style w:type="paragraph" w:customStyle="1" w:styleId="heading2TC">
    <w:name w:val="heading2T+C"/>
    <w:basedOn w:val="Heading2"/>
    <w:rsid w:val="00566B3E"/>
    <w:rPr>
      <w:color w:val="BF4E14"/>
      <w:sz w:val="28"/>
    </w:rPr>
  </w:style>
  <w:style w:type="paragraph" w:customStyle="1" w:styleId="heading3black">
    <w:name w:val="heading3 black"/>
    <w:basedOn w:val="Heading3"/>
    <w:rsid w:val="00134858"/>
    <w:rPr>
      <w:color w:val="000000"/>
    </w:rPr>
  </w:style>
  <w:style w:type="paragraph" w:styleId="BalloonText">
    <w:name w:val="Balloon Text"/>
    <w:basedOn w:val="Normal"/>
    <w:semiHidden/>
    <w:unhideWhenUsed/>
    <w:pPr>
      <w:spacing w:before="0" w:after="0"/>
    </w:pPr>
    <w:rPr>
      <w:rFonts w:ascii="Tahoma" w:hAnsi="Tahoma" w:cs="Tahoma"/>
      <w:sz w:val="16"/>
      <w:szCs w:val="16"/>
    </w:rPr>
  </w:style>
  <w:style w:type="character" w:customStyle="1" w:styleId="BalloonTextChar1">
    <w:name w:val="Balloon Text Char1"/>
    <w:semiHidden/>
    <w:rPr>
      <w:rFonts w:ascii="Tahoma" w:hAnsi="Tahoma" w:cs="Tahoma"/>
      <w:sz w:val="16"/>
      <w:szCs w:val="16"/>
      <w:lang w:val="en-GB" w:eastAsia="en-US"/>
    </w:rPr>
  </w:style>
  <w:style w:type="character" w:customStyle="1" w:styleId="Heading3Char">
    <w:name w:val="Heading 3 Char"/>
    <w:rPr>
      <w:rFonts w:ascii="Calibri" w:hAnsi="Calibri" w:cs="Arial"/>
      <w:b/>
      <w:bCs/>
      <w:color w:val="FF0000"/>
      <w:szCs w:val="26"/>
      <w:lang w:val="en-GB"/>
    </w:rPr>
  </w:style>
  <w:style w:type="paragraph" w:styleId="CommentSubject">
    <w:name w:val="annotation subject"/>
    <w:basedOn w:val="CommentText"/>
    <w:next w:val="CommentText"/>
    <w:semiHidden/>
    <w:unhideWhenUsed/>
    <w:rPr>
      <w:b/>
      <w:bCs/>
    </w:rPr>
  </w:style>
  <w:style w:type="character" w:customStyle="1" w:styleId="CommentTextChar">
    <w:name w:val="Comment Text Char"/>
    <w:uiPriority w:val="99"/>
    <w:semiHidden/>
    <w:rPr>
      <w:rFonts w:ascii="Calibri" w:hAnsi="Calibri"/>
      <w:lang w:val="en-GB" w:eastAsia="en-US"/>
    </w:rPr>
  </w:style>
  <w:style w:type="character" w:customStyle="1" w:styleId="CommentSubjectChar">
    <w:name w:val="Comment Subject Char"/>
    <w:basedOn w:val="CommentTextChar"/>
    <w:rPr>
      <w:rFonts w:ascii="Calibri" w:hAnsi="Calibri"/>
      <w:lang w:val="en-GB" w:eastAsia="en-US"/>
    </w:rPr>
  </w:style>
  <w:style w:type="character" w:customStyle="1" w:styleId="Heading9Char">
    <w:name w:val="Heading 9 Char"/>
    <w:rPr>
      <w:rFonts w:ascii="Calibri" w:hAnsi="Calibri"/>
      <w:b/>
      <w:bCs/>
      <w:color w:val="FFFFFF"/>
      <w:w w:val="120"/>
      <w:sz w:val="40"/>
      <w:szCs w:val="24"/>
      <w:lang w:val="en-IE"/>
    </w:rPr>
  </w:style>
  <w:style w:type="paragraph" w:styleId="ListBullet">
    <w:name w:val="List Bullet"/>
    <w:basedOn w:val="Normal"/>
    <w:autoRedefine/>
    <w:semiHidden/>
    <w:pPr>
      <w:numPr>
        <w:numId w:val="9"/>
      </w:numPr>
    </w:pPr>
  </w:style>
  <w:style w:type="paragraph" w:customStyle="1" w:styleId="Default">
    <w:name w:val="Default"/>
    <w:rsid w:val="00321157"/>
    <w:pPr>
      <w:autoSpaceDE w:val="0"/>
      <w:autoSpaceDN w:val="0"/>
      <w:adjustRightInd w:val="0"/>
    </w:pPr>
    <w:rPr>
      <w:rFonts w:ascii="Calibri" w:hAnsi="Calibri" w:cs="Calibri"/>
      <w:color w:val="000000"/>
      <w:sz w:val="24"/>
      <w:szCs w:val="24"/>
      <w:lang w:val="en-IE"/>
    </w:rPr>
  </w:style>
  <w:style w:type="character" w:customStyle="1" w:styleId="Heading2Char">
    <w:name w:val="Heading 2 Char"/>
    <w:basedOn w:val="DefaultParagraphFont"/>
    <w:link w:val="Heading2"/>
    <w:rsid w:val="00674A84"/>
    <w:rPr>
      <w:rFonts w:ascii="Calibri" w:hAnsi="Calibri"/>
      <w:b/>
      <w:color w:val="1F497D" w:themeColor="text2"/>
      <w:sz w:val="36"/>
      <w:szCs w:val="24"/>
      <w:lang w:val="en-GB"/>
    </w:rPr>
  </w:style>
  <w:style w:type="paragraph" w:styleId="Title">
    <w:name w:val="Title"/>
    <w:basedOn w:val="Normal"/>
    <w:next w:val="Normal"/>
    <w:link w:val="TitleChar"/>
    <w:uiPriority w:val="10"/>
    <w:qFormat/>
    <w:rsid w:val="00D401AC"/>
    <w:pPr>
      <w:spacing w:before="0" w:after="0"/>
      <w:contextualSpacing/>
      <w:jc w:val="center"/>
    </w:pPr>
    <w:rPr>
      <w:rFonts w:asciiTheme="majorHAnsi" w:eastAsiaTheme="majorEastAsia" w:hAnsiTheme="majorHAnsi" w:cstheme="majorBidi"/>
      <w:color w:val="FF0000"/>
      <w:spacing w:val="-10"/>
      <w:kern w:val="28"/>
      <w:sz w:val="36"/>
      <w:szCs w:val="40"/>
    </w:rPr>
  </w:style>
  <w:style w:type="character" w:customStyle="1" w:styleId="TitleChar">
    <w:name w:val="Title Char"/>
    <w:basedOn w:val="DefaultParagraphFont"/>
    <w:link w:val="Title"/>
    <w:uiPriority w:val="10"/>
    <w:rsid w:val="00D401AC"/>
    <w:rPr>
      <w:rFonts w:asciiTheme="majorHAnsi" w:eastAsiaTheme="majorEastAsia" w:hAnsiTheme="majorHAnsi" w:cstheme="majorBidi"/>
      <w:color w:val="FF0000"/>
      <w:spacing w:val="-10"/>
      <w:kern w:val="28"/>
      <w:sz w:val="36"/>
      <w:szCs w:val="40"/>
      <w:lang w:val="en-GB"/>
    </w:rPr>
  </w:style>
  <w:style w:type="character" w:styleId="Strong">
    <w:name w:val="Strong"/>
    <w:basedOn w:val="DefaultParagraphFont"/>
    <w:uiPriority w:val="22"/>
    <w:qFormat/>
    <w:rsid w:val="002B0E33"/>
    <w:rPr>
      <w:b/>
      <w:bCs/>
    </w:rPr>
  </w:style>
  <w:style w:type="character" w:customStyle="1" w:styleId="BodyTextChar">
    <w:name w:val="Body Text Char"/>
    <w:basedOn w:val="DefaultParagraphFont"/>
    <w:link w:val="BodyText"/>
    <w:semiHidden/>
    <w:rsid w:val="00042B9F"/>
    <w:rPr>
      <w:rFonts w:ascii="Frutiger-Bold" w:hAnsi="Frutiger-Bold"/>
      <w:b/>
      <w:bCs/>
      <w:sz w:val="19"/>
      <w:szCs w:val="19"/>
      <w:lang w:val="en-GB"/>
    </w:rPr>
  </w:style>
  <w:style w:type="table" w:styleId="TableGrid">
    <w:name w:val="Table Grid"/>
    <w:basedOn w:val="TableNormal"/>
    <w:uiPriority w:val="39"/>
    <w:rsid w:val="00994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ro-line-container">
    <w:name w:val="claro-line-container"/>
    <w:basedOn w:val="DefaultParagraphFont"/>
    <w:rsid w:val="007553C5"/>
  </w:style>
  <w:style w:type="paragraph" w:styleId="Revision">
    <w:name w:val="Revision"/>
    <w:hidden/>
    <w:uiPriority w:val="71"/>
    <w:semiHidden/>
    <w:rsid w:val="000225D5"/>
    <w:rPr>
      <w:rFonts w:ascii="Calibri" w:hAnsi="Calibri"/>
      <w:sz w:val="22"/>
      <w:szCs w:val="24"/>
      <w:lang w:val="en-GB"/>
    </w:rPr>
  </w:style>
  <w:style w:type="character" w:customStyle="1" w:styleId="Mencinsinresolver1">
    <w:name w:val="Mención sin resolver1"/>
    <w:basedOn w:val="DefaultParagraphFont"/>
    <w:uiPriority w:val="99"/>
    <w:semiHidden/>
    <w:unhideWhenUsed/>
    <w:rsid w:val="00A23362"/>
    <w:rPr>
      <w:color w:val="605E5C"/>
      <w:shd w:val="clear" w:color="auto" w:fill="E1DFDD"/>
    </w:rPr>
  </w:style>
  <w:style w:type="paragraph" w:styleId="NormalWeb">
    <w:name w:val="Normal (Web)"/>
    <w:basedOn w:val="Normal"/>
    <w:uiPriority w:val="99"/>
    <w:unhideWhenUsed/>
    <w:rsid w:val="00DA2E65"/>
    <w:rPr>
      <w:rFonts w:ascii="Times New Roman" w:hAnsi="Times New Roman"/>
      <w:sz w:val="24"/>
      <w:lang w:val="ru-RU" w:eastAsia="ru-RU"/>
    </w:rPr>
  </w:style>
  <w:style w:type="character" w:customStyle="1" w:styleId="Heading6Char">
    <w:name w:val="Heading 6 Char"/>
    <w:basedOn w:val="DefaultParagraphFont"/>
    <w:link w:val="Heading6"/>
    <w:uiPriority w:val="9"/>
    <w:rsid w:val="00BB43B0"/>
    <w:rPr>
      <w:rFonts w:asciiTheme="majorHAnsi" w:eastAsiaTheme="majorEastAsia" w:hAnsiTheme="majorHAnsi" w:cstheme="majorBidi"/>
      <w:color w:val="243F60" w:themeColor="accent1" w:themeShade="7F"/>
      <w:sz w:val="22"/>
      <w:szCs w:val="24"/>
      <w:lang w:val="en-GB"/>
    </w:rPr>
  </w:style>
  <w:style w:type="character" w:customStyle="1" w:styleId="Heading7Char">
    <w:name w:val="Heading 7 Char"/>
    <w:basedOn w:val="DefaultParagraphFont"/>
    <w:link w:val="Heading7"/>
    <w:uiPriority w:val="9"/>
    <w:rsid w:val="00BB43B0"/>
    <w:rPr>
      <w:rFonts w:asciiTheme="majorHAnsi" w:eastAsiaTheme="majorEastAsia" w:hAnsiTheme="majorHAnsi" w:cstheme="majorBidi"/>
      <w:i/>
      <w:iCs/>
      <w:color w:val="243F60" w:themeColor="accent1" w:themeShade="7F"/>
      <w:sz w:val="22"/>
      <w:szCs w:val="24"/>
      <w:lang w:val="en-GB"/>
    </w:rPr>
  </w:style>
  <w:style w:type="character" w:customStyle="1" w:styleId="Heading8Char">
    <w:name w:val="Heading 8 Char"/>
    <w:basedOn w:val="DefaultParagraphFont"/>
    <w:link w:val="Heading8"/>
    <w:uiPriority w:val="9"/>
    <w:rsid w:val="00BB43B0"/>
    <w:rPr>
      <w:rFonts w:asciiTheme="majorHAnsi" w:eastAsiaTheme="majorEastAsia" w:hAnsiTheme="majorHAnsi" w:cstheme="majorBidi"/>
      <w:color w:val="272727" w:themeColor="text1" w:themeTint="D8"/>
      <w:sz w:val="21"/>
      <w:szCs w:val="21"/>
      <w:lang w:val="en-GB"/>
    </w:rPr>
  </w:style>
  <w:style w:type="paragraph" w:styleId="Caption">
    <w:name w:val="caption"/>
    <w:basedOn w:val="Normal"/>
    <w:next w:val="Normal"/>
    <w:uiPriority w:val="35"/>
    <w:unhideWhenUsed/>
    <w:qFormat/>
    <w:rsid w:val="00686493"/>
    <w:pPr>
      <w:spacing w:before="0" w:after="200"/>
    </w:pPr>
    <w:rPr>
      <w:i/>
      <w:iCs/>
      <w:color w:val="1F497D" w:themeColor="text2"/>
      <w:sz w:val="18"/>
      <w:szCs w:val="18"/>
    </w:rPr>
  </w:style>
  <w:style w:type="table" w:customStyle="1" w:styleId="TableGrid0">
    <w:name w:val="TableGrid"/>
    <w:rsid w:val="00630B82"/>
    <w:rPr>
      <w:rFonts w:asciiTheme="minorHAnsi" w:eastAsiaTheme="minorEastAsia" w:hAnsiTheme="minorHAnsi" w:cstheme="minorBidi"/>
      <w:sz w:val="22"/>
      <w:szCs w:val="22"/>
      <w:lang w:val="en-IE" w:eastAsia="en-IE"/>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00341C"/>
    <w:pPr>
      <w:keepLines/>
      <w:numPr>
        <w:numId w:val="0"/>
      </w:numPr>
      <w:spacing w:before="240" w:beforeAutospacing="0" w:after="0" w:afterAutospacing="0" w:line="259" w:lineRule="auto"/>
      <w:outlineLvl w:val="9"/>
    </w:pPr>
    <w:rPr>
      <w:rFonts w:asciiTheme="majorHAnsi" w:eastAsiaTheme="majorEastAsia" w:hAnsiTheme="majorHAnsi" w:cstheme="majorBidi"/>
      <w:bCs w:val="0"/>
      <w:color w:val="365F91" w:themeColor="accent1" w:themeShade="BF"/>
      <w:kern w:val="0"/>
      <w:sz w:val="32"/>
      <w:lang w:val="en-US"/>
    </w:rPr>
  </w:style>
  <w:style w:type="character" w:customStyle="1" w:styleId="UnresolvedMention1">
    <w:name w:val="Unresolved Mention1"/>
    <w:basedOn w:val="DefaultParagraphFont"/>
    <w:uiPriority w:val="99"/>
    <w:unhideWhenUsed/>
    <w:rsid w:val="0089359F"/>
    <w:rPr>
      <w:color w:val="605E5C"/>
      <w:shd w:val="clear" w:color="auto" w:fill="E1DFDD"/>
    </w:rPr>
  </w:style>
  <w:style w:type="character" w:customStyle="1" w:styleId="Mention1">
    <w:name w:val="Mention1"/>
    <w:basedOn w:val="DefaultParagraphFont"/>
    <w:uiPriority w:val="99"/>
    <w:unhideWhenUsed/>
    <w:rsid w:val="0089359F"/>
    <w:rPr>
      <w:color w:val="2B579A"/>
      <w:shd w:val="clear" w:color="auto" w:fill="E1DFDD"/>
    </w:rPr>
  </w:style>
  <w:style w:type="character" w:customStyle="1" w:styleId="UnresolvedMention2">
    <w:name w:val="Unresolved Mention2"/>
    <w:basedOn w:val="DefaultParagraphFont"/>
    <w:uiPriority w:val="99"/>
    <w:semiHidden/>
    <w:unhideWhenUsed/>
    <w:rsid w:val="00F138FC"/>
    <w:rPr>
      <w:color w:val="605E5C"/>
      <w:shd w:val="clear" w:color="auto" w:fill="E1DFDD"/>
    </w:rPr>
  </w:style>
  <w:style w:type="character" w:customStyle="1" w:styleId="UnresolvedMention3">
    <w:name w:val="Unresolved Mention3"/>
    <w:basedOn w:val="DefaultParagraphFont"/>
    <w:uiPriority w:val="99"/>
    <w:semiHidden/>
    <w:unhideWhenUsed/>
    <w:rsid w:val="00F3710D"/>
    <w:rPr>
      <w:color w:val="605E5C"/>
      <w:shd w:val="clear" w:color="auto" w:fill="E1DFDD"/>
    </w:rPr>
  </w:style>
  <w:style w:type="character" w:customStyle="1" w:styleId="UnresolvedMention4">
    <w:name w:val="Unresolved Mention4"/>
    <w:basedOn w:val="DefaultParagraphFont"/>
    <w:uiPriority w:val="99"/>
    <w:semiHidden/>
    <w:unhideWhenUsed/>
    <w:rsid w:val="006F4502"/>
    <w:rPr>
      <w:color w:val="605E5C"/>
      <w:shd w:val="clear" w:color="auto" w:fill="E1DFDD"/>
    </w:rPr>
  </w:style>
  <w:style w:type="character" w:customStyle="1" w:styleId="UnresolvedMention5">
    <w:name w:val="Unresolved Mention5"/>
    <w:basedOn w:val="DefaultParagraphFont"/>
    <w:uiPriority w:val="99"/>
    <w:semiHidden/>
    <w:unhideWhenUsed/>
    <w:rsid w:val="005F3E93"/>
    <w:rPr>
      <w:color w:val="605E5C"/>
      <w:shd w:val="clear" w:color="auto" w:fill="E1DFDD"/>
    </w:rPr>
  </w:style>
  <w:style w:type="character" w:customStyle="1" w:styleId="FooterChar">
    <w:name w:val="Footer Char"/>
    <w:basedOn w:val="DefaultParagraphFont"/>
    <w:link w:val="Footer"/>
    <w:uiPriority w:val="99"/>
    <w:rsid w:val="00C249E8"/>
    <w:rPr>
      <w:rFonts w:ascii="Calibri" w:hAnsi="Calibri"/>
      <w:sz w:val="22"/>
      <w:szCs w:val="24"/>
      <w:lang w:val="en-GB"/>
    </w:rPr>
  </w:style>
  <w:style w:type="character" w:customStyle="1" w:styleId="UnresolvedMention6">
    <w:name w:val="Unresolved Mention6"/>
    <w:basedOn w:val="DefaultParagraphFont"/>
    <w:uiPriority w:val="99"/>
    <w:semiHidden/>
    <w:unhideWhenUsed/>
    <w:rsid w:val="00B67ACF"/>
    <w:rPr>
      <w:color w:val="605E5C"/>
      <w:shd w:val="clear" w:color="auto" w:fill="E1DFDD"/>
    </w:rPr>
  </w:style>
  <w:style w:type="paragraph" w:customStyle="1" w:styleId="xmsonormal">
    <w:name w:val="x_msonormal"/>
    <w:basedOn w:val="Normal"/>
    <w:uiPriority w:val="99"/>
    <w:rsid w:val="00E47533"/>
    <w:pPr>
      <w:spacing w:before="0" w:beforeAutospacing="0" w:after="0" w:afterAutospacing="0"/>
    </w:pPr>
    <w:rPr>
      <w:rFonts w:ascii="Times New Roman" w:eastAsiaTheme="minorHAnsi" w:hAnsi="Times New Roman"/>
      <w:sz w:val="24"/>
      <w:lang w:val="en-IE" w:eastAsia="en-IE"/>
    </w:rPr>
  </w:style>
  <w:style w:type="character" w:customStyle="1" w:styleId="UnresolvedMention7">
    <w:name w:val="Unresolved Mention7"/>
    <w:basedOn w:val="DefaultParagraphFont"/>
    <w:uiPriority w:val="99"/>
    <w:semiHidden/>
    <w:unhideWhenUsed/>
    <w:rsid w:val="00FA5B29"/>
    <w:rPr>
      <w:color w:val="605E5C"/>
      <w:shd w:val="clear" w:color="auto" w:fill="E1DFDD"/>
    </w:rPr>
  </w:style>
  <w:style w:type="character" w:customStyle="1" w:styleId="UnresolvedMention8">
    <w:name w:val="Unresolved Mention8"/>
    <w:basedOn w:val="DefaultParagraphFont"/>
    <w:uiPriority w:val="99"/>
    <w:semiHidden/>
    <w:unhideWhenUsed/>
    <w:rsid w:val="008B7803"/>
    <w:rPr>
      <w:color w:val="605E5C"/>
      <w:shd w:val="clear" w:color="auto" w:fill="E1DFDD"/>
    </w:rPr>
  </w:style>
  <w:style w:type="character" w:customStyle="1" w:styleId="UnresolvedMention9">
    <w:name w:val="Unresolved Mention9"/>
    <w:basedOn w:val="DefaultParagraphFont"/>
    <w:uiPriority w:val="99"/>
    <w:semiHidden/>
    <w:unhideWhenUsed/>
    <w:rsid w:val="003B6A9B"/>
    <w:rPr>
      <w:color w:val="605E5C"/>
      <w:shd w:val="clear" w:color="auto" w:fill="E1DFDD"/>
    </w:rPr>
  </w:style>
  <w:style w:type="paragraph" w:customStyle="1" w:styleId="Abody">
    <w:name w:val="A body"/>
    <w:basedOn w:val="Normal"/>
    <w:qFormat/>
    <w:rsid w:val="00E7589C"/>
    <w:pPr>
      <w:adjustRightInd w:val="0"/>
      <w:snapToGrid w:val="0"/>
      <w:spacing w:before="0" w:beforeAutospacing="0" w:after="180" w:afterAutospacing="0" w:line="346" w:lineRule="auto"/>
    </w:pPr>
    <w:rPr>
      <w:color w:val="000000" w:themeColor="text1"/>
      <w:sz w:val="24"/>
    </w:rPr>
  </w:style>
  <w:style w:type="table" w:customStyle="1" w:styleId="Aplaintable">
    <w:name w:val="A plain table"/>
    <w:basedOn w:val="TableNormal"/>
    <w:uiPriority w:val="99"/>
    <w:rsid w:val="00A4164C"/>
    <w:tblPr>
      <w:tblCellMar>
        <w:top w:w="85" w:type="dxa"/>
        <w:bottom w:w="85" w:type="dxa"/>
      </w:tblCellMar>
    </w:tblPr>
  </w:style>
  <w:style w:type="table" w:customStyle="1" w:styleId="Aplaintablex">
    <w:name w:val="A plain table x"/>
    <w:basedOn w:val="TableNormal"/>
    <w:uiPriority w:val="99"/>
    <w:rsid w:val="0057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tabletextsingleparbold">
    <w:name w:val="A table text single par bold"/>
    <w:basedOn w:val="Abody"/>
    <w:qFormat/>
    <w:rsid w:val="00574344"/>
    <w:pPr>
      <w:spacing w:after="0"/>
    </w:pPr>
    <w:rPr>
      <w:b/>
      <w:bCs/>
    </w:rPr>
  </w:style>
  <w:style w:type="paragraph" w:customStyle="1" w:styleId="Abullets">
    <w:name w:val="A bullets"/>
    <w:basedOn w:val="Abody"/>
    <w:qFormat/>
    <w:rsid w:val="00574344"/>
    <w:pPr>
      <w:numPr>
        <w:numId w:val="11"/>
      </w:numPr>
      <w:spacing w:after="60"/>
    </w:pPr>
  </w:style>
  <w:style w:type="paragraph" w:customStyle="1" w:styleId="Abefore">
    <w:name w:val="A before"/>
    <w:basedOn w:val="Abody"/>
    <w:qFormat/>
    <w:rsid w:val="00574344"/>
    <w:pPr>
      <w:spacing w:after="60"/>
    </w:pPr>
  </w:style>
  <w:style w:type="paragraph" w:customStyle="1" w:styleId="Abeforeafter">
    <w:name w:val="A before after"/>
    <w:basedOn w:val="Abefore"/>
    <w:qFormat/>
    <w:rsid w:val="00763F00"/>
    <w:pPr>
      <w:keepNext/>
      <w:keepLines/>
      <w:spacing w:before="480"/>
    </w:pPr>
  </w:style>
  <w:style w:type="paragraph" w:customStyle="1" w:styleId="Aafter">
    <w:name w:val="A after"/>
    <w:basedOn w:val="Abody"/>
    <w:next w:val="Abody"/>
    <w:qFormat/>
    <w:rsid w:val="00574344"/>
    <w:pPr>
      <w:spacing w:before="360"/>
    </w:pPr>
  </w:style>
  <w:style w:type="numbering" w:customStyle="1" w:styleId="CurrentList1">
    <w:name w:val="Current List1"/>
    <w:uiPriority w:val="99"/>
    <w:rsid w:val="006E1BAA"/>
    <w:pPr>
      <w:numPr>
        <w:numId w:val="12"/>
      </w:numPr>
    </w:pPr>
  </w:style>
  <w:style w:type="numbering" w:customStyle="1" w:styleId="CurrentList2">
    <w:name w:val="Current List2"/>
    <w:uiPriority w:val="99"/>
    <w:rsid w:val="006E1BAA"/>
    <w:pPr>
      <w:numPr>
        <w:numId w:val="13"/>
      </w:numPr>
    </w:pPr>
  </w:style>
  <w:style w:type="numbering" w:customStyle="1" w:styleId="CurrentList3">
    <w:name w:val="Current List3"/>
    <w:uiPriority w:val="99"/>
    <w:rsid w:val="006E1BAA"/>
    <w:pPr>
      <w:numPr>
        <w:numId w:val="14"/>
      </w:numPr>
    </w:pPr>
  </w:style>
  <w:style w:type="numbering" w:customStyle="1" w:styleId="CurrentList4">
    <w:name w:val="Current List4"/>
    <w:uiPriority w:val="99"/>
    <w:rsid w:val="006E1BAA"/>
    <w:pPr>
      <w:numPr>
        <w:numId w:val="15"/>
      </w:numPr>
    </w:pPr>
  </w:style>
  <w:style w:type="paragraph" w:customStyle="1" w:styleId="Anameofaward">
    <w:name w:val="A name of award"/>
    <w:basedOn w:val="Heading3"/>
    <w:qFormat/>
    <w:rsid w:val="008973D5"/>
    <w:rPr>
      <w:color w:val="C72262"/>
      <w:sz w:val="44"/>
      <w:szCs w:val="56"/>
    </w:rPr>
  </w:style>
  <w:style w:type="paragraph" w:customStyle="1" w:styleId="Asubhead">
    <w:name w:val="A subhead"/>
    <w:basedOn w:val="Heading3zero"/>
    <w:qFormat/>
    <w:rsid w:val="004F7F38"/>
  </w:style>
  <w:style w:type="paragraph" w:customStyle="1" w:styleId="Heading3zero">
    <w:name w:val="Heading 3 zero"/>
    <w:basedOn w:val="Heading3"/>
    <w:link w:val="Heading3zeroChar"/>
    <w:qFormat/>
    <w:rsid w:val="009041B9"/>
    <w:pPr>
      <w:spacing w:before="0"/>
    </w:pPr>
    <w:rPr>
      <w:color w:val="auto"/>
      <w:lang w:eastAsia="en-GB"/>
    </w:rPr>
  </w:style>
  <w:style w:type="paragraph" w:customStyle="1" w:styleId="Asubheadzero">
    <w:name w:val="A subhead zero"/>
    <w:basedOn w:val="Asubhead"/>
    <w:qFormat/>
    <w:rsid w:val="00BE49B5"/>
  </w:style>
  <w:style w:type="character" w:customStyle="1" w:styleId="UnresolvedMention10">
    <w:name w:val="Unresolved Mention10"/>
    <w:basedOn w:val="DefaultParagraphFont"/>
    <w:uiPriority w:val="99"/>
    <w:semiHidden/>
    <w:unhideWhenUsed/>
    <w:rsid w:val="006D02A8"/>
    <w:rPr>
      <w:color w:val="605E5C"/>
      <w:shd w:val="clear" w:color="auto" w:fill="E1DFDD"/>
    </w:rPr>
  </w:style>
  <w:style w:type="table" w:customStyle="1" w:styleId="Style1">
    <w:name w:val="Style1"/>
    <w:basedOn w:val="TableNormal"/>
    <w:uiPriority w:val="99"/>
    <w:rsid w:val="006D02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Asubheadnumbered">
    <w:name w:val="A subhead numbered"/>
    <w:basedOn w:val="Asubhead"/>
    <w:qFormat/>
    <w:rsid w:val="00DB7BAF"/>
    <w:pPr>
      <w:keepNext w:val="0"/>
      <w:keepLines w:val="0"/>
      <w:numPr>
        <w:numId w:val="29"/>
      </w:numPr>
      <w:spacing w:line="360" w:lineRule="auto"/>
    </w:pPr>
    <w:rPr>
      <w:sz w:val="28"/>
      <w:szCs w:val="28"/>
    </w:rPr>
  </w:style>
  <w:style w:type="paragraph" w:customStyle="1" w:styleId="Abulletssinglepar">
    <w:name w:val="A bullets single par"/>
    <w:basedOn w:val="Abullets"/>
    <w:qFormat/>
    <w:rsid w:val="00DC66FF"/>
    <w:pPr>
      <w:spacing w:after="0"/>
    </w:pPr>
  </w:style>
  <w:style w:type="paragraph" w:customStyle="1" w:styleId="Atablesinglepar">
    <w:name w:val="A table single par"/>
    <w:basedOn w:val="Aafter"/>
    <w:qFormat/>
    <w:rsid w:val="0032095D"/>
    <w:pPr>
      <w:spacing w:before="0" w:after="0"/>
    </w:pPr>
  </w:style>
  <w:style w:type="numbering" w:customStyle="1" w:styleId="CurrentList5">
    <w:name w:val="Current List5"/>
    <w:uiPriority w:val="99"/>
    <w:rsid w:val="00257DBC"/>
    <w:pPr>
      <w:numPr>
        <w:numId w:val="17"/>
      </w:numPr>
    </w:pPr>
  </w:style>
  <w:style w:type="paragraph" w:customStyle="1" w:styleId="Aindentedsinglebullets">
    <w:name w:val="A indented single bullets"/>
    <w:basedOn w:val="Abullets"/>
    <w:qFormat/>
    <w:rsid w:val="008339E9"/>
    <w:pPr>
      <w:numPr>
        <w:ilvl w:val="1"/>
      </w:numPr>
      <w:ind w:left="709" w:hanging="357"/>
    </w:pPr>
  </w:style>
  <w:style w:type="paragraph" w:customStyle="1" w:styleId="APleaseseebluebullet">
    <w:name w:val="A Please see blue bullet."/>
    <w:basedOn w:val="Abody"/>
    <w:qFormat/>
    <w:rsid w:val="008B3906"/>
    <w:pPr>
      <w:numPr>
        <w:numId w:val="18"/>
      </w:numPr>
      <w:pBdr>
        <w:top w:val="single" w:sz="4" w:space="3" w:color="0070C0"/>
        <w:left w:val="single" w:sz="4" w:space="4" w:color="0070C0"/>
        <w:bottom w:val="single" w:sz="4" w:space="3" w:color="0070C0"/>
        <w:right w:val="single" w:sz="4" w:space="4" w:color="0070C0"/>
      </w:pBdr>
      <w:spacing w:before="240" w:after="240"/>
      <w:ind w:left="357" w:hanging="357"/>
    </w:pPr>
    <w:rPr>
      <w:b/>
      <w:color w:val="0070C0"/>
    </w:rPr>
  </w:style>
  <w:style w:type="paragraph" w:customStyle="1" w:styleId="Alastindentedbullet">
    <w:name w:val="A last indented bullet."/>
    <w:basedOn w:val="Aindentedsinglebullets"/>
    <w:qFormat/>
    <w:rsid w:val="008339E9"/>
    <w:pPr>
      <w:spacing w:after="360"/>
    </w:pPr>
  </w:style>
  <w:style w:type="paragraph" w:customStyle="1" w:styleId="TOCpage">
    <w:name w:val="TOC page"/>
    <w:uiPriority w:val="18"/>
    <w:qFormat/>
    <w:rsid w:val="007C38ED"/>
    <w:pPr>
      <w:keepNext/>
      <w:keepLines/>
      <w:spacing w:before="120" w:after="120"/>
      <w:jc w:val="right"/>
    </w:pPr>
    <w:rPr>
      <w:rFonts w:ascii="Noto Sans" w:hAnsi="Noto Sans"/>
      <w:b/>
      <w:bCs/>
      <w:color w:val="230050"/>
      <w:sz w:val="18"/>
      <w:szCs w:val="18"/>
      <w:lang w:eastAsia="en-IE"/>
    </w:rPr>
  </w:style>
  <w:style w:type="numbering" w:customStyle="1" w:styleId="CurrentList6">
    <w:name w:val="Current List6"/>
    <w:uiPriority w:val="99"/>
    <w:rsid w:val="009E3F77"/>
    <w:pPr>
      <w:numPr>
        <w:numId w:val="19"/>
      </w:numPr>
    </w:pPr>
  </w:style>
  <w:style w:type="paragraph" w:customStyle="1" w:styleId="p1">
    <w:name w:val="p1"/>
    <w:basedOn w:val="Normal"/>
    <w:rsid w:val="00792AB8"/>
    <w:pPr>
      <w:spacing w:before="0" w:beforeAutospacing="0" w:after="0" w:afterAutospacing="0"/>
    </w:pPr>
    <w:rPr>
      <w:rFonts w:ascii=".AppleSystemUIFont" w:hAnsi=".AppleSystemUIFont"/>
      <w:sz w:val="35"/>
      <w:szCs w:val="35"/>
      <w:lang w:val="en-IE" w:eastAsia="en-GB"/>
    </w:rPr>
  </w:style>
  <w:style w:type="character" w:customStyle="1" w:styleId="s1">
    <w:name w:val="s1"/>
    <w:basedOn w:val="DefaultParagraphFont"/>
    <w:rsid w:val="00792AB8"/>
    <w:rPr>
      <w:rFonts w:ascii="UICTFontTextStyleBody" w:hAnsi="UICTFontTextStyleBody" w:hint="default"/>
      <w:b w:val="0"/>
      <w:bCs w:val="0"/>
      <w:i w:val="0"/>
      <w:iCs w:val="0"/>
      <w:sz w:val="35"/>
      <w:szCs w:val="35"/>
    </w:rPr>
  </w:style>
  <w:style w:type="character" w:customStyle="1" w:styleId="s2">
    <w:name w:val="s2"/>
    <w:basedOn w:val="DefaultParagraphFont"/>
    <w:rsid w:val="00792AB8"/>
    <w:rPr>
      <w:rFonts w:ascii="UICTFontTextStyleEmphasizedBody" w:hAnsi="UICTFontTextStyleEmphasizedBody" w:hint="default"/>
      <w:b/>
      <w:bCs/>
      <w:i w:val="0"/>
      <w:iCs w:val="0"/>
      <w:sz w:val="35"/>
      <w:szCs w:val="35"/>
    </w:rPr>
  </w:style>
  <w:style w:type="character" w:customStyle="1" w:styleId="apple-tab-span">
    <w:name w:val="apple-tab-span"/>
    <w:basedOn w:val="DefaultParagraphFont"/>
    <w:rsid w:val="00792AB8"/>
  </w:style>
  <w:style w:type="table" w:styleId="GridTable5Dark-Accent2">
    <w:name w:val="Grid Table 5 Dark Accent 2"/>
    <w:basedOn w:val="TableNormal"/>
    <w:uiPriority w:val="50"/>
    <w:rsid w:val="00C345D3"/>
    <w:rPr>
      <w:color w:val="E5B8B7" w:themeColor="accent2" w:themeTint="6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1Light">
    <w:name w:val="Grid Table 1 Light"/>
    <w:basedOn w:val="TableNormal"/>
    <w:uiPriority w:val="46"/>
    <w:rsid w:val="00C345D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686E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11">
    <w:name w:val="Unresolved Mention11"/>
    <w:basedOn w:val="DefaultParagraphFont"/>
    <w:uiPriority w:val="99"/>
    <w:semiHidden/>
    <w:unhideWhenUsed/>
    <w:rsid w:val="00671ACD"/>
    <w:rPr>
      <w:color w:val="605E5C"/>
      <w:shd w:val="clear" w:color="auto" w:fill="E1DFDD"/>
    </w:rPr>
  </w:style>
  <w:style w:type="paragraph" w:customStyle="1" w:styleId="bullet0">
    <w:name w:val="bullet"/>
    <w:basedOn w:val="ListParagraph"/>
    <w:link w:val="bulletChar"/>
    <w:qFormat/>
    <w:rsid w:val="003B349F"/>
    <w:pPr>
      <w:numPr>
        <w:numId w:val="23"/>
      </w:numPr>
      <w:spacing w:after="100" w:line="300" w:lineRule="auto"/>
      <w:ind w:left="357" w:hanging="357"/>
    </w:pPr>
    <w:rPr>
      <w:rFonts w:asciiTheme="minorHAnsi" w:hAnsiTheme="minorHAnsi" w:cstheme="minorBidi"/>
      <w:sz w:val="28"/>
      <w:szCs w:val="28"/>
      <w:lang w:val="en-IE" w:eastAsia="en-IE"/>
    </w:rPr>
  </w:style>
  <w:style w:type="character" w:customStyle="1" w:styleId="bulletChar">
    <w:name w:val="bullet Char"/>
    <w:basedOn w:val="DefaultParagraphFont"/>
    <w:link w:val="bullet0"/>
    <w:rsid w:val="003B349F"/>
    <w:rPr>
      <w:rFonts w:asciiTheme="minorHAnsi" w:hAnsiTheme="minorHAnsi" w:cstheme="minorBidi"/>
      <w:sz w:val="28"/>
      <w:szCs w:val="28"/>
      <w:lang w:val="en-IE" w:eastAsia="en-IE"/>
    </w:rPr>
  </w:style>
  <w:style w:type="character" w:customStyle="1" w:styleId="UnresolvedMention12">
    <w:name w:val="Unresolved Mention12"/>
    <w:basedOn w:val="DefaultParagraphFont"/>
    <w:uiPriority w:val="99"/>
    <w:semiHidden/>
    <w:unhideWhenUsed/>
    <w:rsid w:val="00FA4946"/>
    <w:rPr>
      <w:color w:val="605E5C"/>
      <w:shd w:val="clear" w:color="auto" w:fill="E1DFDD"/>
    </w:rPr>
  </w:style>
  <w:style w:type="character" w:customStyle="1" w:styleId="FootnoteTextChar">
    <w:name w:val="Footnote Text Char"/>
    <w:basedOn w:val="DefaultParagraphFont"/>
    <w:link w:val="FootnoteText"/>
    <w:semiHidden/>
    <w:rsid w:val="00A21A56"/>
    <w:rPr>
      <w:rFonts w:ascii="Calibri" w:eastAsia="Calibri" w:hAnsi="Calibri"/>
      <w:sz w:val="16"/>
      <w:lang w:val="en-GB"/>
    </w:rPr>
  </w:style>
  <w:style w:type="character" w:customStyle="1" w:styleId="UnresolvedMention13">
    <w:name w:val="Unresolved Mention13"/>
    <w:basedOn w:val="DefaultParagraphFont"/>
    <w:uiPriority w:val="99"/>
    <w:semiHidden/>
    <w:unhideWhenUsed/>
    <w:rsid w:val="00B440BB"/>
    <w:rPr>
      <w:color w:val="605E5C"/>
      <w:shd w:val="clear" w:color="auto" w:fill="E1DFDD"/>
    </w:rPr>
  </w:style>
  <w:style w:type="character" w:customStyle="1" w:styleId="Mention2">
    <w:name w:val="Mention2"/>
    <w:basedOn w:val="DefaultParagraphFont"/>
    <w:uiPriority w:val="99"/>
    <w:unhideWhenUsed/>
    <w:rsid w:val="0015704C"/>
    <w:rPr>
      <w:color w:val="2B579A"/>
      <w:shd w:val="clear" w:color="auto" w:fill="E1DFDD"/>
    </w:rPr>
  </w:style>
  <w:style w:type="paragraph" w:customStyle="1" w:styleId="lookslikeheadings">
    <w:name w:val="looks like headings"/>
    <w:basedOn w:val="Normal"/>
    <w:link w:val="lookslikeheadingsChar"/>
    <w:qFormat/>
    <w:rsid w:val="00AA38DD"/>
    <w:pPr>
      <w:spacing w:before="400" w:beforeAutospacing="0" w:after="120" w:afterAutospacing="0" w:line="312" w:lineRule="auto"/>
    </w:pPr>
    <w:rPr>
      <w:b/>
      <w:color w:val="1F497D" w:themeColor="text2"/>
      <w:sz w:val="32"/>
    </w:rPr>
  </w:style>
  <w:style w:type="character" w:customStyle="1" w:styleId="lookslikeheadingsChar">
    <w:name w:val="looks like headings Char"/>
    <w:basedOn w:val="DefaultParagraphFont"/>
    <w:link w:val="lookslikeheadings"/>
    <w:rsid w:val="00AA38DD"/>
    <w:rPr>
      <w:rFonts w:ascii="Calibri" w:hAnsi="Calibri"/>
      <w:b/>
      <w:color w:val="1F497D" w:themeColor="text2"/>
      <w:sz w:val="32"/>
      <w:szCs w:val="24"/>
      <w:lang w:val="en-GB"/>
    </w:rPr>
  </w:style>
  <w:style w:type="paragraph" w:customStyle="1" w:styleId="lookslikesmallheadings">
    <w:name w:val="looks like small headings"/>
    <w:basedOn w:val="Abefore"/>
    <w:link w:val="lookslikesmallheadingsChar"/>
    <w:qFormat/>
    <w:rsid w:val="00076A8A"/>
    <w:pPr>
      <w:spacing w:before="120"/>
    </w:pPr>
    <w:rPr>
      <w:b/>
      <w:bCs/>
      <w:color w:val="1F497D" w:themeColor="text2"/>
    </w:rPr>
  </w:style>
  <w:style w:type="character" w:customStyle="1" w:styleId="lookslikesmallheadingsChar">
    <w:name w:val="looks like small headings Char"/>
    <w:basedOn w:val="lookslikeheadingsChar"/>
    <w:link w:val="lookslikesmallheadings"/>
    <w:rsid w:val="00076A8A"/>
    <w:rPr>
      <w:rFonts w:ascii="Calibri" w:hAnsi="Calibri"/>
      <w:b/>
      <w:bCs/>
      <w:color w:val="1F497D" w:themeColor="text2"/>
      <w:sz w:val="24"/>
      <w:szCs w:val="24"/>
      <w:lang w:val="en-GB"/>
    </w:rPr>
  </w:style>
  <w:style w:type="paragraph" w:customStyle="1" w:styleId="Style2">
    <w:name w:val="Style2"/>
    <w:basedOn w:val="BodyText3"/>
    <w:link w:val="Style2Char"/>
    <w:qFormat/>
    <w:rsid w:val="00241817"/>
    <w:rPr>
      <w:b/>
      <w:bCs/>
      <w:color w:val="FFFFFF" w:themeColor="background1"/>
      <w:sz w:val="28"/>
      <w:szCs w:val="28"/>
    </w:rPr>
  </w:style>
  <w:style w:type="character" w:customStyle="1" w:styleId="Heading3Char1">
    <w:name w:val="Heading 3 Char1"/>
    <w:basedOn w:val="DefaultParagraphFont"/>
    <w:link w:val="Heading3"/>
    <w:rsid w:val="005400CB"/>
    <w:rPr>
      <w:rFonts w:ascii="Calibri" w:hAnsi="Calibri"/>
      <w:b/>
      <w:bCs/>
      <w:color w:val="1F497D" w:themeColor="text2"/>
      <w:sz w:val="32"/>
      <w:szCs w:val="36"/>
    </w:rPr>
  </w:style>
  <w:style w:type="character" w:customStyle="1" w:styleId="Heading3zeroChar">
    <w:name w:val="Heading 3 zero Char"/>
    <w:basedOn w:val="Heading3Char1"/>
    <w:link w:val="Heading3zero"/>
    <w:rsid w:val="009041B9"/>
    <w:rPr>
      <w:rFonts w:ascii="Calibri" w:hAnsi="Calibri"/>
      <w:b/>
      <w:bCs/>
      <w:color w:val="1F497D" w:themeColor="text2"/>
      <w:sz w:val="32"/>
      <w:szCs w:val="36"/>
      <w:lang w:eastAsia="en-GB"/>
    </w:rPr>
  </w:style>
  <w:style w:type="character" w:customStyle="1" w:styleId="Style2Char">
    <w:name w:val="Style2 Char"/>
    <w:basedOn w:val="Heading3zeroChar"/>
    <w:link w:val="Style2"/>
    <w:rsid w:val="00241817"/>
    <w:rPr>
      <w:rFonts w:ascii="Calibri" w:hAnsi="Calibri"/>
      <w:b/>
      <w:bCs/>
      <w:color w:val="FFFFFF" w:themeColor="background1"/>
      <w:sz w:val="28"/>
      <w:szCs w:val="28"/>
      <w:lang w:val="en-GB" w:eastAsia="en-GB"/>
    </w:rPr>
  </w:style>
  <w:style w:type="character" w:customStyle="1" w:styleId="Heading1Char">
    <w:name w:val="Heading 1 Char"/>
    <w:basedOn w:val="DefaultParagraphFont"/>
    <w:link w:val="Heading1"/>
    <w:rsid w:val="00961793"/>
    <w:rPr>
      <w:rFonts w:ascii="Calibri" w:hAnsi="Calibri" w:cs="Arial"/>
      <w:b/>
      <w:bCs/>
      <w:color w:val="1F497D" w:themeColor="text2"/>
      <w:kern w:val="32"/>
      <w:sz w:val="40"/>
      <w:szCs w:val="32"/>
      <w:lang w:val="en-GB"/>
    </w:rPr>
  </w:style>
  <w:style w:type="paragraph" w:customStyle="1" w:styleId="lookslikeindent">
    <w:name w:val="looks like indent"/>
    <w:basedOn w:val="lookslikesmallheadings"/>
    <w:link w:val="lookslikeindentChar"/>
    <w:qFormat/>
    <w:rsid w:val="00E60FE6"/>
    <w:pPr>
      <w:ind w:firstLine="397"/>
    </w:pPr>
  </w:style>
  <w:style w:type="character" w:customStyle="1" w:styleId="lookslikeindentChar">
    <w:name w:val="looks like indent Char"/>
    <w:basedOn w:val="lookslikesmallheadingsChar"/>
    <w:link w:val="lookslikeindent"/>
    <w:rsid w:val="00E60FE6"/>
    <w:rPr>
      <w:rFonts w:ascii="Calibri" w:hAnsi="Calibri"/>
      <w:b/>
      <w:bCs/>
      <w:color w:val="1F497D" w:themeColor="text2"/>
      <w:sz w:val="24"/>
      <w:szCs w:val="24"/>
      <w:lang w:val="en-GB"/>
    </w:rPr>
  </w:style>
  <w:style w:type="character" w:styleId="UnresolvedMention">
    <w:name w:val="Unresolved Mention"/>
    <w:basedOn w:val="DefaultParagraphFont"/>
    <w:uiPriority w:val="99"/>
    <w:semiHidden/>
    <w:unhideWhenUsed/>
    <w:rsid w:val="005B427E"/>
    <w:rPr>
      <w:color w:val="605E5C"/>
      <w:shd w:val="clear" w:color="auto" w:fill="E1DFDD"/>
    </w:rPr>
  </w:style>
  <w:style w:type="character" w:styleId="Mention">
    <w:name w:val="Mention"/>
    <w:basedOn w:val="DefaultParagraphFont"/>
    <w:uiPriority w:val="99"/>
    <w:unhideWhenUsed/>
    <w:rsid w:val="00451B5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3267">
      <w:bodyDiv w:val="1"/>
      <w:marLeft w:val="0"/>
      <w:marRight w:val="0"/>
      <w:marTop w:val="0"/>
      <w:marBottom w:val="0"/>
      <w:divBdr>
        <w:top w:val="none" w:sz="0" w:space="0" w:color="auto"/>
        <w:left w:val="none" w:sz="0" w:space="0" w:color="auto"/>
        <w:bottom w:val="none" w:sz="0" w:space="0" w:color="auto"/>
        <w:right w:val="none" w:sz="0" w:space="0" w:color="auto"/>
      </w:divBdr>
      <w:divsChild>
        <w:div w:id="874316816">
          <w:marLeft w:val="547"/>
          <w:marRight w:val="0"/>
          <w:marTop w:val="0"/>
          <w:marBottom w:val="0"/>
          <w:divBdr>
            <w:top w:val="none" w:sz="0" w:space="0" w:color="auto"/>
            <w:left w:val="none" w:sz="0" w:space="0" w:color="auto"/>
            <w:bottom w:val="none" w:sz="0" w:space="0" w:color="auto"/>
            <w:right w:val="none" w:sz="0" w:space="0" w:color="auto"/>
          </w:divBdr>
        </w:div>
        <w:div w:id="893545138">
          <w:marLeft w:val="547"/>
          <w:marRight w:val="0"/>
          <w:marTop w:val="0"/>
          <w:marBottom w:val="0"/>
          <w:divBdr>
            <w:top w:val="none" w:sz="0" w:space="0" w:color="auto"/>
            <w:left w:val="none" w:sz="0" w:space="0" w:color="auto"/>
            <w:bottom w:val="none" w:sz="0" w:space="0" w:color="auto"/>
            <w:right w:val="none" w:sz="0" w:space="0" w:color="auto"/>
          </w:divBdr>
        </w:div>
        <w:div w:id="1524247865">
          <w:marLeft w:val="547"/>
          <w:marRight w:val="0"/>
          <w:marTop w:val="0"/>
          <w:marBottom w:val="0"/>
          <w:divBdr>
            <w:top w:val="none" w:sz="0" w:space="0" w:color="auto"/>
            <w:left w:val="none" w:sz="0" w:space="0" w:color="auto"/>
            <w:bottom w:val="none" w:sz="0" w:space="0" w:color="auto"/>
            <w:right w:val="none" w:sz="0" w:space="0" w:color="auto"/>
          </w:divBdr>
        </w:div>
        <w:div w:id="1580672235">
          <w:marLeft w:val="547"/>
          <w:marRight w:val="0"/>
          <w:marTop w:val="0"/>
          <w:marBottom w:val="0"/>
          <w:divBdr>
            <w:top w:val="none" w:sz="0" w:space="0" w:color="auto"/>
            <w:left w:val="none" w:sz="0" w:space="0" w:color="auto"/>
            <w:bottom w:val="none" w:sz="0" w:space="0" w:color="auto"/>
            <w:right w:val="none" w:sz="0" w:space="0" w:color="auto"/>
          </w:divBdr>
        </w:div>
        <w:div w:id="1691377070">
          <w:marLeft w:val="547"/>
          <w:marRight w:val="0"/>
          <w:marTop w:val="0"/>
          <w:marBottom w:val="0"/>
          <w:divBdr>
            <w:top w:val="none" w:sz="0" w:space="0" w:color="auto"/>
            <w:left w:val="none" w:sz="0" w:space="0" w:color="auto"/>
            <w:bottom w:val="none" w:sz="0" w:space="0" w:color="auto"/>
            <w:right w:val="none" w:sz="0" w:space="0" w:color="auto"/>
          </w:divBdr>
        </w:div>
      </w:divsChild>
    </w:div>
    <w:div w:id="90008820">
      <w:bodyDiv w:val="1"/>
      <w:marLeft w:val="0"/>
      <w:marRight w:val="0"/>
      <w:marTop w:val="0"/>
      <w:marBottom w:val="0"/>
      <w:divBdr>
        <w:top w:val="none" w:sz="0" w:space="0" w:color="auto"/>
        <w:left w:val="none" w:sz="0" w:space="0" w:color="auto"/>
        <w:bottom w:val="none" w:sz="0" w:space="0" w:color="auto"/>
        <w:right w:val="none" w:sz="0" w:space="0" w:color="auto"/>
      </w:divBdr>
    </w:div>
    <w:div w:id="176041859">
      <w:bodyDiv w:val="1"/>
      <w:marLeft w:val="0"/>
      <w:marRight w:val="0"/>
      <w:marTop w:val="0"/>
      <w:marBottom w:val="0"/>
      <w:divBdr>
        <w:top w:val="none" w:sz="0" w:space="0" w:color="auto"/>
        <w:left w:val="none" w:sz="0" w:space="0" w:color="auto"/>
        <w:bottom w:val="none" w:sz="0" w:space="0" w:color="auto"/>
        <w:right w:val="none" w:sz="0" w:space="0" w:color="auto"/>
      </w:divBdr>
    </w:div>
    <w:div w:id="235092705">
      <w:bodyDiv w:val="1"/>
      <w:marLeft w:val="0"/>
      <w:marRight w:val="0"/>
      <w:marTop w:val="0"/>
      <w:marBottom w:val="0"/>
      <w:divBdr>
        <w:top w:val="none" w:sz="0" w:space="0" w:color="auto"/>
        <w:left w:val="none" w:sz="0" w:space="0" w:color="auto"/>
        <w:bottom w:val="none" w:sz="0" w:space="0" w:color="auto"/>
        <w:right w:val="none" w:sz="0" w:space="0" w:color="auto"/>
      </w:divBdr>
    </w:div>
    <w:div w:id="279268322">
      <w:bodyDiv w:val="1"/>
      <w:marLeft w:val="0"/>
      <w:marRight w:val="0"/>
      <w:marTop w:val="0"/>
      <w:marBottom w:val="0"/>
      <w:divBdr>
        <w:top w:val="none" w:sz="0" w:space="0" w:color="auto"/>
        <w:left w:val="none" w:sz="0" w:space="0" w:color="auto"/>
        <w:bottom w:val="none" w:sz="0" w:space="0" w:color="auto"/>
        <w:right w:val="none" w:sz="0" w:space="0" w:color="auto"/>
      </w:divBdr>
    </w:div>
    <w:div w:id="286088525">
      <w:bodyDiv w:val="1"/>
      <w:marLeft w:val="0"/>
      <w:marRight w:val="0"/>
      <w:marTop w:val="0"/>
      <w:marBottom w:val="0"/>
      <w:divBdr>
        <w:top w:val="none" w:sz="0" w:space="0" w:color="auto"/>
        <w:left w:val="none" w:sz="0" w:space="0" w:color="auto"/>
        <w:bottom w:val="none" w:sz="0" w:space="0" w:color="auto"/>
        <w:right w:val="none" w:sz="0" w:space="0" w:color="auto"/>
      </w:divBdr>
    </w:div>
    <w:div w:id="350641719">
      <w:bodyDiv w:val="1"/>
      <w:marLeft w:val="0"/>
      <w:marRight w:val="0"/>
      <w:marTop w:val="0"/>
      <w:marBottom w:val="0"/>
      <w:divBdr>
        <w:top w:val="none" w:sz="0" w:space="0" w:color="auto"/>
        <w:left w:val="none" w:sz="0" w:space="0" w:color="auto"/>
        <w:bottom w:val="none" w:sz="0" w:space="0" w:color="auto"/>
        <w:right w:val="none" w:sz="0" w:space="0" w:color="auto"/>
      </w:divBdr>
    </w:div>
    <w:div w:id="369379521">
      <w:bodyDiv w:val="1"/>
      <w:marLeft w:val="0"/>
      <w:marRight w:val="0"/>
      <w:marTop w:val="0"/>
      <w:marBottom w:val="0"/>
      <w:divBdr>
        <w:top w:val="none" w:sz="0" w:space="0" w:color="auto"/>
        <w:left w:val="none" w:sz="0" w:space="0" w:color="auto"/>
        <w:bottom w:val="none" w:sz="0" w:space="0" w:color="auto"/>
        <w:right w:val="none" w:sz="0" w:space="0" w:color="auto"/>
      </w:divBdr>
    </w:div>
    <w:div w:id="383985117">
      <w:bodyDiv w:val="1"/>
      <w:marLeft w:val="0"/>
      <w:marRight w:val="0"/>
      <w:marTop w:val="0"/>
      <w:marBottom w:val="0"/>
      <w:divBdr>
        <w:top w:val="none" w:sz="0" w:space="0" w:color="auto"/>
        <w:left w:val="none" w:sz="0" w:space="0" w:color="auto"/>
        <w:bottom w:val="none" w:sz="0" w:space="0" w:color="auto"/>
        <w:right w:val="none" w:sz="0" w:space="0" w:color="auto"/>
      </w:divBdr>
    </w:div>
    <w:div w:id="413358841">
      <w:bodyDiv w:val="1"/>
      <w:marLeft w:val="0"/>
      <w:marRight w:val="0"/>
      <w:marTop w:val="0"/>
      <w:marBottom w:val="0"/>
      <w:divBdr>
        <w:top w:val="none" w:sz="0" w:space="0" w:color="auto"/>
        <w:left w:val="none" w:sz="0" w:space="0" w:color="auto"/>
        <w:bottom w:val="none" w:sz="0" w:space="0" w:color="auto"/>
        <w:right w:val="none" w:sz="0" w:space="0" w:color="auto"/>
      </w:divBdr>
    </w:div>
    <w:div w:id="423183396">
      <w:bodyDiv w:val="1"/>
      <w:marLeft w:val="0"/>
      <w:marRight w:val="0"/>
      <w:marTop w:val="0"/>
      <w:marBottom w:val="0"/>
      <w:divBdr>
        <w:top w:val="none" w:sz="0" w:space="0" w:color="auto"/>
        <w:left w:val="none" w:sz="0" w:space="0" w:color="auto"/>
        <w:bottom w:val="none" w:sz="0" w:space="0" w:color="auto"/>
        <w:right w:val="none" w:sz="0" w:space="0" w:color="auto"/>
      </w:divBdr>
    </w:div>
    <w:div w:id="476454182">
      <w:bodyDiv w:val="1"/>
      <w:marLeft w:val="0"/>
      <w:marRight w:val="0"/>
      <w:marTop w:val="0"/>
      <w:marBottom w:val="0"/>
      <w:divBdr>
        <w:top w:val="none" w:sz="0" w:space="0" w:color="auto"/>
        <w:left w:val="none" w:sz="0" w:space="0" w:color="auto"/>
        <w:bottom w:val="none" w:sz="0" w:space="0" w:color="auto"/>
        <w:right w:val="none" w:sz="0" w:space="0" w:color="auto"/>
      </w:divBdr>
      <w:divsChild>
        <w:div w:id="319233037">
          <w:marLeft w:val="0"/>
          <w:marRight w:val="0"/>
          <w:marTop w:val="0"/>
          <w:marBottom w:val="0"/>
          <w:divBdr>
            <w:top w:val="none" w:sz="0" w:space="0" w:color="auto"/>
            <w:left w:val="none" w:sz="0" w:space="0" w:color="auto"/>
            <w:bottom w:val="none" w:sz="0" w:space="0" w:color="auto"/>
            <w:right w:val="none" w:sz="0" w:space="0" w:color="auto"/>
          </w:divBdr>
          <w:divsChild>
            <w:div w:id="79061403">
              <w:marLeft w:val="0"/>
              <w:marRight w:val="0"/>
              <w:marTop w:val="0"/>
              <w:marBottom w:val="0"/>
              <w:divBdr>
                <w:top w:val="none" w:sz="0" w:space="0" w:color="auto"/>
                <w:left w:val="none" w:sz="0" w:space="0" w:color="auto"/>
                <w:bottom w:val="none" w:sz="0" w:space="0" w:color="auto"/>
                <w:right w:val="none" w:sz="0" w:space="0" w:color="auto"/>
              </w:divBdr>
            </w:div>
            <w:div w:id="845901233">
              <w:marLeft w:val="0"/>
              <w:marRight w:val="0"/>
              <w:marTop w:val="0"/>
              <w:marBottom w:val="0"/>
              <w:divBdr>
                <w:top w:val="none" w:sz="0" w:space="0" w:color="auto"/>
                <w:left w:val="none" w:sz="0" w:space="0" w:color="auto"/>
                <w:bottom w:val="none" w:sz="0" w:space="0" w:color="auto"/>
                <w:right w:val="none" w:sz="0" w:space="0" w:color="auto"/>
              </w:divBdr>
            </w:div>
            <w:div w:id="939139913">
              <w:marLeft w:val="0"/>
              <w:marRight w:val="0"/>
              <w:marTop w:val="0"/>
              <w:marBottom w:val="0"/>
              <w:divBdr>
                <w:top w:val="none" w:sz="0" w:space="0" w:color="auto"/>
                <w:left w:val="none" w:sz="0" w:space="0" w:color="auto"/>
                <w:bottom w:val="none" w:sz="0" w:space="0" w:color="auto"/>
                <w:right w:val="none" w:sz="0" w:space="0" w:color="auto"/>
              </w:divBdr>
            </w:div>
            <w:div w:id="1276213811">
              <w:marLeft w:val="0"/>
              <w:marRight w:val="0"/>
              <w:marTop w:val="0"/>
              <w:marBottom w:val="0"/>
              <w:divBdr>
                <w:top w:val="none" w:sz="0" w:space="0" w:color="auto"/>
                <w:left w:val="none" w:sz="0" w:space="0" w:color="auto"/>
                <w:bottom w:val="none" w:sz="0" w:space="0" w:color="auto"/>
                <w:right w:val="none" w:sz="0" w:space="0" w:color="auto"/>
              </w:divBdr>
            </w:div>
            <w:div w:id="1295023834">
              <w:marLeft w:val="0"/>
              <w:marRight w:val="0"/>
              <w:marTop w:val="0"/>
              <w:marBottom w:val="0"/>
              <w:divBdr>
                <w:top w:val="none" w:sz="0" w:space="0" w:color="auto"/>
                <w:left w:val="none" w:sz="0" w:space="0" w:color="auto"/>
                <w:bottom w:val="none" w:sz="0" w:space="0" w:color="auto"/>
                <w:right w:val="none" w:sz="0" w:space="0" w:color="auto"/>
              </w:divBdr>
            </w:div>
            <w:div w:id="1838185511">
              <w:marLeft w:val="0"/>
              <w:marRight w:val="0"/>
              <w:marTop w:val="0"/>
              <w:marBottom w:val="0"/>
              <w:divBdr>
                <w:top w:val="none" w:sz="0" w:space="0" w:color="auto"/>
                <w:left w:val="none" w:sz="0" w:space="0" w:color="auto"/>
                <w:bottom w:val="none" w:sz="0" w:space="0" w:color="auto"/>
                <w:right w:val="none" w:sz="0" w:space="0" w:color="auto"/>
              </w:divBdr>
            </w:div>
            <w:div w:id="1909874860">
              <w:marLeft w:val="0"/>
              <w:marRight w:val="0"/>
              <w:marTop w:val="0"/>
              <w:marBottom w:val="0"/>
              <w:divBdr>
                <w:top w:val="none" w:sz="0" w:space="0" w:color="auto"/>
                <w:left w:val="none" w:sz="0" w:space="0" w:color="auto"/>
                <w:bottom w:val="none" w:sz="0" w:space="0" w:color="auto"/>
                <w:right w:val="none" w:sz="0" w:space="0" w:color="auto"/>
              </w:divBdr>
            </w:div>
          </w:divsChild>
        </w:div>
        <w:div w:id="1873493417">
          <w:marLeft w:val="0"/>
          <w:marRight w:val="0"/>
          <w:marTop w:val="0"/>
          <w:marBottom w:val="0"/>
          <w:divBdr>
            <w:top w:val="none" w:sz="0" w:space="0" w:color="auto"/>
            <w:left w:val="none" w:sz="0" w:space="0" w:color="auto"/>
            <w:bottom w:val="none" w:sz="0" w:space="0" w:color="auto"/>
            <w:right w:val="none" w:sz="0" w:space="0" w:color="auto"/>
          </w:divBdr>
          <w:divsChild>
            <w:div w:id="120075808">
              <w:marLeft w:val="0"/>
              <w:marRight w:val="0"/>
              <w:marTop w:val="0"/>
              <w:marBottom w:val="0"/>
              <w:divBdr>
                <w:top w:val="none" w:sz="0" w:space="0" w:color="auto"/>
                <w:left w:val="none" w:sz="0" w:space="0" w:color="auto"/>
                <w:bottom w:val="none" w:sz="0" w:space="0" w:color="auto"/>
                <w:right w:val="none" w:sz="0" w:space="0" w:color="auto"/>
              </w:divBdr>
            </w:div>
            <w:div w:id="326400635">
              <w:marLeft w:val="0"/>
              <w:marRight w:val="0"/>
              <w:marTop w:val="0"/>
              <w:marBottom w:val="0"/>
              <w:divBdr>
                <w:top w:val="none" w:sz="0" w:space="0" w:color="auto"/>
                <w:left w:val="none" w:sz="0" w:space="0" w:color="auto"/>
                <w:bottom w:val="none" w:sz="0" w:space="0" w:color="auto"/>
                <w:right w:val="none" w:sz="0" w:space="0" w:color="auto"/>
              </w:divBdr>
            </w:div>
            <w:div w:id="759259506">
              <w:marLeft w:val="0"/>
              <w:marRight w:val="0"/>
              <w:marTop w:val="0"/>
              <w:marBottom w:val="0"/>
              <w:divBdr>
                <w:top w:val="none" w:sz="0" w:space="0" w:color="auto"/>
                <w:left w:val="none" w:sz="0" w:space="0" w:color="auto"/>
                <w:bottom w:val="none" w:sz="0" w:space="0" w:color="auto"/>
                <w:right w:val="none" w:sz="0" w:space="0" w:color="auto"/>
              </w:divBdr>
            </w:div>
            <w:div w:id="1429613892">
              <w:marLeft w:val="0"/>
              <w:marRight w:val="0"/>
              <w:marTop w:val="0"/>
              <w:marBottom w:val="0"/>
              <w:divBdr>
                <w:top w:val="none" w:sz="0" w:space="0" w:color="auto"/>
                <w:left w:val="none" w:sz="0" w:space="0" w:color="auto"/>
                <w:bottom w:val="none" w:sz="0" w:space="0" w:color="auto"/>
                <w:right w:val="none" w:sz="0" w:space="0" w:color="auto"/>
              </w:divBdr>
            </w:div>
            <w:div w:id="1635259353">
              <w:marLeft w:val="0"/>
              <w:marRight w:val="0"/>
              <w:marTop w:val="0"/>
              <w:marBottom w:val="0"/>
              <w:divBdr>
                <w:top w:val="none" w:sz="0" w:space="0" w:color="auto"/>
                <w:left w:val="none" w:sz="0" w:space="0" w:color="auto"/>
                <w:bottom w:val="none" w:sz="0" w:space="0" w:color="auto"/>
                <w:right w:val="none" w:sz="0" w:space="0" w:color="auto"/>
              </w:divBdr>
            </w:div>
            <w:div w:id="1749498843">
              <w:marLeft w:val="0"/>
              <w:marRight w:val="0"/>
              <w:marTop w:val="0"/>
              <w:marBottom w:val="0"/>
              <w:divBdr>
                <w:top w:val="none" w:sz="0" w:space="0" w:color="auto"/>
                <w:left w:val="none" w:sz="0" w:space="0" w:color="auto"/>
                <w:bottom w:val="none" w:sz="0" w:space="0" w:color="auto"/>
                <w:right w:val="none" w:sz="0" w:space="0" w:color="auto"/>
              </w:divBdr>
            </w:div>
            <w:div w:id="1846434504">
              <w:marLeft w:val="0"/>
              <w:marRight w:val="0"/>
              <w:marTop w:val="0"/>
              <w:marBottom w:val="0"/>
              <w:divBdr>
                <w:top w:val="none" w:sz="0" w:space="0" w:color="auto"/>
                <w:left w:val="none" w:sz="0" w:space="0" w:color="auto"/>
                <w:bottom w:val="none" w:sz="0" w:space="0" w:color="auto"/>
                <w:right w:val="none" w:sz="0" w:space="0" w:color="auto"/>
              </w:divBdr>
            </w:div>
            <w:div w:id="19607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634">
      <w:bodyDiv w:val="1"/>
      <w:marLeft w:val="0"/>
      <w:marRight w:val="0"/>
      <w:marTop w:val="0"/>
      <w:marBottom w:val="0"/>
      <w:divBdr>
        <w:top w:val="none" w:sz="0" w:space="0" w:color="auto"/>
        <w:left w:val="none" w:sz="0" w:space="0" w:color="auto"/>
        <w:bottom w:val="none" w:sz="0" w:space="0" w:color="auto"/>
        <w:right w:val="none" w:sz="0" w:space="0" w:color="auto"/>
      </w:divBdr>
    </w:div>
    <w:div w:id="638073334">
      <w:bodyDiv w:val="1"/>
      <w:marLeft w:val="0"/>
      <w:marRight w:val="0"/>
      <w:marTop w:val="0"/>
      <w:marBottom w:val="0"/>
      <w:divBdr>
        <w:top w:val="none" w:sz="0" w:space="0" w:color="auto"/>
        <w:left w:val="none" w:sz="0" w:space="0" w:color="auto"/>
        <w:bottom w:val="none" w:sz="0" w:space="0" w:color="auto"/>
        <w:right w:val="none" w:sz="0" w:space="0" w:color="auto"/>
      </w:divBdr>
      <w:divsChild>
        <w:div w:id="583299024">
          <w:marLeft w:val="547"/>
          <w:marRight w:val="0"/>
          <w:marTop w:val="0"/>
          <w:marBottom w:val="0"/>
          <w:divBdr>
            <w:top w:val="none" w:sz="0" w:space="0" w:color="auto"/>
            <w:left w:val="none" w:sz="0" w:space="0" w:color="auto"/>
            <w:bottom w:val="none" w:sz="0" w:space="0" w:color="auto"/>
            <w:right w:val="none" w:sz="0" w:space="0" w:color="auto"/>
          </w:divBdr>
        </w:div>
      </w:divsChild>
    </w:div>
    <w:div w:id="982735302">
      <w:bodyDiv w:val="1"/>
      <w:marLeft w:val="0"/>
      <w:marRight w:val="0"/>
      <w:marTop w:val="0"/>
      <w:marBottom w:val="0"/>
      <w:divBdr>
        <w:top w:val="none" w:sz="0" w:space="0" w:color="auto"/>
        <w:left w:val="none" w:sz="0" w:space="0" w:color="auto"/>
        <w:bottom w:val="none" w:sz="0" w:space="0" w:color="auto"/>
        <w:right w:val="none" w:sz="0" w:space="0" w:color="auto"/>
      </w:divBdr>
    </w:div>
    <w:div w:id="1003121036">
      <w:bodyDiv w:val="1"/>
      <w:marLeft w:val="0"/>
      <w:marRight w:val="0"/>
      <w:marTop w:val="0"/>
      <w:marBottom w:val="0"/>
      <w:divBdr>
        <w:top w:val="none" w:sz="0" w:space="0" w:color="auto"/>
        <w:left w:val="none" w:sz="0" w:space="0" w:color="auto"/>
        <w:bottom w:val="none" w:sz="0" w:space="0" w:color="auto"/>
        <w:right w:val="none" w:sz="0" w:space="0" w:color="auto"/>
      </w:divBdr>
    </w:div>
    <w:div w:id="1025711652">
      <w:bodyDiv w:val="1"/>
      <w:marLeft w:val="0"/>
      <w:marRight w:val="0"/>
      <w:marTop w:val="0"/>
      <w:marBottom w:val="0"/>
      <w:divBdr>
        <w:top w:val="none" w:sz="0" w:space="0" w:color="auto"/>
        <w:left w:val="none" w:sz="0" w:space="0" w:color="auto"/>
        <w:bottom w:val="none" w:sz="0" w:space="0" w:color="auto"/>
        <w:right w:val="none" w:sz="0" w:space="0" w:color="auto"/>
      </w:divBdr>
    </w:div>
    <w:div w:id="1049571272">
      <w:bodyDiv w:val="1"/>
      <w:marLeft w:val="0"/>
      <w:marRight w:val="0"/>
      <w:marTop w:val="0"/>
      <w:marBottom w:val="0"/>
      <w:divBdr>
        <w:top w:val="none" w:sz="0" w:space="0" w:color="auto"/>
        <w:left w:val="none" w:sz="0" w:space="0" w:color="auto"/>
        <w:bottom w:val="none" w:sz="0" w:space="0" w:color="auto"/>
        <w:right w:val="none" w:sz="0" w:space="0" w:color="auto"/>
      </w:divBdr>
    </w:div>
    <w:div w:id="1063985400">
      <w:bodyDiv w:val="1"/>
      <w:marLeft w:val="0"/>
      <w:marRight w:val="0"/>
      <w:marTop w:val="0"/>
      <w:marBottom w:val="0"/>
      <w:divBdr>
        <w:top w:val="none" w:sz="0" w:space="0" w:color="auto"/>
        <w:left w:val="none" w:sz="0" w:space="0" w:color="auto"/>
        <w:bottom w:val="none" w:sz="0" w:space="0" w:color="auto"/>
        <w:right w:val="none" w:sz="0" w:space="0" w:color="auto"/>
      </w:divBdr>
    </w:div>
    <w:div w:id="1068069081">
      <w:bodyDiv w:val="1"/>
      <w:marLeft w:val="0"/>
      <w:marRight w:val="0"/>
      <w:marTop w:val="0"/>
      <w:marBottom w:val="0"/>
      <w:divBdr>
        <w:top w:val="none" w:sz="0" w:space="0" w:color="auto"/>
        <w:left w:val="none" w:sz="0" w:space="0" w:color="auto"/>
        <w:bottom w:val="none" w:sz="0" w:space="0" w:color="auto"/>
        <w:right w:val="none" w:sz="0" w:space="0" w:color="auto"/>
      </w:divBdr>
    </w:div>
    <w:div w:id="1093280206">
      <w:bodyDiv w:val="1"/>
      <w:marLeft w:val="0"/>
      <w:marRight w:val="0"/>
      <w:marTop w:val="0"/>
      <w:marBottom w:val="0"/>
      <w:divBdr>
        <w:top w:val="none" w:sz="0" w:space="0" w:color="auto"/>
        <w:left w:val="none" w:sz="0" w:space="0" w:color="auto"/>
        <w:bottom w:val="none" w:sz="0" w:space="0" w:color="auto"/>
        <w:right w:val="none" w:sz="0" w:space="0" w:color="auto"/>
      </w:divBdr>
    </w:div>
    <w:div w:id="1125778737">
      <w:bodyDiv w:val="1"/>
      <w:marLeft w:val="0"/>
      <w:marRight w:val="0"/>
      <w:marTop w:val="0"/>
      <w:marBottom w:val="0"/>
      <w:divBdr>
        <w:top w:val="none" w:sz="0" w:space="0" w:color="auto"/>
        <w:left w:val="none" w:sz="0" w:space="0" w:color="auto"/>
        <w:bottom w:val="none" w:sz="0" w:space="0" w:color="auto"/>
        <w:right w:val="none" w:sz="0" w:space="0" w:color="auto"/>
      </w:divBdr>
    </w:div>
    <w:div w:id="1135874279">
      <w:bodyDiv w:val="1"/>
      <w:marLeft w:val="0"/>
      <w:marRight w:val="0"/>
      <w:marTop w:val="0"/>
      <w:marBottom w:val="0"/>
      <w:divBdr>
        <w:top w:val="none" w:sz="0" w:space="0" w:color="auto"/>
        <w:left w:val="none" w:sz="0" w:space="0" w:color="auto"/>
        <w:bottom w:val="none" w:sz="0" w:space="0" w:color="auto"/>
        <w:right w:val="none" w:sz="0" w:space="0" w:color="auto"/>
      </w:divBdr>
    </w:div>
    <w:div w:id="1167788255">
      <w:bodyDiv w:val="1"/>
      <w:marLeft w:val="0"/>
      <w:marRight w:val="0"/>
      <w:marTop w:val="0"/>
      <w:marBottom w:val="0"/>
      <w:divBdr>
        <w:top w:val="none" w:sz="0" w:space="0" w:color="auto"/>
        <w:left w:val="none" w:sz="0" w:space="0" w:color="auto"/>
        <w:bottom w:val="none" w:sz="0" w:space="0" w:color="auto"/>
        <w:right w:val="none" w:sz="0" w:space="0" w:color="auto"/>
      </w:divBdr>
    </w:div>
    <w:div w:id="1222910308">
      <w:bodyDiv w:val="1"/>
      <w:marLeft w:val="0"/>
      <w:marRight w:val="0"/>
      <w:marTop w:val="0"/>
      <w:marBottom w:val="0"/>
      <w:divBdr>
        <w:top w:val="none" w:sz="0" w:space="0" w:color="auto"/>
        <w:left w:val="none" w:sz="0" w:space="0" w:color="auto"/>
        <w:bottom w:val="none" w:sz="0" w:space="0" w:color="auto"/>
        <w:right w:val="none" w:sz="0" w:space="0" w:color="auto"/>
      </w:divBdr>
      <w:divsChild>
        <w:div w:id="631063272">
          <w:marLeft w:val="0"/>
          <w:marRight w:val="0"/>
          <w:marTop w:val="0"/>
          <w:marBottom w:val="0"/>
          <w:divBdr>
            <w:top w:val="none" w:sz="0" w:space="0" w:color="auto"/>
            <w:left w:val="none" w:sz="0" w:space="0" w:color="auto"/>
            <w:bottom w:val="none" w:sz="0" w:space="0" w:color="auto"/>
            <w:right w:val="none" w:sz="0" w:space="0" w:color="auto"/>
          </w:divBdr>
        </w:div>
        <w:div w:id="1341657450">
          <w:marLeft w:val="0"/>
          <w:marRight w:val="0"/>
          <w:marTop w:val="0"/>
          <w:marBottom w:val="0"/>
          <w:divBdr>
            <w:top w:val="none" w:sz="0" w:space="0" w:color="auto"/>
            <w:left w:val="none" w:sz="0" w:space="0" w:color="auto"/>
            <w:bottom w:val="none" w:sz="0" w:space="0" w:color="auto"/>
            <w:right w:val="none" w:sz="0" w:space="0" w:color="auto"/>
          </w:divBdr>
        </w:div>
      </w:divsChild>
    </w:div>
    <w:div w:id="1238710911">
      <w:bodyDiv w:val="1"/>
      <w:marLeft w:val="0"/>
      <w:marRight w:val="0"/>
      <w:marTop w:val="0"/>
      <w:marBottom w:val="0"/>
      <w:divBdr>
        <w:top w:val="none" w:sz="0" w:space="0" w:color="auto"/>
        <w:left w:val="none" w:sz="0" w:space="0" w:color="auto"/>
        <w:bottom w:val="none" w:sz="0" w:space="0" w:color="auto"/>
        <w:right w:val="none" w:sz="0" w:space="0" w:color="auto"/>
      </w:divBdr>
    </w:div>
    <w:div w:id="1362978502">
      <w:bodyDiv w:val="1"/>
      <w:marLeft w:val="0"/>
      <w:marRight w:val="0"/>
      <w:marTop w:val="0"/>
      <w:marBottom w:val="0"/>
      <w:divBdr>
        <w:top w:val="none" w:sz="0" w:space="0" w:color="auto"/>
        <w:left w:val="none" w:sz="0" w:space="0" w:color="auto"/>
        <w:bottom w:val="none" w:sz="0" w:space="0" w:color="auto"/>
        <w:right w:val="none" w:sz="0" w:space="0" w:color="auto"/>
      </w:divBdr>
    </w:div>
    <w:div w:id="1393432317">
      <w:bodyDiv w:val="1"/>
      <w:marLeft w:val="0"/>
      <w:marRight w:val="0"/>
      <w:marTop w:val="0"/>
      <w:marBottom w:val="0"/>
      <w:divBdr>
        <w:top w:val="none" w:sz="0" w:space="0" w:color="auto"/>
        <w:left w:val="none" w:sz="0" w:space="0" w:color="auto"/>
        <w:bottom w:val="none" w:sz="0" w:space="0" w:color="auto"/>
        <w:right w:val="none" w:sz="0" w:space="0" w:color="auto"/>
      </w:divBdr>
    </w:div>
    <w:div w:id="1410927158">
      <w:bodyDiv w:val="1"/>
      <w:marLeft w:val="0"/>
      <w:marRight w:val="0"/>
      <w:marTop w:val="0"/>
      <w:marBottom w:val="0"/>
      <w:divBdr>
        <w:top w:val="none" w:sz="0" w:space="0" w:color="auto"/>
        <w:left w:val="none" w:sz="0" w:space="0" w:color="auto"/>
        <w:bottom w:val="none" w:sz="0" w:space="0" w:color="auto"/>
        <w:right w:val="none" w:sz="0" w:space="0" w:color="auto"/>
      </w:divBdr>
    </w:div>
    <w:div w:id="1544517976">
      <w:bodyDiv w:val="1"/>
      <w:marLeft w:val="0"/>
      <w:marRight w:val="0"/>
      <w:marTop w:val="0"/>
      <w:marBottom w:val="0"/>
      <w:divBdr>
        <w:top w:val="none" w:sz="0" w:space="0" w:color="auto"/>
        <w:left w:val="none" w:sz="0" w:space="0" w:color="auto"/>
        <w:bottom w:val="none" w:sz="0" w:space="0" w:color="auto"/>
        <w:right w:val="none" w:sz="0" w:space="0" w:color="auto"/>
      </w:divBdr>
    </w:div>
    <w:div w:id="1609313856">
      <w:bodyDiv w:val="1"/>
      <w:marLeft w:val="0"/>
      <w:marRight w:val="0"/>
      <w:marTop w:val="0"/>
      <w:marBottom w:val="0"/>
      <w:divBdr>
        <w:top w:val="none" w:sz="0" w:space="0" w:color="auto"/>
        <w:left w:val="none" w:sz="0" w:space="0" w:color="auto"/>
        <w:bottom w:val="none" w:sz="0" w:space="0" w:color="auto"/>
        <w:right w:val="none" w:sz="0" w:space="0" w:color="auto"/>
      </w:divBdr>
      <w:divsChild>
        <w:div w:id="227499671">
          <w:marLeft w:val="547"/>
          <w:marRight w:val="0"/>
          <w:marTop w:val="0"/>
          <w:marBottom w:val="0"/>
          <w:divBdr>
            <w:top w:val="none" w:sz="0" w:space="0" w:color="auto"/>
            <w:left w:val="none" w:sz="0" w:space="0" w:color="auto"/>
            <w:bottom w:val="none" w:sz="0" w:space="0" w:color="auto"/>
            <w:right w:val="none" w:sz="0" w:space="0" w:color="auto"/>
          </w:divBdr>
        </w:div>
        <w:div w:id="837189434">
          <w:marLeft w:val="547"/>
          <w:marRight w:val="0"/>
          <w:marTop w:val="0"/>
          <w:marBottom w:val="0"/>
          <w:divBdr>
            <w:top w:val="none" w:sz="0" w:space="0" w:color="auto"/>
            <w:left w:val="none" w:sz="0" w:space="0" w:color="auto"/>
            <w:bottom w:val="none" w:sz="0" w:space="0" w:color="auto"/>
            <w:right w:val="none" w:sz="0" w:space="0" w:color="auto"/>
          </w:divBdr>
        </w:div>
        <w:div w:id="1265187910">
          <w:marLeft w:val="547"/>
          <w:marRight w:val="0"/>
          <w:marTop w:val="0"/>
          <w:marBottom w:val="0"/>
          <w:divBdr>
            <w:top w:val="none" w:sz="0" w:space="0" w:color="auto"/>
            <w:left w:val="none" w:sz="0" w:space="0" w:color="auto"/>
            <w:bottom w:val="none" w:sz="0" w:space="0" w:color="auto"/>
            <w:right w:val="none" w:sz="0" w:space="0" w:color="auto"/>
          </w:divBdr>
        </w:div>
      </w:divsChild>
    </w:div>
    <w:div w:id="1645310224">
      <w:bodyDiv w:val="1"/>
      <w:marLeft w:val="0"/>
      <w:marRight w:val="0"/>
      <w:marTop w:val="0"/>
      <w:marBottom w:val="0"/>
      <w:divBdr>
        <w:top w:val="none" w:sz="0" w:space="0" w:color="auto"/>
        <w:left w:val="none" w:sz="0" w:space="0" w:color="auto"/>
        <w:bottom w:val="none" w:sz="0" w:space="0" w:color="auto"/>
        <w:right w:val="none" w:sz="0" w:space="0" w:color="auto"/>
      </w:divBdr>
    </w:div>
    <w:div w:id="1681274365">
      <w:bodyDiv w:val="1"/>
      <w:marLeft w:val="0"/>
      <w:marRight w:val="0"/>
      <w:marTop w:val="0"/>
      <w:marBottom w:val="0"/>
      <w:divBdr>
        <w:top w:val="none" w:sz="0" w:space="0" w:color="auto"/>
        <w:left w:val="none" w:sz="0" w:space="0" w:color="auto"/>
        <w:bottom w:val="none" w:sz="0" w:space="0" w:color="auto"/>
        <w:right w:val="none" w:sz="0" w:space="0" w:color="auto"/>
      </w:divBdr>
      <w:divsChild>
        <w:div w:id="1574461846">
          <w:marLeft w:val="0"/>
          <w:marRight w:val="0"/>
          <w:marTop w:val="0"/>
          <w:marBottom w:val="0"/>
          <w:divBdr>
            <w:top w:val="none" w:sz="0" w:space="0" w:color="auto"/>
            <w:left w:val="none" w:sz="0" w:space="0" w:color="auto"/>
            <w:bottom w:val="none" w:sz="0" w:space="0" w:color="auto"/>
            <w:right w:val="none" w:sz="0" w:space="0" w:color="auto"/>
          </w:divBdr>
          <w:divsChild>
            <w:div w:id="16736355">
              <w:marLeft w:val="0"/>
              <w:marRight w:val="0"/>
              <w:marTop w:val="0"/>
              <w:marBottom w:val="0"/>
              <w:divBdr>
                <w:top w:val="none" w:sz="0" w:space="0" w:color="auto"/>
                <w:left w:val="none" w:sz="0" w:space="0" w:color="auto"/>
                <w:bottom w:val="none" w:sz="0" w:space="0" w:color="auto"/>
                <w:right w:val="none" w:sz="0" w:space="0" w:color="auto"/>
              </w:divBdr>
            </w:div>
            <w:div w:id="783500818">
              <w:marLeft w:val="0"/>
              <w:marRight w:val="0"/>
              <w:marTop w:val="0"/>
              <w:marBottom w:val="0"/>
              <w:divBdr>
                <w:top w:val="none" w:sz="0" w:space="0" w:color="auto"/>
                <w:left w:val="none" w:sz="0" w:space="0" w:color="auto"/>
                <w:bottom w:val="none" w:sz="0" w:space="0" w:color="auto"/>
                <w:right w:val="none" w:sz="0" w:space="0" w:color="auto"/>
              </w:divBdr>
            </w:div>
            <w:div w:id="961233881">
              <w:marLeft w:val="0"/>
              <w:marRight w:val="0"/>
              <w:marTop w:val="0"/>
              <w:marBottom w:val="0"/>
              <w:divBdr>
                <w:top w:val="none" w:sz="0" w:space="0" w:color="auto"/>
                <w:left w:val="none" w:sz="0" w:space="0" w:color="auto"/>
                <w:bottom w:val="none" w:sz="0" w:space="0" w:color="auto"/>
                <w:right w:val="none" w:sz="0" w:space="0" w:color="auto"/>
              </w:divBdr>
            </w:div>
            <w:div w:id="1703089872">
              <w:marLeft w:val="0"/>
              <w:marRight w:val="0"/>
              <w:marTop w:val="0"/>
              <w:marBottom w:val="0"/>
              <w:divBdr>
                <w:top w:val="none" w:sz="0" w:space="0" w:color="auto"/>
                <w:left w:val="none" w:sz="0" w:space="0" w:color="auto"/>
                <w:bottom w:val="none" w:sz="0" w:space="0" w:color="auto"/>
                <w:right w:val="none" w:sz="0" w:space="0" w:color="auto"/>
              </w:divBdr>
            </w:div>
            <w:div w:id="1825505379">
              <w:marLeft w:val="0"/>
              <w:marRight w:val="0"/>
              <w:marTop w:val="0"/>
              <w:marBottom w:val="0"/>
              <w:divBdr>
                <w:top w:val="none" w:sz="0" w:space="0" w:color="auto"/>
                <w:left w:val="none" w:sz="0" w:space="0" w:color="auto"/>
                <w:bottom w:val="none" w:sz="0" w:space="0" w:color="auto"/>
                <w:right w:val="none" w:sz="0" w:space="0" w:color="auto"/>
              </w:divBdr>
            </w:div>
            <w:div w:id="2023165885">
              <w:marLeft w:val="0"/>
              <w:marRight w:val="0"/>
              <w:marTop w:val="0"/>
              <w:marBottom w:val="0"/>
              <w:divBdr>
                <w:top w:val="none" w:sz="0" w:space="0" w:color="auto"/>
                <w:left w:val="none" w:sz="0" w:space="0" w:color="auto"/>
                <w:bottom w:val="none" w:sz="0" w:space="0" w:color="auto"/>
                <w:right w:val="none" w:sz="0" w:space="0" w:color="auto"/>
              </w:divBdr>
            </w:div>
            <w:div w:id="2080319486">
              <w:marLeft w:val="0"/>
              <w:marRight w:val="0"/>
              <w:marTop w:val="0"/>
              <w:marBottom w:val="0"/>
              <w:divBdr>
                <w:top w:val="none" w:sz="0" w:space="0" w:color="auto"/>
                <w:left w:val="none" w:sz="0" w:space="0" w:color="auto"/>
                <w:bottom w:val="none" w:sz="0" w:space="0" w:color="auto"/>
                <w:right w:val="none" w:sz="0" w:space="0" w:color="auto"/>
              </w:divBdr>
            </w:div>
          </w:divsChild>
        </w:div>
        <w:div w:id="2030180700">
          <w:marLeft w:val="0"/>
          <w:marRight w:val="0"/>
          <w:marTop w:val="0"/>
          <w:marBottom w:val="0"/>
          <w:divBdr>
            <w:top w:val="none" w:sz="0" w:space="0" w:color="auto"/>
            <w:left w:val="none" w:sz="0" w:space="0" w:color="auto"/>
            <w:bottom w:val="none" w:sz="0" w:space="0" w:color="auto"/>
            <w:right w:val="none" w:sz="0" w:space="0" w:color="auto"/>
          </w:divBdr>
          <w:divsChild>
            <w:div w:id="88699514">
              <w:marLeft w:val="0"/>
              <w:marRight w:val="0"/>
              <w:marTop w:val="0"/>
              <w:marBottom w:val="0"/>
              <w:divBdr>
                <w:top w:val="none" w:sz="0" w:space="0" w:color="auto"/>
                <w:left w:val="none" w:sz="0" w:space="0" w:color="auto"/>
                <w:bottom w:val="none" w:sz="0" w:space="0" w:color="auto"/>
                <w:right w:val="none" w:sz="0" w:space="0" w:color="auto"/>
              </w:divBdr>
            </w:div>
            <w:div w:id="372459410">
              <w:marLeft w:val="0"/>
              <w:marRight w:val="0"/>
              <w:marTop w:val="0"/>
              <w:marBottom w:val="0"/>
              <w:divBdr>
                <w:top w:val="none" w:sz="0" w:space="0" w:color="auto"/>
                <w:left w:val="none" w:sz="0" w:space="0" w:color="auto"/>
                <w:bottom w:val="none" w:sz="0" w:space="0" w:color="auto"/>
                <w:right w:val="none" w:sz="0" w:space="0" w:color="auto"/>
              </w:divBdr>
            </w:div>
            <w:div w:id="618684864">
              <w:marLeft w:val="0"/>
              <w:marRight w:val="0"/>
              <w:marTop w:val="0"/>
              <w:marBottom w:val="0"/>
              <w:divBdr>
                <w:top w:val="none" w:sz="0" w:space="0" w:color="auto"/>
                <w:left w:val="none" w:sz="0" w:space="0" w:color="auto"/>
                <w:bottom w:val="none" w:sz="0" w:space="0" w:color="auto"/>
                <w:right w:val="none" w:sz="0" w:space="0" w:color="auto"/>
              </w:divBdr>
            </w:div>
            <w:div w:id="1157380280">
              <w:marLeft w:val="0"/>
              <w:marRight w:val="0"/>
              <w:marTop w:val="0"/>
              <w:marBottom w:val="0"/>
              <w:divBdr>
                <w:top w:val="none" w:sz="0" w:space="0" w:color="auto"/>
                <w:left w:val="none" w:sz="0" w:space="0" w:color="auto"/>
                <w:bottom w:val="none" w:sz="0" w:space="0" w:color="auto"/>
                <w:right w:val="none" w:sz="0" w:space="0" w:color="auto"/>
              </w:divBdr>
            </w:div>
            <w:div w:id="1250310049">
              <w:marLeft w:val="0"/>
              <w:marRight w:val="0"/>
              <w:marTop w:val="0"/>
              <w:marBottom w:val="0"/>
              <w:divBdr>
                <w:top w:val="none" w:sz="0" w:space="0" w:color="auto"/>
                <w:left w:val="none" w:sz="0" w:space="0" w:color="auto"/>
                <w:bottom w:val="none" w:sz="0" w:space="0" w:color="auto"/>
                <w:right w:val="none" w:sz="0" w:space="0" w:color="auto"/>
              </w:divBdr>
            </w:div>
            <w:div w:id="1493643211">
              <w:marLeft w:val="0"/>
              <w:marRight w:val="0"/>
              <w:marTop w:val="0"/>
              <w:marBottom w:val="0"/>
              <w:divBdr>
                <w:top w:val="none" w:sz="0" w:space="0" w:color="auto"/>
                <w:left w:val="none" w:sz="0" w:space="0" w:color="auto"/>
                <w:bottom w:val="none" w:sz="0" w:space="0" w:color="auto"/>
                <w:right w:val="none" w:sz="0" w:space="0" w:color="auto"/>
              </w:divBdr>
            </w:div>
            <w:div w:id="1597404525">
              <w:marLeft w:val="0"/>
              <w:marRight w:val="0"/>
              <w:marTop w:val="0"/>
              <w:marBottom w:val="0"/>
              <w:divBdr>
                <w:top w:val="none" w:sz="0" w:space="0" w:color="auto"/>
                <w:left w:val="none" w:sz="0" w:space="0" w:color="auto"/>
                <w:bottom w:val="none" w:sz="0" w:space="0" w:color="auto"/>
                <w:right w:val="none" w:sz="0" w:space="0" w:color="auto"/>
              </w:divBdr>
            </w:div>
            <w:div w:id="213097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8641">
      <w:bodyDiv w:val="1"/>
      <w:marLeft w:val="0"/>
      <w:marRight w:val="0"/>
      <w:marTop w:val="0"/>
      <w:marBottom w:val="0"/>
      <w:divBdr>
        <w:top w:val="none" w:sz="0" w:space="0" w:color="auto"/>
        <w:left w:val="none" w:sz="0" w:space="0" w:color="auto"/>
        <w:bottom w:val="none" w:sz="0" w:space="0" w:color="auto"/>
        <w:right w:val="none" w:sz="0" w:space="0" w:color="auto"/>
      </w:divBdr>
    </w:div>
    <w:div w:id="1797067911">
      <w:bodyDiv w:val="1"/>
      <w:marLeft w:val="0"/>
      <w:marRight w:val="0"/>
      <w:marTop w:val="0"/>
      <w:marBottom w:val="0"/>
      <w:divBdr>
        <w:top w:val="none" w:sz="0" w:space="0" w:color="auto"/>
        <w:left w:val="none" w:sz="0" w:space="0" w:color="auto"/>
        <w:bottom w:val="none" w:sz="0" w:space="0" w:color="auto"/>
        <w:right w:val="none" w:sz="0" w:space="0" w:color="auto"/>
      </w:divBdr>
    </w:div>
    <w:div w:id="1807896161">
      <w:bodyDiv w:val="1"/>
      <w:marLeft w:val="0"/>
      <w:marRight w:val="0"/>
      <w:marTop w:val="0"/>
      <w:marBottom w:val="0"/>
      <w:divBdr>
        <w:top w:val="none" w:sz="0" w:space="0" w:color="auto"/>
        <w:left w:val="none" w:sz="0" w:space="0" w:color="auto"/>
        <w:bottom w:val="none" w:sz="0" w:space="0" w:color="auto"/>
        <w:right w:val="none" w:sz="0" w:space="0" w:color="auto"/>
      </w:divBdr>
    </w:div>
    <w:div w:id="1841430729">
      <w:bodyDiv w:val="1"/>
      <w:marLeft w:val="0"/>
      <w:marRight w:val="0"/>
      <w:marTop w:val="0"/>
      <w:marBottom w:val="0"/>
      <w:divBdr>
        <w:top w:val="none" w:sz="0" w:space="0" w:color="auto"/>
        <w:left w:val="none" w:sz="0" w:space="0" w:color="auto"/>
        <w:bottom w:val="none" w:sz="0" w:space="0" w:color="auto"/>
        <w:right w:val="none" w:sz="0" w:space="0" w:color="auto"/>
      </w:divBdr>
    </w:div>
    <w:div w:id="1892106564">
      <w:bodyDiv w:val="1"/>
      <w:marLeft w:val="0"/>
      <w:marRight w:val="0"/>
      <w:marTop w:val="0"/>
      <w:marBottom w:val="0"/>
      <w:divBdr>
        <w:top w:val="none" w:sz="0" w:space="0" w:color="auto"/>
        <w:left w:val="none" w:sz="0" w:space="0" w:color="auto"/>
        <w:bottom w:val="none" w:sz="0" w:space="0" w:color="auto"/>
        <w:right w:val="none" w:sz="0" w:space="0" w:color="auto"/>
      </w:divBdr>
    </w:div>
    <w:div w:id="1936983898">
      <w:bodyDiv w:val="1"/>
      <w:marLeft w:val="0"/>
      <w:marRight w:val="0"/>
      <w:marTop w:val="0"/>
      <w:marBottom w:val="0"/>
      <w:divBdr>
        <w:top w:val="none" w:sz="0" w:space="0" w:color="auto"/>
        <w:left w:val="none" w:sz="0" w:space="0" w:color="auto"/>
        <w:bottom w:val="none" w:sz="0" w:space="0" w:color="auto"/>
        <w:right w:val="none" w:sz="0" w:space="0" w:color="auto"/>
      </w:divBdr>
      <w:divsChild>
        <w:div w:id="824056360">
          <w:marLeft w:val="547"/>
          <w:marRight w:val="0"/>
          <w:marTop w:val="0"/>
          <w:marBottom w:val="0"/>
          <w:divBdr>
            <w:top w:val="none" w:sz="0" w:space="0" w:color="auto"/>
            <w:left w:val="none" w:sz="0" w:space="0" w:color="auto"/>
            <w:bottom w:val="none" w:sz="0" w:space="0" w:color="auto"/>
            <w:right w:val="none" w:sz="0" w:space="0" w:color="auto"/>
          </w:divBdr>
        </w:div>
      </w:divsChild>
    </w:div>
    <w:div w:id="20030427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unications@create-ireland.ie" TargetMode="External"/><Relationship Id="rId18" Type="http://schemas.openxmlformats.org/officeDocument/2006/relationships/hyperlink" Target="mailto:oninfo@create-ireland.ie" TargetMode="External"/><Relationship Id="rId26" Type="http://schemas.openxmlformats.org/officeDocument/2006/relationships/image" Target="media/image4.png"/><Relationship Id="rId39" Type="http://schemas.openxmlformats.org/officeDocument/2006/relationships/image" Target="media/image11.png"/><Relationship Id="rId21" Type="http://schemas.openxmlformats.org/officeDocument/2006/relationships/hyperlink" Target="https://artscouncil.ie/wp-content/uploads/2024/11/Equality-Diversity-and-Inclusion-Policy.pdf" TargetMode="External"/><Relationship Id="rId34" Type="http://schemas.openxmlformats.org/officeDocument/2006/relationships/image" Target="media/image10.svg"/><Relationship Id="rId42" Type="http://schemas.openxmlformats.org/officeDocument/2006/relationships/image" Target="media/image14.png"/><Relationship Id="rId47" Type="http://schemas.openxmlformats.org/officeDocument/2006/relationships/image" Target="media/image17.svg"/><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oundcloud.com/create-ireland/aic-scheme-guidelines" TargetMode="External"/><Relationship Id="rId29" Type="http://schemas.openxmlformats.org/officeDocument/2006/relationships/image" Target="media/image7.png"/><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hyperlink" Target="https://artscouncil.ie/ga/na-healaiona-a-fhorbairt/foirmeacha-ealaine-agus-reimsi-cleachtais-ealaion/na-healaiona-do-leanai-agus-daoine-oga/" TargetMode="External"/><Relationship Id="rId37" Type="http://schemas.openxmlformats.org/officeDocument/2006/relationships/hyperlink" Target="https://www.hse.ie/eng/about/who/socialcare/safeguardingvulnerableadults/" TargetMode="External"/><Relationship Id="rId40" Type="http://schemas.openxmlformats.org/officeDocument/2006/relationships/image" Target="media/image12.png"/><Relationship Id="rId45" Type="http://schemas.openxmlformats.org/officeDocument/2006/relationships/hyperlink" Target="https://www.create-ireland.ie/aboutus/collaborative-arts/" TargetMode="External"/><Relationship Id="rId53" Type="http://schemas.openxmlformats.org/officeDocument/2006/relationships/footer" Target="footer2.xml"/><Relationship Id="rId58" Type="http://schemas.microsoft.com/office/2019/05/relationships/documenttasks" Target="documenttasks/documenttasks1.xml"/><Relationship Id="rId5" Type="http://schemas.openxmlformats.org/officeDocument/2006/relationships/numbering" Target="numbering.xml"/><Relationship Id="rId19" Type="http://schemas.openxmlformats.org/officeDocument/2006/relationships/hyperlink" Target="https://artscouncil.ie/wp-content/uploads/2024/11/Equality-Diversity-and-Inclusion-Policy.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reate-ireland.ie/events/?activity%5B%5D=information-session&amp;programme=&amp;when=" TargetMode="External"/><Relationship Id="rId22" Type="http://schemas.openxmlformats.org/officeDocument/2006/relationships/hyperlink" Target="https://artscouncil.ie/wp-content/uploads/2024/11/Equality-Diversity-and-Inclusion-Policy.pdf" TargetMode="External"/><Relationship Id="rId27" Type="http://schemas.openxmlformats.org/officeDocument/2006/relationships/image" Target="media/image5.svg"/><Relationship Id="rId30" Type="http://schemas.openxmlformats.org/officeDocument/2006/relationships/image" Target="media/image8.svg"/><Relationship Id="rId35" Type="http://schemas.openxmlformats.org/officeDocument/2006/relationships/hyperlink" Target="https://www.create-ireland.ie/wp-content/uploads/2025/05/Disability-Access-Costs-form-FINAL.docx" TargetMode="External"/><Relationship Id="rId43" Type="http://schemas.openxmlformats.org/officeDocument/2006/relationships/hyperlink" Target="http://www.artscouncil.ie/Funding/Appeals-process/" TargetMode="External"/><Relationship Id="rId48" Type="http://schemas.openxmlformats.org/officeDocument/2006/relationships/image" Target="media/image18.png"/><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create-ireland.ie/wp-content/uploads/2022/02/Troubleshooting-for-online-forms-AIC.pdf" TargetMode="External"/><Relationship Id="rId17" Type="http://schemas.openxmlformats.org/officeDocument/2006/relationships/hyperlink" Target="https://www.create-ireland.ie/wp-content/uploads/2022/02/Troubleshooting-for-online-forms-AIC.pdf" TargetMode="External"/><Relationship Id="rId25" Type="http://schemas.openxmlformats.org/officeDocument/2006/relationships/image" Target="media/image3.svg"/><Relationship Id="rId33" Type="http://schemas.openxmlformats.org/officeDocument/2006/relationships/image" Target="media/image9.png"/><Relationship Id="rId38" Type="http://schemas.openxmlformats.org/officeDocument/2006/relationships/hyperlink" Target="https://www.create-ireland.ie/projectsubpage/aic-awards/" TargetMode="External"/><Relationship Id="rId46" Type="http://schemas.openxmlformats.org/officeDocument/2006/relationships/image" Target="media/image16.png"/><Relationship Id="rId59" Type="http://schemas.microsoft.com/office/2020/10/relationships/intelligence" Target="intelligence2.xml"/><Relationship Id="rId20" Type="http://schemas.openxmlformats.org/officeDocument/2006/relationships/hyperlink" Target="https://artscouncil.ie/wp-content/uploads/2024/11/Equality-Diversity-and-Inclusion-Policy.pdf" TargetMode="External"/><Relationship Id="rId41" Type="http://schemas.openxmlformats.org/officeDocument/2006/relationships/image" Target="media/image13.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fo@create-ireland.ie" TargetMode="External"/><Relationship Id="rId23" Type="http://schemas.openxmlformats.org/officeDocument/2006/relationships/hyperlink" Target="https://artscouncil.ie/wp-content/uploads/2024/11/Equality-Diversity-and-Inclusion-Policy.pdf" TargetMode="External"/><Relationship Id="rId28" Type="http://schemas.openxmlformats.org/officeDocument/2006/relationships/image" Target="media/image6.jpeg"/><Relationship Id="rId36" Type="http://schemas.openxmlformats.org/officeDocument/2006/relationships/hyperlink" Target="https://www.tusla.ie/" TargetMode="External"/><Relationship Id="rId49" Type="http://schemas.openxmlformats.org/officeDocument/2006/relationships/image" Target="media/image19.svg"/><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artscouncil.ie/wp-content/uploads/2024/11/Equality-Diversity-and-Inclusion-Policy.pdf" TargetMode="External"/><Relationship Id="rId44" Type="http://schemas.openxmlformats.org/officeDocument/2006/relationships/image" Target="media/image15.png"/><Relationship Id="rId5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templates\arts_council_standard_document_style.dot" TargetMode="External"/></Relationships>
</file>

<file path=word/documenttasks/documenttasks1.xml><?xml version="1.0" encoding="utf-8"?>
<t:Tasks xmlns:t="http://schemas.microsoft.com/office/tasks/2019/documenttasks" xmlns:oel="http://schemas.microsoft.com/office/2019/extlst">
  <t:Task id="{1EC56E07-F0E2-2145-AE54-0276228964FA}">
    <t:Anchor>
      <t:Comment id="678544147"/>
    </t:Anchor>
    <t:History>
      <t:Event id="{AC8E8C12-1ED2-0643-8232-DE133E68A9D1}" time="2025-06-30T09:48:44.387Z">
        <t:Attribution userId="S::ainecrowley@create-ireland.ie::9b6eed47-9bc0-435d-8477-6d0a07bb151c" userProvider="AD" userName="Aine Crowley"/>
        <t:Anchor>
          <t:Comment id="678544147"/>
        </t:Anchor>
        <t:Create/>
      </t:Event>
      <t:Event id="{DF1D0DFA-F579-D545-8EC3-926BA724CF17}" time="2025-06-30T09:48:44.387Z">
        <t:Attribution userId="S::ainecrowley@create-ireland.ie::9b6eed47-9bc0-435d-8477-6d0a07bb151c" userProvider="AD" userName="Aine Crowley"/>
        <t:Anchor>
          <t:Comment id="678544147"/>
        </t:Anchor>
        <t:Assign userId="S::tatianadossantos@create-ireland.ie::c8455322-c4d9-415a-954e-330988c6ae15" userProvider="AD" userName="Tatiana dos Santos"/>
      </t:Event>
      <t:Event id="{26FD4361-FD48-4348-AD6B-3EE000D6DCCF}" time="2025-06-30T09:48:44.387Z">
        <t:Attribution userId="S::ainecrowley@create-ireland.ie::9b6eed47-9bc0-435d-8477-6d0a07bb151c" userProvider="AD" userName="Aine Crowley"/>
        <t:Anchor>
          <t:Comment id="678544147"/>
        </t:Anchor>
        <t:SetTitle title="@Tatiana dos Santos aine/ tatiana to consider- do we actually need this? expecially if the mentor writes a lett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fe77bc-a512-4e47-988e-5653dd16e4a2" xsi:nil="true"/>
    <lcf76f155ced4ddcb4097134ff3c332f xmlns="45e9ea1f-6439-4a55-b1a4-5c405a278d5d">
      <Terms xmlns="http://schemas.microsoft.com/office/infopath/2007/PartnerControls"/>
    </lcf76f155ced4ddcb4097134ff3c332f>
    <Comments xmlns="45e9ea1f-6439-4a55-b1a4-5c405a278d5d" xsi:nil="true"/>
    <Date0 xmlns="45e9ea1f-6439-4a55-b1a4-5c405a278d5d" xsi:nil="true"/>
    <date xmlns="45e9ea1f-6439-4a55-b1a4-5c405a278d5d" xsi:nil="true"/>
    <_Flow_SignoffStatus xmlns="45e9ea1f-6439-4a55-b1a4-5c405a278d5d" xsi:nil="true"/>
  </documentManagement>
</p:properties>
</file>

<file path=customXml/itemProps1.xml><?xml version="1.0" encoding="utf-8"?>
<ds:datastoreItem xmlns:ds="http://schemas.openxmlformats.org/officeDocument/2006/customXml" ds:itemID="{0F6DB065-DEBA-4B4C-8643-B2DFBDF3F7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8C805-8741-46C1-90DD-6F733E16F699}">
  <ds:schemaRefs>
    <ds:schemaRef ds:uri="http://schemas.openxmlformats.org/officeDocument/2006/bibliography"/>
  </ds:schemaRefs>
</ds:datastoreItem>
</file>

<file path=customXml/itemProps3.xml><?xml version="1.0" encoding="utf-8"?>
<ds:datastoreItem xmlns:ds="http://schemas.openxmlformats.org/officeDocument/2006/customXml" ds:itemID="{879224B9-8827-4A2B-95F0-10344028F1D5}">
  <ds:schemaRefs>
    <ds:schemaRef ds:uri="http://schemas.microsoft.com/sharepoint/v3/contenttype/forms"/>
  </ds:schemaRefs>
</ds:datastoreItem>
</file>

<file path=customXml/itemProps4.xml><?xml version="1.0" encoding="utf-8"?>
<ds:datastoreItem xmlns:ds="http://schemas.openxmlformats.org/officeDocument/2006/customXml" ds:itemID="{91EBB968-C489-412D-9965-85CFADF18BD9}">
  <ds:schemaRefs>
    <ds:schemaRef ds:uri="http://schemas.microsoft.com/office/2006/metadata/properties"/>
    <ds:schemaRef ds:uri="http://schemas.microsoft.com/office/infopath/2007/PartnerControls"/>
    <ds:schemaRef ds:uri="acfe77bc-a512-4e47-988e-5653dd16e4a2"/>
    <ds:schemaRef ds:uri="45e9ea1f-6439-4a55-b1a4-5c405a278d5d"/>
  </ds:schemaRefs>
</ds:datastoreItem>
</file>

<file path=docProps/app.xml><?xml version="1.0" encoding="utf-8"?>
<Properties xmlns="http://schemas.openxmlformats.org/officeDocument/2006/extended-properties" xmlns:vt="http://schemas.openxmlformats.org/officeDocument/2006/docPropsVTypes">
  <Template>arts_council_standard_document_style.dot</Template>
  <TotalTime>7</TotalTime>
  <Pages>50</Pages>
  <Words>10941</Words>
  <Characters>62364</Characters>
  <Application>Microsoft Office Word</Application>
  <DocSecurity>0</DocSecurity>
  <Lines>519</Lines>
  <Paragraphs>146</Paragraphs>
  <ScaleCrop>false</ScaleCrop>
  <Company>HP Inc.</Company>
  <LinksUpToDate>false</LinksUpToDate>
  <CharactersWithSpaces>73159</CharactersWithSpaces>
  <SharedDoc>false</SharedDoc>
  <HLinks>
    <vt:vector size="276" baseType="variant">
      <vt:variant>
        <vt:i4>65620</vt:i4>
      </vt:variant>
      <vt:variant>
        <vt:i4>216</vt:i4>
      </vt:variant>
      <vt:variant>
        <vt:i4>0</vt:i4>
      </vt:variant>
      <vt:variant>
        <vt:i4>5</vt:i4>
      </vt:variant>
      <vt:variant>
        <vt:lpwstr>https://www.create-ireland.ie/aboutus/collaborative-arts/</vt:lpwstr>
      </vt:variant>
      <vt:variant>
        <vt:lpwstr/>
      </vt:variant>
      <vt:variant>
        <vt:i4>2621566</vt:i4>
      </vt:variant>
      <vt:variant>
        <vt:i4>213</vt:i4>
      </vt:variant>
      <vt:variant>
        <vt:i4>0</vt:i4>
      </vt:variant>
      <vt:variant>
        <vt:i4>5</vt:i4>
      </vt:variant>
      <vt:variant>
        <vt:lpwstr>http://www.artscouncil.ie/Funding/Appeals-process/</vt:lpwstr>
      </vt:variant>
      <vt:variant>
        <vt:lpwstr/>
      </vt:variant>
      <vt:variant>
        <vt:i4>5636181</vt:i4>
      </vt:variant>
      <vt:variant>
        <vt:i4>210</vt:i4>
      </vt:variant>
      <vt:variant>
        <vt:i4>0</vt:i4>
      </vt:variant>
      <vt:variant>
        <vt:i4>5</vt:i4>
      </vt:variant>
      <vt:variant>
        <vt:lpwstr>https://www.create-ireland.ie/projectsubpage/aic-awards/</vt:lpwstr>
      </vt:variant>
      <vt:variant>
        <vt:lpwstr/>
      </vt:variant>
      <vt:variant>
        <vt:i4>4653136</vt:i4>
      </vt:variant>
      <vt:variant>
        <vt:i4>207</vt:i4>
      </vt:variant>
      <vt:variant>
        <vt:i4>0</vt:i4>
      </vt:variant>
      <vt:variant>
        <vt:i4>5</vt:i4>
      </vt:variant>
      <vt:variant>
        <vt:lpwstr>https://www.hse.ie/eng/about/who/socialcare/safeguardingvulnerableadults/</vt:lpwstr>
      </vt:variant>
      <vt:variant>
        <vt:lpwstr/>
      </vt:variant>
      <vt:variant>
        <vt:i4>1704015</vt:i4>
      </vt:variant>
      <vt:variant>
        <vt:i4>204</vt:i4>
      </vt:variant>
      <vt:variant>
        <vt:i4>0</vt:i4>
      </vt:variant>
      <vt:variant>
        <vt:i4>5</vt:i4>
      </vt:variant>
      <vt:variant>
        <vt:lpwstr>https://www.tusla.ie/</vt:lpwstr>
      </vt:variant>
      <vt:variant>
        <vt:lpwstr/>
      </vt:variant>
      <vt:variant>
        <vt:i4>5373968</vt:i4>
      </vt:variant>
      <vt:variant>
        <vt:i4>201</vt:i4>
      </vt:variant>
      <vt:variant>
        <vt:i4>0</vt:i4>
      </vt:variant>
      <vt:variant>
        <vt:i4>5</vt:i4>
      </vt:variant>
      <vt:variant>
        <vt:lpwstr>https://www.create-ireland.ie/wp-content/uploads/2025/05/Disability-Access-Costs-form-FINAL.docx</vt:lpwstr>
      </vt:variant>
      <vt:variant>
        <vt:lpwstr/>
      </vt:variant>
      <vt:variant>
        <vt:i4>1638423</vt:i4>
      </vt:variant>
      <vt:variant>
        <vt:i4>198</vt:i4>
      </vt:variant>
      <vt:variant>
        <vt:i4>0</vt:i4>
      </vt:variant>
      <vt:variant>
        <vt:i4>5</vt:i4>
      </vt:variant>
      <vt:variant>
        <vt:lpwstr>https://artscouncil.ie/developing-the-arts/artforms-and-arts-practice-areas/children-and-young-peoples-arts/</vt:lpwstr>
      </vt:variant>
      <vt:variant>
        <vt:lpwstr/>
      </vt:variant>
      <vt:variant>
        <vt:i4>1835023</vt:i4>
      </vt:variant>
      <vt:variant>
        <vt:i4>195</vt:i4>
      </vt:variant>
      <vt:variant>
        <vt:i4>0</vt:i4>
      </vt:variant>
      <vt:variant>
        <vt:i4>5</vt:i4>
      </vt:variant>
      <vt:variant>
        <vt:lpwstr>https://www.artscouncil.ie/wp-content/uploads/2024/11/Equality-Diversity-and-Inclusion-Policy.pdf</vt:lpwstr>
      </vt:variant>
      <vt:variant>
        <vt:lpwstr/>
      </vt:variant>
      <vt:variant>
        <vt:i4>4521999</vt:i4>
      </vt:variant>
      <vt:variant>
        <vt:i4>192</vt:i4>
      </vt:variant>
      <vt:variant>
        <vt:i4>0</vt:i4>
      </vt:variant>
      <vt:variant>
        <vt:i4>5</vt:i4>
      </vt:variant>
      <vt:variant>
        <vt:lpwstr>https://artscouncil.ie/wp-content/uploads/2024/11/Equality-Diversity-and-Inclusion-Policy.pdf</vt:lpwstr>
      </vt:variant>
      <vt:variant>
        <vt:lpwstr/>
      </vt:variant>
      <vt:variant>
        <vt:i4>4521999</vt:i4>
      </vt:variant>
      <vt:variant>
        <vt:i4>189</vt:i4>
      </vt:variant>
      <vt:variant>
        <vt:i4>0</vt:i4>
      </vt:variant>
      <vt:variant>
        <vt:i4>5</vt:i4>
      </vt:variant>
      <vt:variant>
        <vt:lpwstr>https://artscouncil.ie/wp-content/uploads/2024/11/Equality-Diversity-and-Inclusion-Policy.pdf</vt:lpwstr>
      </vt:variant>
      <vt:variant>
        <vt:lpwstr/>
      </vt:variant>
      <vt:variant>
        <vt:i4>4521999</vt:i4>
      </vt:variant>
      <vt:variant>
        <vt:i4>186</vt:i4>
      </vt:variant>
      <vt:variant>
        <vt:i4>0</vt:i4>
      </vt:variant>
      <vt:variant>
        <vt:i4>5</vt:i4>
      </vt:variant>
      <vt:variant>
        <vt:lpwstr>https://artscouncil.ie/wp-content/uploads/2024/11/Equality-Diversity-and-Inclusion-Policy.pdf</vt:lpwstr>
      </vt:variant>
      <vt:variant>
        <vt:lpwstr/>
      </vt:variant>
      <vt:variant>
        <vt:i4>4521999</vt:i4>
      </vt:variant>
      <vt:variant>
        <vt:i4>183</vt:i4>
      </vt:variant>
      <vt:variant>
        <vt:i4>0</vt:i4>
      </vt:variant>
      <vt:variant>
        <vt:i4>5</vt:i4>
      </vt:variant>
      <vt:variant>
        <vt:lpwstr>https://artscouncil.ie/wp-content/uploads/2024/11/Equality-Diversity-and-Inclusion-Policy.pdf</vt:lpwstr>
      </vt:variant>
      <vt:variant>
        <vt:lpwstr/>
      </vt:variant>
      <vt:variant>
        <vt:i4>4521999</vt:i4>
      </vt:variant>
      <vt:variant>
        <vt:i4>180</vt:i4>
      </vt:variant>
      <vt:variant>
        <vt:i4>0</vt:i4>
      </vt:variant>
      <vt:variant>
        <vt:i4>5</vt:i4>
      </vt:variant>
      <vt:variant>
        <vt:lpwstr>https://artscouncil.ie/wp-content/uploads/2024/11/Equality-Diversity-and-Inclusion-Policy.pdf</vt:lpwstr>
      </vt:variant>
      <vt:variant>
        <vt:lpwstr/>
      </vt:variant>
      <vt:variant>
        <vt:i4>13107325</vt:i4>
      </vt:variant>
      <vt:variant>
        <vt:i4>177</vt:i4>
      </vt:variant>
      <vt:variant>
        <vt:i4>0</vt:i4>
      </vt:variant>
      <vt:variant>
        <vt:i4>5</vt:i4>
      </vt:variant>
      <vt:variant>
        <vt:lpwstr>mailto:on info@create-ireland.ie</vt:lpwstr>
      </vt:variant>
      <vt:variant>
        <vt:lpwstr/>
      </vt:variant>
      <vt:variant>
        <vt:i4>4587544</vt:i4>
      </vt:variant>
      <vt:variant>
        <vt:i4>174</vt:i4>
      </vt:variant>
      <vt:variant>
        <vt:i4>0</vt:i4>
      </vt:variant>
      <vt:variant>
        <vt:i4>5</vt:i4>
      </vt:variant>
      <vt:variant>
        <vt:lpwstr>https://www.create-ireland.ie/wp-content/uploads/2022/02/Troubleshooting-for-online-forms-AIC.pdf</vt:lpwstr>
      </vt:variant>
      <vt:variant>
        <vt:lpwstr/>
      </vt:variant>
      <vt:variant>
        <vt:i4>3539040</vt:i4>
      </vt:variant>
      <vt:variant>
        <vt:i4>171</vt:i4>
      </vt:variant>
      <vt:variant>
        <vt:i4>0</vt:i4>
      </vt:variant>
      <vt:variant>
        <vt:i4>5</vt:i4>
      </vt:variant>
      <vt:variant>
        <vt:lpwstr>https://soundcloud.com/create-ireland/aic-scheme-guidelines</vt:lpwstr>
      </vt:variant>
      <vt:variant>
        <vt:lpwstr/>
      </vt:variant>
      <vt:variant>
        <vt:i4>3866698</vt:i4>
      </vt:variant>
      <vt:variant>
        <vt:i4>168</vt:i4>
      </vt:variant>
      <vt:variant>
        <vt:i4>0</vt:i4>
      </vt:variant>
      <vt:variant>
        <vt:i4>5</vt:i4>
      </vt:variant>
      <vt:variant>
        <vt:lpwstr>mailto:info@create-ireland.ie</vt:lpwstr>
      </vt:variant>
      <vt:variant>
        <vt:lpwstr/>
      </vt:variant>
      <vt:variant>
        <vt:i4>1179668</vt:i4>
      </vt:variant>
      <vt:variant>
        <vt:i4>165</vt:i4>
      </vt:variant>
      <vt:variant>
        <vt:i4>0</vt:i4>
      </vt:variant>
      <vt:variant>
        <vt:i4>5</vt:i4>
      </vt:variant>
      <vt:variant>
        <vt:lpwstr>https://www.create-ireland.ie/events/?activity%5B%5D=information-session&amp;programme=&amp;when=</vt:lpwstr>
      </vt:variant>
      <vt:variant>
        <vt:lpwstr/>
      </vt:variant>
      <vt:variant>
        <vt:i4>4194348</vt:i4>
      </vt:variant>
      <vt:variant>
        <vt:i4>162</vt:i4>
      </vt:variant>
      <vt:variant>
        <vt:i4>0</vt:i4>
      </vt:variant>
      <vt:variant>
        <vt:i4>5</vt:i4>
      </vt:variant>
      <vt:variant>
        <vt:lpwstr>mailto:communications@create-ireland.ie</vt:lpwstr>
      </vt:variant>
      <vt:variant>
        <vt:lpwstr/>
      </vt:variant>
      <vt:variant>
        <vt:i4>4587544</vt:i4>
      </vt:variant>
      <vt:variant>
        <vt:i4>159</vt:i4>
      </vt:variant>
      <vt:variant>
        <vt:i4>0</vt:i4>
      </vt:variant>
      <vt:variant>
        <vt:i4>5</vt:i4>
      </vt:variant>
      <vt:variant>
        <vt:lpwstr>https://www.create-ireland.ie/wp-content/uploads/2022/02/Troubleshooting-for-online-forms-AIC.pdf</vt:lpwstr>
      </vt:variant>
      <vt:variant>
        <vt:lpwstr/>
      </vt:variant>
      <vt:variant>
        <vt:i4>1310770</vt:i4>
      </vt:variant>
      <vt:variant>
        <vt:i4>152</vt:i4>
      </vt:variant>
      <vt:variant>
        <vt:i4>0</vt:i4>
      </vt:variant>
      <vt:variant>
        <vt:i4>5</vt:i4>
      </vt:variant>
      <vt:variant>
        <vt:lpwstr/>
      </vt:variant>
      <vt:variant>
        <vt:lpwstr>_Toc206076154</vt:lpwstr>
      </vt:variant>
      <vt:variant>
        <vt:i4>1310770</vt:i4>
      </vt:variant>
      <vt:variant>
        <vt:i4>146</vt:i4>
      </vt:variant>
      <vt:variant>
        <vt:i4>0</vt:i4>
      </vt:variant>
      <vt:variant>
        <vt:i4>5</vt:i4>
      </vt:variant>
      <vt:variant>
        <vt:lpwstr/>
      </vt:variant>
      <vt:variant>
        <vt:lpwstr>_Toc206076153</vt:lpwstr>
      </vt:variant>
      <vt:variant>
        <vt:i4>1310770</vt:i4>
      </vt:variant>
      <vt:variant>
        <vt:i4>140</vt:i4>
      </vt:variant>
      <vt:variant>
        <vt:i4>0</vt:i4>
      </vt:variant>
      <vt:variant>
        <vt:i4>5</vt:i4>
      </vt:variant>
      <vt:variant>
        <vt:lpwstr/>
      </vt:variant>
      <vt:variant>
        <vt:lpwstr>_Toc206076152</vt:lpwstr>
      </vt:variant>
      <vt:variant>
        <vt:i4>1310770</vt:i4>
      </vt:variant>
      <vt:variant>
        <vt:i4>134</vt:i4>
      </vt:variant>
      <vt:variant>
        <vt:i4>0</vt:i4>
      </vt:variant>
      <vt:variant>
        <vt:i4>5</vt:i4>
      </vt:variant>
      <vt:variant>
        <vt:lpwstr/>
      </vt:variant>
      <vt:variant>
        <vt:lpwstr>_Toc206076151</vt:lpwstr>
      </vt:variant>
      <vt:variant>
        <vt:i4>1310770</vt:i4>
      </vt:variant>
      <vt:variant>
        <vt:i4>128</vt:i4>
      </vt:variant>
      <vt:variant>
        <vt:i4>0</vt:i4>
      </vt:variant>
      <vt:variant>
        <vt:i4>5</vt:i4>
      </vt:variant>
      <vt:variant>
        <vt:lpwstr/>
      </vt:variant>
      <vt:variant>
        <vt:lpwstr>_Toc206076150</vt:lpwstr>
      </vt:variant>
      <vt:variant>
        <vt:i4>1376306</vt:i4>
      </vt:variant>
      <vt:variant>
        <vt:i4>122</vt:i4>
      </vt:variant>
      <vt:variant>
        <vt:i4>0</vt:i4>
      </vt:variant>
      <vt:variant>
        <vt:i4>5</vt:i4>
      </vt:variant>
      <vt:variant>
        <vt:lpwstr/>
      </vt:variant>
      <vt:variant>
        <vt:lpwstr>_Toc206076149</vt:lpwstr>
      </vt:variant>
      <vt:variant>
        <vt:i4>1376306</vt:i4>
      </vt:variant>
      <vt:variant>
        <vt:i4>116</vt:i4>
      </vt:variant>
      <vt:variant>
        <vt:i4>0</vt:i4>
      </vt:variant>
      <vt:variant>
        <vt:i4>5</vt:i4>
      </vt:variant>
      <vt:variant>
        <vt:lpwstr/>
      </vt:variant>
      <vt:variant>
        <vt:lpwstr>_Toc206076148</vt:lpwstr>
      </vt:variant>
      <vt:variant>
        <vt:i4>1376306</vt:i4>
      </vt:variant>
      <vt:variant>
        <vt:i4>110</vt:i4>
      </vt:variant>
      <vt:variant>
        <vt:i4>0</vt:i4>
      </vt:variant>
      <vt:variant>
        <vt:i4>5</vt:i4>
      </vt:variant>
      <vt:variant>
        <vt:lpwstr/>
      </vt:variant>
      <vt:variant>
        <vt:lpwstr>_Toc206076147</vt:lpwstr>
      </vt:variant>
      <vt:variant>
        <vt:i4>1376306</vt:i4>
      </vt:variant>
      <vt:variant>
        <vt:i4>104</vt:i4>
      </vt:variant>
      <vt:variant>
        <vt:i4>0</vt:i4>
      </vt:variant>
      <vt:variant>
        <vt:i4>5</vt:i4>
      </vt:variant>
      <vt:variant>
        <vt:lpwstr/>
      </vt:variant>
      <vt:variant>
        <vt:lpwstr>_Toc206076146</vt:lpwstr>
      </vt:variant>
      <vt:variant>
        <vt:i4>1376306</vt:i4>
      </vt:variant>
      <vt:variant>
        <vt:i4>98</vt:i4>
      </vt:variant>
      <vt:variant>
        <vt:i4>0</vt:i4>
      </vt:variant>
      <vt:variant>
        <vt:i4>5</vt:i4>
      </vt:variant>
      <vt:variant>
        <vt:lpwstr/>
      </vt:variant>
      <vt:variant>
        <vt:lpwstr>_Toc206076145</vt:lpwstr>
      </vt:variant>
      <vt:variant>
        <vt:i4>1376306</vt:i4>
      </vt:variant>
      <vt:variant>
        <vt:i4>92</vt:i4>
      </vt:variant>
      <vt:variant>
        <vt:i4>0</vt:i4>
      </vt:variant>
      <vt:variant>
        <vt:i4>5</vt:i4>
      </vt:variant>
      <vt:variant>
        <vt:lpwstr/>
      </vt:variant>
      <vt:variant>
        <vt:lpwstr>_Toc206076144</vt:lpwstr>
      </vt:variant>
      <vt:variant>
        <vt:i4>1376306</vt:i4>
      </vt:variant>
      <vt:variant>
        <vt:i4>86</vt:i4>
      </vt:variant>
      <vt:variant>
        <vt:i4>0</vt:i4>
      </vt:variant>
      <vt:variant>
        <vt:i4>5</vt:i4>
      </vt:variant>
      <vt:variant>
        <vt:lpwstr/>
      </vt:variant>
      <vt:variant>
        <vt:lpwstr>_Toc206076143</vt:lpwstr>
      </vt:variant>
      <vt:variant>
        <vt:i4>1376306</vt:i4>
      </vt:variant>
      <vt:variant>
        <vt:i4>80</vt:i4>
      </vt:variant>
      <vt:variant>
        <vt:i4>0</vt:i4>
      </vt:variant>
      <vt:variant>
        <vt:i4>5</vt:i4>
      </vt:variant>
      <vt:variant>
        <vt:lpwstr/>
      </vt:variant>
      <vt:variant>
        <vt:lpwstr>_Toc206076142</vt:lpwstr>
      </vt:variant>
      <vt:variant>
        <vt:i4>1376306</vt:i4>
      </vt:variant>
      <vt:variant>
        <vt:i4>74</vt:i4>
      </vt:variant>
      <vt:variant>
        <vt:i4>0</vt:i4>
      </vt:variant>
      <vt:variant>
        <vt:i4>5</vt:i4>
      </vt:variant>
      <vt:variant>
        <vt:lpwstr/>
      </vt:variant>
      <vt:variant>
        <vt:lpwstr>_Toc206076141</vt:lpwstr>
      </vt:variant>
      <vt:variant>
        <vt:i4>1376306</vt:i4>
      </vt:variant>
      <vt:variant>
        <vt:i4>68</vt:i4>
      </vt:variant>
      <vt:variant>
        <vt:i4>0</vt:i4>
      </vt:variant>
      <vt:variant>
        <vt:i4>5</vt:i4>
      </vt:variant>
      <vt:variant>
        <vt:lpwstr/>
      </vt:variant>
      <vt:variant>
        <vt:lpwstr>_Toc206076140</vt:lpwstr>
      </vt:variant>
      <vt:variant>
        <vt:i4>1179698</vt:i4>
      </vt:variant>
      <vt:variant>
        <vt:i4>62</vt:i4>
      </vt:variant>
      <vt:variant>
        <vt:i4>0</vt:i4>
      </vt:variant>
      <vt:variant>
        <vt:i4>5</vt:i4>
      </vt:variant>
      <vt:variant>
        <vt:lpwstr/>
      </vt:variant>
      <vt:variant>
        <vt:lpwstr>_Toc206076139</vt:lpwstr>
      </vt:variant>
      <vt:variant>
        <vt:i4>1179698</vt:i4>
      </vt:variant>
      <vt:variant>
        <vt:i4>56</vt:i4>
      </vt:variant>
      <vt:variant>
        <vt:i4>0</vt:i4>
      </vt:variant>
      <vt:variant>
        <vt:i4>5</vt:i4>
      </vt:variant>
      <vt:variant>
        <vt:lpwstr/>
      </vt:variant>
      <vt:variant>
        <vt:lpwstr>_Toc206076138</vt:lpwstr>
      </vt:variant>
      <vt:variant>
        <vt:i4>1179698</vt:i4>
      </vt:variant>
      <vt:variant>
        <vt:i4>50</vt:i4>
      </vt:variant>
      <vt:variant>
        <vt:i4>0</vt:i4>
      </vt:variant>
      <vt:variant>
        <vt:i4>5</vt:i4>
      </vt:variant>
      <vt:variant>
        <vt:lpwstr/>
      </vt:variant>
      <vt:variant>
        <vt:lpwstr>_Toc206076137</vt:lpwstr>
      </vt:variant>
      <vt:variant>
        <vt:i4>1179698</vt:i4>
      </vt:variant>
      <vt:variant>
        <vt:i4>44</vt:i4>
      </vt:variant>
      <vt:variant>
        <vt:i4>0</vt:i4>
      </vt:variant>
      <vt:variant>
        <vt:i4>5</vt:i4>
      </vt:variant>
      <vt:variant>
        <vt:lpwstr/>
      </vt:variant>
      <vt:variant>
        <vt:lpwstr>_Toc206076136</vt:lpwstr>
      </vt:variant>
      <vt:variant>
        <vt:i4>1179698</vt:i4>
      </vt:variant>
      <vt:variant>
        <vt:i4>38</vt:i4>
      </vt:variant>
      <vt:variant>
        <vt:i4>0</vt:i4>
      </vt:variant>
      <vt:variant>
        <vt:i4>5</vt:i4>
      </vt:variant>
      <vt:variant>
        <vt:lpwstr/>
      </vt:variant>
      <vt:variant>
        <vt:lpwstr>_Toc206076135</vt:lpwstr>
      </vt:variant>
      <vt:variant>
        <vt:i4>1179698</vt:i4>
      </vt:variant>
      <vt:variant>
        <vt:i4>32</vt:i4>
      </vt:variant>
      <vt:variant>
        <vt:i4>0</vt:i4>
      </vt:variant>
      <vt:variant>
        <vt:i4>5</vt:i4>
      </vt:variant>
      <vt:variant>
        <vt:lpwstr/>
      </vt:variant>
      <vt:variant>
        <vt:lpwstr>_Toc206076134</vt:lpwstr>
      </vt:variant>
      <vt:variant>
        <vt:i4>1179698</vt:i4>
      </vt:variant>
      <vt:variant>
        <vt:i4>26</vt:i4>
      </vt:variant>
      <vt:variant>
        <vt:i4>0</vt:i4>
      </vt:variant>
      <vt:variant>
        <vt:i4>5</vt:i4>
      </vt:variant>
      <vt:variant>
        <vt:lpwstr/>
      </vt:variant>
      <vt:variant>
        <vt:lpwstr>_Toc206076133</vt:lpwstr>
      </vt:variant>
      <vt:variant>
        <vt:i4>1179698</vt:i4>
      </vt:variant>
      <vt:variant>
        <vt:i4>20</vt:i4>
      </vt:variant>
      <vt:variant>
        <vt:i4>0</vt:i4>
      </vt:variant>
      <vt:variant>
        <vt:i4>5</vt:i4>
      </vt:variant>
      <vt:variant>
        <vt:lpwstr/>
      </vt:variant>
      <vt:variant>
        <vt:lpwstr>_Toc206076132</vt:lpwstr>
      </vt:variant>
      <vt:variant>
        <vt:i4>1179698</vt:i4>
      </vt:variant>
      <vt:variant>
        <vt:i4>14</vt:i4>
      </vt:variant>
      <vt:variant>
        <vt:i4>0</vt:i4>
      </vt:variant>
      <vt:variant>
        <vt:i4>5</vt:i4>
      </vt:variant>
      <vt:variant>
        <vt:lpwstr/>
      </vt:variant>
      <vt:variant>
        <vt:lpwstr>_Toc206076131</vt:lpwstr>
      </vt:variant>
      <vt:variant>
        <vt:i4>1179698</vt:i4>
      </vt:variant>
      <vt:variant>
        <vt:i4>8</vt:i4>
      </vt:variant>
      <vt:variant>
        <vt:i4>0</vt:i4>
      </vt:variant>
      <vt:variant>
        <vt:i4>5</vt:i4>
      </vt:variant>
      <vt:variant>
        <vt:lpwstr/>
      </vt:variant>
      <vt:variant>
        <vt:lpwstr>_Toc206076130</vt:lpwstr>
      </vt:variant>
      <vt:variant>
        <vt:i4>1245234</vt:i4>
      </vt:variant>
      <vt:variant>
        <vt:i4>2</vt:i4>
      </vt:variant>
      <vt:variant>
        <vt:i4>0</vt:i4>
      </vt:variant>
      <vt:variant>
        <vt:i4>5</vt:i4>
      </vt:variant>
      <vt:variant>
        <vt:lpwstr/>
      </vt:variant>
      <vt:variant>
        <vt:lpwstr>_Toc206076129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normal body text</dc:title>
  <dc:subject/>
  <dc:creator>patrick scully</dc:creator>
  <cp:keywords/>
  <dc:description/>
  <cp:lastModifiedBy>Máiréad</cp:lastModifiedBy>
  <cp:revision>5</cp:revision>
  <cp:lastPrinted>2025-06-27T18:29:00Z</cp:lastPrinted>
  <dcterms:created xsi:type="dcterms:W3CDTF">2026-07-31T10:55:00Z</dcterms:created>
  <dcterms:modified xsi:type="dcterms:W3CDTF">2026-08-13T14:39:00Z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