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2D9F5" w14:textId="6BD81BFF" w:rsidR="00AD6298" w:rsidRPr="005B7344" w:rsidRDefault="00AC176C" w:rsidP="54B10AD5">
      <w:r>
        <w:rPr>
          <w:lang w:val="ga"/>
        </w:rPr>
        <w:br/>
      </w:r>
    </w:p>
    <w:p w14:paraId="5F824C2A" w14:textId="1B443DEA" w:rsidR="00AD6298" w:rsidRPr="006F0857" w:rsidRDefault="00C2115E" w:rsidP="38D763AC">
      <w:pPr>
        <w:pStyle w:val="doctitle"/>
        <w:spacing w:before="240" w:after="240"/>
        <w:ind w:left="0"/>
        <w:rPr>
          <w:rFonts w:asciiTheme="minorHAnsi" w:eastAsia="Aptos" w:hAnsiTheme="minorHAnsi" w:cs="Aptos"/>
          <w:b/>
          <w:bCs/>
          <w:color w:val="0F4761" w:themeColor="accent1" w:themeShade="BF"/>
          <w:sz w:val="72"/>
          <w:szCs w:val="72"/>
        </w:rPr>
      </w:pPr>
      <w:r>
        <w:rPr>
          <w:rFonts w:asciiTheme="minorHAnsi" w:eastAsia="Aptos" w:hAnsiTheme="minorHAnsi" w:cs="Aptos"/>
          <w:b/>
          <w:bCs/>
          <w:color w:val="0F4761" w:themeColor="accent1" w:themeShade="BF"/>
          <w:sz w:val="72"/>
          <w:szCs w:val="72"/>
          <w:lang w:val="ga"/>
        </w:rPr>
        <w:t>Dám</w:t>
      </w:r>
      <w:r w:rsidRPr="006F0857">
        <w:rPr>
          <w:rFonts w:asciiTheme="minorHAnsi" w:eastAsia="Aptos" w:hAnsiTheme="minorHAnsi" w:cs="Aptos"/>
          <w:b/>
          <w:bCs/>
          <w:color w:val="0F4761" w:themeColor="accent1" w:themeShade="BF"/>
          <w:sz w:val="72"/>
          <w:szCs w:val="72"/>
          <w:lang w:val="ga"/>
        </w:rPr>
        <w:t xml:space="preserve">hachtain Sparánachta faoi Scéim na nEalaíontóirí sa Phobal 2026 </w:t>
      </w:r>
    </w:p>
    <w:p w14:paraId="0393E75F" w14:textId="77777777" w:rsidR="00CC0E1D" w:rsidRPr="006F0857" w:rsidRDefault="00CC0E1D" w:rsidP="38D763AC">
      <w:pPr>
        <w:pStyle w:val="doctitle"/>
        <w:spacing w:before="240" w:after="240"/>
        <w:ind w:left="0"/>
        <w:rPr>
          <w:rFonts w:asciiTheme="minorHAnsi" w:eastAsia="Aptos" w:hAnsiTheme="minorHAnsi" w:cs="Aptos"/>
          <w:color w:val="0F4761" w:themeColor="accent1" w:themeShade="BF"/>
        </w:rPr>
      </w:pPr>
    </w:p>
    <w:p w14:paraId="626FE01C" w14:textId="33A75E61" w:rsidR="00AD6298" w:rsidRPr="006F0857" w:rsidRDefault="332F68A1" w:rsidP="30C70A16">
      <w:pPr>
        <w:pStyle w:val="doctitle"/>
        <w:spacing w:before="0" w:after="120" w:line="276" w:lineRule="auto"/>
        <w:ind w:left="0"/>
        <w:rPr>
          <w:rFonts w:asciiTheme="minorHAnsi" w:eastAsia="Aptos" w:hAnsiTheme="minorHAnsi" w:cs="Aptos"/>
          <w:color w:val="0F4761" w:themeColor="accent1" w:themeShade="BF"/>
          <w:sz w:val="48"/>
          <w:szCs w:val="48"/>
        </w:rPr>
      </w:pPr>
      <w:r w:rsidRPr="006F0857">
        <w:rPr>
          <w:rFonts w:asciiTheme="minorHAnsi" w:eastAsia="Aptos" w:hAnsiTheme="minorHAnsi" w:cs="Aptos"/>
          <w:b/>
          <w:bCs/>
          <w:color w:val="0F4761" w:themeColor="accent1" w:themeShade="BF"/>
          <w:sz w:val="48"/>
          <w:szCs w:val="48"/>
          <w:lang w:val="ga"/>
        </w:rPr>
        <w:t>Treoirlínte d’iarratasóirí</w:t>
      </w:r>
    </w:p>
    <w:p w14:paraId="5AD074EF" w14:textId="50CD763A" w:rsidR="00AD6298" w:rsidRPr="006F0857" w:rsidRDefault="00AD6298" w:rsidP="30C70A16">
      <w:pPr>
        <w:rPr>
          <w:rFonts w:eastAsia="Aptos" w:cs="Aptos"/>
          <w:b/>
          <w:bCs/>
          <w:color w:val="0F4761" w:themeColor="accent1" w:themeShade="BF"/>
          <w:sz w:val="48"/>
          <w:szCs w:val="48"/>
        </w:rPr>
      </w:pPr>
    </w:p>
    <w:p w14:paraId="140D54FE" w14:textId="7E3CA1BD" w:rsidR="00AD6298" w:rsidRPr="005B7344" w:rsidRDefault="5AF4475F" w:rsidP="38D763AC">
      <w:pPr>
        <w:pStyle w:val="doctitle"/>
        <w:spacing w:before="0" w:after="120" w:line="276" w:lineRule="auto"/>
        <w:ind w:left="0"/>
        <w:rPr>
          <w:rFonts w:asciiTheme="minorHAnsi" w:eastAsia="Calibri" w:hAnsiTheme="minorHAnsi" w:cs="Calibri"/>
          <w:b/>
          <w:bCs/>
          <w:color w:val="0F4761" w:themeColor="accent1" w:themeShade="BF"/>
          <w:sz w:val="32"/>
          <w:szCs w:val="32"/>
        </w:rPr>
      </w:pPr>
      <w:r w:rsidRPr="006F0857">
        <w:rPr>
          <w:rFonts w:asciiTheme="minorHAnsi" w:eastAsia="Calibri" w:hAnsiTheme="minorHAnsi" w:cs="Calibri"/>
          <w:b/>
          <w:bCs/>
          <w:color w:val="0F4761" w:themeColor="accent1" w:themeShade="BF"/>
          <w:sz w:val="32"/>
          <w:szCs w:val="32"/>
          <w:lang w:val="ga"/>
        </w:rPr>
        <w:t>Spriocdháta: 5pm, Dé Luain 20 Iúil 2026</w:t>
      </w:r>
    </w:p>
    <w:p w14:paraId="721640DD" w14:textId="02FA272F" w:rsidR="00AD6298" w:rsidRPr="005B7344" w:rsidRDefault="00AD6298" w:rsidP="54B10AD5">
      <w:pPr>
        <w:rPr>
          <w:rFonts w:eastAsia="Aptos" w:cs="Aptos"/>
          <w:b/>
          <w:bCs/>
          <w:sz w:val="48"/>
          <w:szCs w:val="48"/>
        </w:rPr>
      </w:pPr>
    </w:p>
    <w:p w14:paraId="2F3BA6C7" w14:textId="796D2FBD" w:rsidR="00AD6298" w:rsidRPr="005B7344" w:rsidRDefault="00AD6298" w:rsidP="54B10AD5">
      <w:pPr>
        <w:rPr>
          <w:rFonts w:eastAsia="Aptos" w:cs="Aptos"/>
          <w:b/>
          <w:bCs/>
          <w:sz w:val="48"/>
          <w:szCs w:val="48"/>
        </w:rPr>
      </w:pPr>
    </w:p>
    <w:p w14:paraId="4B84C696" w14:textId="6FBA5B5B" w:rsidR="00AD6298" w:rsidRPr="005B7344" w:rsidRDefault="00AD6298" w:rsidP="54B10AD5">
      <w:pPr>
        <w:rPr>
          <w:rFonts w:eastAsia="Aptos" w:cs="Aptos"/>
          <w:b/>
          <w:bCs/>
          <w:sz w:val="48"/>
          <w:szCs w:val="48"/>
        </w:rPr>
      </w:pPr>
    </w:p>
    <w:p w14:paraId="75EC308C" w14:textId="6B11FA41" w:rsidR="00AD6298" w:rsidRPr="005B7344" w:rsidRDefault="00AD6298" w:rsidP="54B10AD5"/>
    <w:p w14:paraId="6885D28D" w14:textId="4B14803B" w:rsidR="00AD6298" w:rsidRPr="005B7344" w:rsidRDefault="00AD6298" w:rsidP="54B10AD5"/>
    <w:p w14:paraId="183F9FB6" w14:textId="03A0E6AF" w:rsidR="00AD6298" w:rsidRPr="005B7344" w:rsidRDefault="00AD6298" w:rsidP="54B10AD5"/>
    <w:p w14:paraId="059A6F83" w14:textId="7FA4202B" w:rsidR="38D763AC" w:rsidRPr="005B7344" w:rsidRDefault="00363F3E" w:rsidP="38D763AC">
      <w:r>
        <w:rPr>
          <w:noProof/>
          <w:lang w:val="ga"/>
        </w:rPr>
        <w:pict w14:anchorId="012E06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 style="width:469.5pt;height:63.75pt;visibility:visible;mso-width-percent:0;mso-height-percent:0;mso-width-percent:0;mso-height-percent:0">
            <v:imagedata r:id="rId11" o:title=""/>
            <o:lock v:ext="edit" rotation="t" cropping="t" verticies="t"/>
          </v:shape>
        </w:pict>
      </w:r>
    </w:p>
    <w:p w14:paraId="30B1C4ED" w14:textId="0B8FFA28" w:rsidR="009334E0" w:rsidRPr="00BE0CE4" w:rsidRDefault="009334E0" w:rsidP="00897C76">
      <w:pPr>
        <w:rPr>
          <w:lang w:val="ga"/>
        </w:rPr>
      </w:pPr>
      <w:r>
        <w:rPr>
          <w:b/>
          <w:bCs/>
          <w:lang w:val="ga"/>
        </w:rPr>
        <w:lastRenderedPageBreak/>
        <w:t>Tábhachtach</w:t>
      </w:r>
      <w:r>
        <w:rPr>
          <w:lang w:val="ga"/>
        </w:rPr>
        <w:t xml:space="preserve">: Ní mór duit na treoirlínte seo a léamh sula dtosaíonn tú ar an iarratas. Cinnteofar leis sin go gcuirfidh tú isteach ar an sparánacht is fearr a oireann duit agus go bhfuil tú incháilithe di. Má dhéanann tú athbhreithniú ar na treoirlínte, cuideoidh sé sin leat freisin an t-ábhar riachtanach tacaíochta a ullmhú. </w:t>
      </w:r>
    </w:p>
    <w:p w14:paraId="6D6E5D9C" w14:textId="77777777" w:rsidR="009334E0" w:rsidRDefault="009334E0" w:rsidP="0026746F">
      <w:pPr>
        <w:pStyle w:val="Heading3"/>
      </w:pPr>
      <w:bookmarkStart w:id="0" w:name="_Toc185503142"/>
      <w:r>
        <w:rPr>
          <w:lang w:val="ga"/>
        </w:rPr>
        <w:t>Cabhair a fháil maidir le d’iarratas</w:t>
      </w:r>
      <w:bookmarkEnd w:id="0"/>
    </w:p>
    <w:p w14:paraId="3E0A1A97" w14:textId="35D51405" w:rsidR="009334E0" w:rsidRPr="00BB156B" w:rsidRDefault="009334E0" w:rsidP="00BB156B">
      <w:pPr>
        <w:pStyle w:val="ListParagraph"/>
        <w:numPr>
          <w:ilvl w:val="0"/>
          <w:numId w:val="41"/>
        </w:numPr>
        <w:rPr>
          <w:rFonts w:cstheme="majorBidi"/>
          <w:color w:val="FF0000"/>
        </w:rPr>
      </w:pPr>
      <w:r>
        <w:rPr>
          <w:lang w:val="ga"/>
        </w:rPr>
        <w:t xml:space="preserve">Má tá ceist theicniúil agat faoin bhfoirm iarratais Ar Líne a úsáid, léigh an </w:t>
      </w:r>
      <w:hyperlink r:id="rId12" w:history="1">
        <w:r>
          <w:rPr>
            <w:rStyle w:val="Hyperlink"/>
            <w:lang w:val="ga"/>
          </w:rPr>
          <w:t>cháipéis fabhtcheartaithe</w:t>
        </w:r>
      </w:hyperlink>
      <w:r>
        <w:rPr>
          <w:lang w:val="ga"/>
        </w:rPr>
        <w:t xml:space="preserve"> agus seol ríomhphost chuig </w:t>
      </w:r>
      <w:hyperlink r:id="rId13">
        <w:r>
          <w:rPr>
            <w:rStyle w:val="Hyperlink"/>
            <w:rFonts w:eastAsiaTheme="majorEastAsia"/>
            <w:lang w:val="ga"/>
          </w:rPr>
          <w:t>info@create-ireland.ie</w:t>
        </w:r>
      </w:hyperlink>
    </w:p>
    <w:p w14:paraId="24AAE282" w14:textId="77777777" w:rsidR="009334E0" w:rsidRPr="00BB156B" w:rsidRDefault="009334E0" w:rsidP="00BB156B">
      <w:pPr>
        <w:pStyle w:val="ListParagraph"/>
        <w:numPr>
          <w:ilvl w:val="0"/>
          <w:numId w:val="41"/>
        </w:numPr>
        <w:rPr>
          <w:rStyle w:val="Hyperlink"/>
          <w:rFonts w:eastAsiaTheme="majorEastAsia"/>
          <w:color w:val="000000"/>
        </w:rPr>
      </w:pPr>
      <w:r>
        <w:rPr>
          <w:lang w:val="ga"/>
        </w:rPr>
        <w:t xml:space="preserve">Dá mba mhaith leat seisiún comhairleach 1:1 a chur in áirithe cuir glaoch ar Create ar (01) 473 6600 nó seol ríomhphost chuig </w:t>
      </w:r>
      <w:hyperlink r:id="rId14">
        <w:r>
          <w:rPr>
            <w:rStyle w:val="Hyperlink"/>
            <w:rFonts w:eastAsiaTheme="majorEastAsia"/>
            <w:lang w:val="ga"/>
          </w:rPr>
          <w:t>info@create-ireland.ie</w:t>
        </w:r>
      </w:hyperlink>
    </w:p>
    <w:p w14:paraId="4AC04BED" w14:textId="07DC705F" w:rsidR="009334E0" w:rsidRPr="00BB156B" w:rsidRDefault="009334E0" w:rsidP="00BB156B">
      <w:pPr>
        <w:pStyle w:val="ListParagraph"/>
        <w:numPr>
          <w:ilvl w:val="0"/>
          <w:numId w:val="41"/>
        </w:numPr>
        <w:rPr>
          <w:rStyle w:val="Hyperlink"/>
          <w:rFonts w:eastAsiaTheme="majorEastAsia"/>
          <w:color w:val="000000" w:themeColor="text1"/>
          <w:u w:val="none"/>
        </w:rPr>
      </w:pPr>
      <w:r>
        <w:rPr>
          <w:rStyle w:val="Hyperlink"/>
          <w:rFonts w:eastAsiaTheme="majorEastAsia"/>
          <w:color w:val="000000" w:themeColor="text1"/>
          <w:u w:val="none"/>
          <w:lang w:val="ga"/>
        </w:rPr>
        <w:t>Más é seo do chéad uair chun iarratas a dhéanamh ar scéim ESP, bí linn ag</w:t>
      </w:r>
      <w:hyperlink r:id="rId15" w:history="1">
        <w:r>
          <w:rPr>
            <w:rStyle w:val="Hyperlink"/>
            <w:rFonts w:eastAsiaTheme="majorEastAsia"/>
            <w:u w:val="none"/>
            <w:lang w:val="ga"/>
          </w:rPr>
          <w:t xml:space="preserve"> </w:t>
        </w:r>
        <w:r>
          <w:rPr>
            <w:rStyle w:val="Hyperlink"/>
            <w:rFonts w:eastAsiaTheme="majorEastAsia"/>
            <w:lang w:val="ga"/>
          </w:rPr>
          <w:t>seisiún eolais</w:t>
        </w:r>
        <w:r>
          <w:rPr>
            <w:rStyle w:val="Hyperlink"/>
            <w:rFonts w:eastAsiaTheme="majorEastAsia"/>
            <w:u w:val="none"/>
            <w:lang w:val="ga"/>
          </w:rPr>
          <w:t xml:space="preserve"> </w:t>
        </w:r>
      </w:hyperlink>
      <w:r>
        <w:rPr>
          <w:rStyle w:val="Hyperlink"/>
          <w:rFonts w:eastAsiaTheme="majorEastAsia"/>
          <w:color w:val="000000" w:themeColor="text1"/>
          <w:u w:val="none"/>
          <w:lang w:val="ga"/>
        </w:rPr>
        <w:t>agus cuir seisiún comhairleach 1:1 in áirithe 3 seachtaine roimh an spriocdháta ar a laghad.</w:t>
      </w:r>
    </w:p>
    <w:p w14:paraId="30ED8A6C" w14:textId="7571A837" w:rsidR="00DA70FC" w:rsidRDefault="00DA70FC" w:rsidP="00713739">
      <w:pPr>
        <w:pStyle w:val="Heading3"/>
      </w:pPr>
      <w:r>
        <w:rPr>
          <w:lang w:val="ga"/>
        </w:rPr>
        <w:t>Treoirlínte Fuaime</w:t>
      </w:r>
    </w:p>
    <w:p w14:paraId="0585E3B3" w14:textId="50F75A29" w:rsidR="00DA70FC" w:rsidRPr="00BE0CE4" w:rsidRDefault="00DA70FC" w:rsidP="00DA70FC">
      <w:pPr>
        <w:rPr>
          <w:lang w:val="ga"/>
        </w:rPr>
      </w:pPr>
      <w:r>
        <w:rPr>
          <w:color w:val="151515"/>
          <w:lang w:val="ga"/>
        </w:rPr>
        <w:t>In 2024, thugamar isteach </w:t>
      </w:r>
      <w:hyperlink r:id="rId16" w:history="1">
        <w:r>
          <w:rPr>
            <w:rStyle w:val="Hyperlink"/>
            <w:lang w:val="ga"/>
          </w:rPr>
          <w:t>treoirlínte fuaime</w:t>
        </w:r>
      </w:hyperlink>
      <w:r>
        <w:rPr>
          <w:color w:val="151515"/>
          <w:lang w:val="ga"/>
        </w:rPr>
        <w:t> chun tacú le hiarratasóirí. Is féidir iad a úsáid in éineacht leis an téacs scríofa, nó chun cabhrú leo siúd a bhfuil riachtanais bhreise rochtana acu.</w:t>
      </w:r>
    </w:p>
    <w:p w14:paraId="12CE436D" w14:textId="3C4A32A6" w:rsidR="00713739" w:rsidRPr="00BE0CE4" w:rsidRDefault="00713739" w:rsidP="00713739">
      <w:pPr>
        <w:pStyle w:val="Heading3"/>
        <w:rPr>
          <w:lang w:val="ga"/>
        </w:rPr>
      </w:pPr>
      <w:r>
        <w:rPr>
          <w:lang w:val="ga"/>
        </w:rPr>
        <w:t>Toradh na n-iarratas</w:t>
      </w:r>
    </w:p>
    <w:p w14:paraId="0DFD5C1B" w14:textId="77777777" w:rsidR="00713739" w:rsidRPr="00BE0CE4" w:rsidRDefault="00713739" w:rsidP="00713739">
      <w:pPr>
        <w:rPr>
          <w:lang w:val="ga"/>
        </w:rPr>
      </w:pPr>
      <w:r>
        <w:rPr>
          <w:lang w:val="ga"/>
        </w:rPr>
        <w:t xml:space="preserve">Déanann Create iarracht iarratais a phróiseáil chomh tapa agus is féidir. Mar gheall ar líon na n-iarratas agus ar an bpróiseas dianmheasúnaithe, d’fhéadfadh sé </w:t>
      </w:r>
      <w:r>
        <w:rPr>
          <w:b/>
          <w:bCs/>
          <w:lang w:val="ga"/>
        </w:rPr>
        <w:t>suas le</w:t>
      </w:r>
      <w:r>
        <w:rPr>
          <w:lang w:val="ga"/>
        </w:rPr>
        <w:t xml:space="preserve"> </w:t>
      </w:r>
      <w:r w:rsidRPr="00BE0CE4">
        <w:rPr>
          <w:b/>
          <w:bCs/>
          <w:lang w:val="ga"/>
        </w:rPr>
        <w:t>7 seachtaine</w:t>
      </w:r>
      <w:r>
        <w:rPr>
          <w:lang w:val="ga"/>
        </w:rPr>
        <w:t xml:space="preserve"> a thógáil ón spriocdháta go dtí go ndéanfar an cinneadh.</w:t>
      </w:r>
    </w:p>
    <w:p w14:paraId="74C947E4" w14:textId="77777777" w:rsidR="00713739" w:rsidRPr="00BE0CE4" w:rsidRDefault="00713739">
      <w:pPr>
        <w:rPr>
          <w:rFonts w:eastAsiaTheme="majorEastAsia" w:cstheme="majorBidi"/>
          <w:color w:val="0F4761" w:themeColor="accent1" w:themeShade="BF"/>
          <w:sz w:val="32"/>
          <w:szCs w:val="32"/>
          <w:lang w:val="ga"/>
        </w:rPr>
      </w:pPr>
      <w:r>
        <w:rPr>
          <w:lang w:val="ga"/>
        </w:rPr>
        <w:br w:type="page"/>
      </w:r>
    </w:p>
    <w:p w14:paraId="449A4F80" w14:textId="19AF4A7C" w:rsidR="009334E0" w:rsidRPr="005B7344" w:rsidRDefault="009334E0" w:rsidP="0026746F">
      <w:pPr>
        <w:pStyle w:val="Heading3"/>
      </w:pPr>
      <w:r>
        <w:rPr>
          <w:lang w:val="ga"/>
        </w:rPr>
        <w:lastRenderedPageBreak/>
        <w:t>Más duine faoi mhíchumas thú nó a bhfuil riachtanais rochtana eile agat:</w:t>
      </w:r>
    </w:p>
    <w:p w14:paraId="6EE8BFD5" w14:textId="3826DAEF" w:rsidR="009334E0" w:rsidRPr="005B7344" w:rsidRDefault="009334E0" w:rsidP="00897C76">
      <w:r>
        <w:rPr>
          <w:lang w:val="ga"/>
        </w:rPr>
        <w:t>Tá sé mar aidhm ag Create agus an Chomhairle Ealaíon an próiseas iarratais a dhéanamh inrochtana do chách. Chuireamar leis na tacaíochtaí chun na bacainní a bhíonn ar iarratasóirí ar dhámhachtainí Scéim na nEalaíontóirí sa Phobal a réiteach. D’fhéadfaí an méid a leanas a bheith san áireamh leis na tacaíochtaí breise:</w:t>
      </w:r>
    </w:p>
    <w:p w14:paraId="72144284" w14:textId="77777777" w:rsidR="009334E0" w:rsidRPr="00897C76" w:rsidRDefault="009334E0" w:rsidP="00897C76">
      <w:pPr>
        <w:pStyle w:val="bullet"/>
      </w:pPr>
      <w:r>
        <w:rPr>
          <w:lang w:val="ga"/>
        </w:rPr>
        <w:t xml:space="preserve">Aistriúchán go teangacha eile nó uathu, </w:t>
      </w:r>
    </w:p>
    <w:p w14:paraId="0E48B0C7" w14:textId="77777777" w:rsidR="009334E0" w:rsidRPr="00897C76" w:rsidRDefault="009334E0" w:rsidP="00897C76">
      <w:pPr>
        <w:pStyle w:val="bullet"/>
      </w:pPr>
      <w:r>
        <w:rPr>
          <w:lang w:val="ga"/>
        </w:rPr>
        <w:t xml:space="preserve">Ateangaireacht i dTeanga Chomharthaíochta na hÉireann (ISL) le linn seisiúin chomhairleacha, nó </w:t>
      </w:r>
    </w:p>
    <w:p w14:paraId="15B26849" w14:textId="77777777" w:rsidR="009334E0" w:rsidRPr="00897C76" w:rsidRDefault="009334E0" w:rsidP="00897C76">
      <w:pPr>
        <w:pStyle w:val="bullet"/>
      </w:pPr>
      <w:r>
        <w:rPr>
          <w:lang w:val="ga"/>
        </w:rPr>
        <w:t xml:space="preserve">tras-scríobh de chomhaid fuaime agus físe. </w:t>
      </w:r>
    </w:p>
    <w:p w14:paraId="78576F84" w14:textId="2E8BBBA4" w:rsidR="009334E0" w:rsidRPr="005B7344" w:rsidRDefault="009334E0" w:rsidP="00897C76">
      <w:r>
        <w:rPr>
          <w:lang w:val="ga"/>
        </w:rPr>
        <w:t xml:space="preserve">Déanfaimid gach rud is féidir linn a dhéanamh ar bhealach réasúnta chun cabhrú le daoine faoi mhíchumas nó a bhfuil riachtanais rochtana acu atá incháilithe faoi choinníollacha na dámhachtana. Chun tuilleadh eolais a fháil amach faoi seo déan teagmháil le Create 3 seachtaine roimh an spriocdháta ar a laghad. </w:t>
      </w:r>
    </w:p>
    <w:p w14:paraId="4D5E013B" w14:textId="44A90DC0" w:rsidR="009334E0" w:rsidRPr="00BE0CE4" w:rsidRDefault="00AB7CBF" w:rsidP="00897C76">
      <w:pPr>
        <w:rPr>
          <w:lang w:val="ga"/>
        </w:rPr>
      </w:pPr>
      <w:r>
        <w:rPr>
          <w:lang w:val="ga"/>
        </w:rPr>
        <w:t xml:space="preserve">Is féidir leat féachaint ar an réimse tacaíochta rochtana ar </w:t>
      </w:r>
      <w:hyperlink r:id="rId17" w:history="1">
        <w:r>
          <w:rPr>
            <w:rStyle w:val="Hyperlink"/>
            <w:lang w:val="ga"/>
          </w:rPr>
          <w:t>shuíomh gréasáin</w:t>
        </w:r>
      </w:hyperlink>
      <w:r>
        <w:rPr>
          <w:lang w:val="ga"/>
        </w:rPr>
        <w:t xml:space="preserve"> Create nó seol ríomhphost chugainn ag </w:t>
      </w:r>
      <w:hyperlink r:id="rId18">
        <w:r>
          <w:rPr>
            <w:rStyle w:val="Hyperlink"/>
            <w:lang w:val="ga"/>
          </w:rPr>
          <w:t>info@create-ireland.ie</w:t>
        </w:r>
      </w:hyperlink>
      <w:r>
        <w:rPr>
          <w:lang w:val="ga"/>
        </w:rPr>
        <w:t xml:space="preserve"> nó glaoigh orainn ar (01) 473 6600. Má tá ceist agat faoi riachtanais eile, d’fhéadfaimis in ann cuidiú leat ach teagmháil a dhéanamh linn agus déanfaimid ár ndícheall tacú leat. </w:t>
      </w:r>
    </w:p>
    <w:p w14:paraId="4735489E" w14:textId="77777777" w:rsidR="00387731" w:rsidRPr="00BE0CE4" w:rsidRDefault="00387731">
      <w:pPr>
        <w:rPr>
          <w:lang w:val="ga"/>
        </w:rPr>
      </w:pPr>
      <w:r>
        <w:rPr>
          <w:lang w:val="ga"/>
        </w:rPr>
        <w:br w:type="page"/>
      </w:r>
    </w:p>
    <w:sdt>
      <w:sdtPr>
        <w:rPr>
          <w:rFonts w:asciiTheme="minorHAnsi" w:eastAsiaTheme="minorEastAsia" w:hAnsiTheme="minorHAnsi" w:cstheme="minorBidi"/>
          <w:color w:val="auto"/>
          <w:sz w:val="26"/>
          <w:szCs w:val="26"/>
          <w:lang w:eastAsia="ja-JP"/>
        </w:rPr>
        <w:id w:val="924923426"/>
        <w:docPartObj>
          <w:docPartGallery w:val="Table of Contents"/>
          <w:docPartUnique/>
        </w:docPartObj>
      </w:sdtPr>
      <w:sdtEndPr>
        <w:rPr>
          <w:b/>
          <w:bCs/>
          <w:noProof/>
        </w:rPr>
      </w:sdtEndPr>
      <w:sdtContent>
        <w:p w14:paraId="2EC04C8D" w14:textId="610BC4FB" w:rsidR="00CE6D97" w:rsidRPr="00B321BA" w:rsidRDefault="00CE6D97">
          <w:pPr>
            <w:pStyle w:val="TOCHeading"/>
            <w:rPr>
              <w:sz w:val="26"/>
              <w:szCs w:val="26"/>
            </w:rPr>
          </w:pPr>
          <w:r>
            <w:rPr>
              <w:sz w:val="26"/>
              <w:szCs w:val="26"/>
              <w:lang w:val="ga"/>
            </w:rPr>
            <w:t>Clár na nÁbhar</w:t>
          </w:r>
        </w:p>
        <w:p w14:paraId="6BCF4AD1" w14:textId="77777777" w:rsidR="00BB156B" w:rsidRPr="00B321BA" w:rsidRDefault="00BB156B" w:rsidP="00BB156B">
          <w:pPr>
            <w:rPr>
              <w:sz w:val="26"/>
              <w:szCs w:val="26"/>
            </w:rPr>
          </w:pPr>
        </w:p>
        <w:p w14:paraId="05D977D2" w14:textId="1A916E34" w:rsidR="00BE0CE4" w:rsidRPr="00BE0CE4" w:rsidRDefault="00387731">
          <w:pPr>
            <w:pStyle w:val="TOC1"/>
            <w:tabs>
              <w:tab w:val="left" w:pos="660"/>
              <w:tab w:val="right" w:leader="dot" w:pos="9350"/>
            </w:tabs>
            <w:rPr>
              <w:noProof/>
              <w:kern w:val="2"/>
              <w:sz w:val="26"/>
              <w:szCs w:val="26"/>
              <w:lang w:val="en-IE" w:eastAsia="en-IE"/>
              <w14:ligatures w14:val="standardContextual"/>
            </w:rPr>
          </w:pPr>
          <w:r>
            <w:rPr>
              <w:sz w:val="26"/>
              <w:szCs w:val="26"/>
              <w:lang w:val="ga"/>
            </w:rPr>
            <w:fldChar w:fldCharType="begin"/>
          </w:r>
          <w:r>
            <w:rPr>
              <w:sz w:val="26"/>
              <w:szCs w:val="26"/>
            </w:rPr>
            <w:instrText xml:space="preserve"> TOC \o "1-2" \h \z \u </w:instrText>
          </w:r>
          <w:r>
            <w:rPr>
              <w:sz w:val="26"/>
              <w:szCs w:val="26"/>
            </w:rPr>
            <w:fldChar w:fldCharType="separate"/>
          </w:r>
          <w:hyperlink w:anchor="_Toc229661776" w:history="1">
            <w:r w:rsidR="00BE0CE4" w:rsidRPr="00BE0CE4">
              <w:rPr>
                <w:rStyle w:val="Hyperlink"/>
                <w:noProof/>
                <w:sz w:val="26"/>
                <w:szCs w:val="26"/>
              </w:rPr>
              <w:t>1.</w:t>
            </w:r>
            <w:r w:rsidR="00BE0CE4" w:rsidRPr="00BE0CE4">
              <w:rPr>
                <w:noProof/>
                <w:kern w:val="2"/>
                <w:sz w:val="26"/>
                <w:szCs w:val="26"/>
                <w:lang w:val="en-IE" w:eastAsia="en-IE"/>
                <w14:ligatures w14:val="standardContextual"/>
              </w:rPr>
              <w:tab/>
            </w:r>
            <w:r w:rsidR="00BE0CE4" w:rsidRPr="00BE0CE4">
              <w:rPr>
                <w:rStyle w:val="Hyperlink"/>
                <w:noProof/>
                <w:sz w:val="26"/>
                <w:szCs w:val="26"/>
                <w:lang w:val="ga"/>
              </w:rPr>
              <w:t>Maidir le Dámhachtain Sparánachta faoi Scéim na nEalaíontóirí sa Phobal</w:t>
            </w:r>
            <w:r w:rsidR="00BE0CE4" w:rsidRPr="00BE0CE4">
              <w:rPr>
                <w:noProof/>
                <w:webHidden/>
                <w:sz w:val="26"/>
                <w:szCs w:val="26"/>
              </w:rPr>
              <w:tab/>
            </w:r>
            <w:r w:rsidR="00BE0CE4" w:rsidRPr="00BE0CE4">
              <w:rPr>
                <w:noProof/>
                <w:webHidden/>
                <w:sz w:val="26"/>
                <w:szCs w:val="26"/>
              </w:rPr>
              <w:fldChar w:fldCharType="begin"/>
            </w:r>
            <w:r w:rsidR="00BE0CE4" w:rsidRPr="00BE0CE4">
              <w:rPr>
                <w:noProof/>
                <w:webHidden/>
                <w:sz w:val="26"/>
                <w:szCs w:val="26"/>
              </w:rPr>
              <w:instrText xml:space="preserve"> PAGEREF _Toc229661776 \h </w:instrText>
            </w:r>
            <w:r w:rsidR="00BE0CE4" w:rsidRPr="00BE0CE4">
              <w:rPr>
                <w:noProof/>
                <w:webHidden/>
                <w:sz w:val="26"/>
                <w:szCs w:val="26"/>
              </w:rPr>
            </w:r>
            <w:r w:rsidR="00BE0CE4" w:rsidRPr="00BE0CE4">
              <w:rPr>
                <w:noProof/>
                <w:webHidden/>
                <w:sz w:val="26"/>
                <w:szCs w:val="26"/>
              </w:rPr>
              <w:fldChar w:fldCharType="separate"/>
            </w:r>
            <w:r w:rsidR="00956B64">
              <w:rPr>
                <w:noProof/>
                <w:webHidden/>
                <w:sz w:val="26"/>
                <w:szCs w:val="26"/>
              </w:rPr>
              <w:t>5</w:t>
            </w:r>
            <w:r w:rsidR="00BE0CE4" w:rsidRPr="00BE0CE4">
              <w:rPr>
                <w:noProof/>
                <w:webHidden/>
                <w:sz w:val="26"/>
                <w:szCs w:val="26"/>
              </w:rPr>
              <w:fldChar w:fldCharType="end"/>
            </w:r>
          </w:hyperlink>
        </w:p>
        <w:p w14:paraId="02D66785" w14:textId="19292C97" w:rsidR="00BE0CE4" w:rsidRPr="00BE0CE4" w:rsidRDefault="00BE0CE4">
          <w:pPr>
            <w:pStyle w:val="TOC2"/>
            <w:tabs>
              <w:tab w:val="right" w:leader="dot" w:pos="9350"/>
            </w:tabs>
            <w:rPr>
              <w:noProof/>
              <w:kern w:val="2"/>
              <w:sz w:val="26"/>
              <w:szCs w:val="26"/>
              <w:lang w:val="en-IE" w:eastAsia="en-IE"/>
              <w14:ligatures w14:val="standardContextual"/>
            </w:rPr>
          </w:pPr>
          <w:hyperlink w:anchor="_Toc229661777" w:history="1">
            <w:r w:rsidRPr="00BE0CE4">
              <w:rPr>
                <w:rStyle w:val="Hyperlink"/>
                <w:noProof/>
                <w:sz w:val="26"/>
                <w:szCs w:val="26"/>
                <w:lang w:val="ga"/>
              </w:rPr>
              <w:t>1.1 Cé dó an Sparánacht seo?</w:t>
            </w:r>
            <w:r w:rsidRPr="00BE0CE4">
              <w:rPr>
                <w:noProof/>
                <w:webHidden/>
                <w:sz w:val="26"/>
                <w:szCs w:val="26"/>
              </w:rPr>
              <w:tab/>
            </w:r>
            <w:r w:rsidRPr="00BE0CE4">
              <w:rPr>
                <w:noProof/>
                <w:webHidden/>
                <w:sz w:val="26"/>
                <w:szCs w:val="26"/>
              </w:rPr>
              <w:fldChar w:fldCharType="begin"/>
            </w:r>
            <w:r w:rsidRPr="00BE0CE4">
              <w:rPr>
                <w:noProof/>
                <w:webHidden/>
                <w:sz w:val="26"/>
                <w:szCs w:val="26"/>
              </w:rPr>
              <w:instrText xml:space="preserve"> PAGEREF _Toc229661777 \h </w:instrText>
            </w:r>
            <w:r w:rsidRPr="00BE0CE4">
              <w:rPr>
                <w:noProof/>
                <w:webHidden/>
                <w:sz w:val="26"/>
                <w:szCs w:val="26"/>
              </w:rPr>
            </w:r>
            <w:r w:rsidRPr="00BE0CE4">
              <w:rPr>
                <w:noProof/>
                <w:webHidden/>
                <w:sz w:val="26"/>
                <w:szCs w:val="26"/>
              </w:rPr>
              <w:fldChar w:fldCharType="separate"/>
            </w:r>
            <w:r w:rsidR="00956B64">
              <w:rPr>
                <w:noProof/>
                <w:webHidden/>
                <w:sz w:val="26"/>
                <w:szCs w:val="26"/>
              </w:rPr>
              <w:t>5</w:t>
            </w:r>
            <w:r w:rsidRPr="00BE0CE4">
              <w:rPr>
                <w:noProof/>
                <w:webHidden/>
                <w:sz w:val="26"/>
                <w:szCs w:val="26"/>
              </w:rPr>
              <w:fldChar w:fldCharType="end"/>
            </w:r>
          </w:hyperlink>
        </w:p>
        <w:p w14:paraId="764DFD94" w14:textId="6B41E1E3" w:rsidR="00BE0CE4" w:rsidRPr="00BE0CE4" w:rsidRDefault="00BE0CE4">
          <w:pPr>
            <w:pStyle w:val="TOC2"/>
            <w:tabs>
              <w:tab w:val="right" w:leader="dot" w:pos="9350"/>
            </w:tabs>
            <w:rPr>
              <w:noProof/>
              <w:kern w:val="2"/>
              <w:sz w:val="26"/>
              <w:szCs w:val="26"/>
              <w:lang w:val="en-IE" w:eastAsia="en-IE"/>
              <w14:ligatures w14:val="standardContextual"/>
            </w:rPr>
          </w:pPr>
          <w:hyperlink w:anchor="_Toc229661778" w:history="1">
            <w:r w:rsidRPr="00BE0CE4">
              <w:rPr>
                <w:rStyle w:val="Hyperlink"/>
                <w:noProof/>
                <w:sz w:val="26"/>
                <w:szCs w:val="26"/>
                <w:lang w:val="ga"/>
              </w:rPr>
              <w:t>1.2 Cuspóirí agus tosaíochtaí na dámhachtana</w:t>
            </w:r>
            <w:r w:rsidRPr="00BE0CE4">
              <w:rPr>
                <w:noProof/>
                <w:webHidden/>
                <w:sz w:val="26"/>
                <w:szCs w:val="26"/>
              </w:rPr>
              <w:tab/>
            </w:r>
            <w:r w:rsidRPr="00BE0CE4">
              <w:rPr>
                <w:noProof/>
                <w:webHidden/>
                <w:sz w:val="26"/>
                <w:szCs w:val="26"/>
              </w:rPr>
              <w:fldChar w:fldCharType="begin"/>
            </w:r>
            <w:r w:rsidRPr="00BE0CE4">
              <w:rPr>
                <w:noProof/>
                <w:webHidden/>
                <w:sz w:val="26"/>
                <w:szCs w:val="26"/>
              </w:rPr>
              <w:instrText xml:space="preserve"> PAGEREF _Toc229661778 \h </w:instrText>
            </w:r>
            <w:r w:rsidRPr="00BE0CE4">
              <w:rPr>
                <w:noProof/>
                <w:webHidden/>
                <w:sz w:val="26"/>
                <w:szCs w:val="26"/>
              </w:rPr>
            </w:r>
            <w:r w:rsidRPr="00BE0CE4">
              <w:rPr>
                <w:noProof/>
                <w:webHidden/>
                <w:sz w:val="26"/>
                <w:szCs w:val="26"/>
              </w:rPr>
              <w:fldChar w:fldCharType="separate"/>
            </w:r>
            <w:r w:rsidR="00956B64">
              <w:rPr>
                <w:noProof/>
                <w:webHidden/>
                <w:sz w:val="26"/>
                <w:szCs w:val="26"/>
              </w:rPr>
              <w:t>8</w:t>
            </w:r>
            <w:r w:rsidRPr="00BE0CE4">
              <w:rPr>
                <w:noProof/>
                <w:webHidden/>
                <w:sz w:val="26"/>
                <w:szCs w:val="26"/>
              </w:rPr>
              <w:fldChar w:fldCharType="end"/>
            </w:r>
          </w:hyperlink>
        </w:p>
        <w:p w14:paraId="290613AD" w14:textId="263CCB2B" w:rsidR="00BE0CE4" w:rsidRPr="00BE0CE4" w:rsidRDefault="00BE0CE4">
          <w:pPr>
            <w:pStyle w:val="TOC2"/>
            <w:tabs>
              <w:tab w:val="right" w:leader="dot" w:pos="9350"/>
            </w:tabs>
            <w:rPr>
              <w:noProof/>
              <w:kern w:val="2"/>
              <w:sz w:val="26"/>
              <w:szCs w:val="26"/>
              <w:lang w:val="en-IE" w:eastAsia="en-IE"/>
              <w14:ligatures w14:val="standardContextual"/>
            </w:rPr>
          </w:pPr>
          <w:hyperlink w:anchor="_Toc229661779" w:history="1">
            <w:r w:rsidRPr="00BE0CE4">
              <w:rPr>
                <w:rStyle w:val="Hyperlink"/>
                <w:noProof/>
                <w:sz w:val="26"/>
                <w:szCs w:val="26"/>
                <w:lang w:val="ga"/>
              </w:rPr>
              <w:t>1.3 Cé atá i dteideal iarratas a dhéanamh?</w:t>
            </w:r>
            <w:r w:rsidRPr="00BE0CE4">
              <w:rPr>
                <w:noProof/>
                <w:webHidden/>
                <w:sz w:val="26"/>
                <w:szCs w:val="26"/>
              </w:rPr>
              <w:tab/>
            </w:r>
            <w:r w:rsidRPr="00BE0CE4">
              <w:rPr>
                <w:noProof/>
                <w:webHidden/>
                <w:sz w:val="26"/>
                <w:szCs w:val="26"/>
              </w:rPr>
              <w:fldChar w:fldCharType="begin"/>
            </w:r>
            <w:r w:rsidRPr="00BE0CE4">
              <w:rPr>
                <w:noProof/>
                <w:webHidden/>
                <w:sz w:val="26"/>
                <w:szCs w:val="26"/>
              </w:rPr>
              <w:instrText xml:space="preserve"> PAGEREF _Toc229661779 \h </w:instrText>
            </w:r>
            <w:r w:rsidRPr="00BE0CE4">
              <w:rPr>
                <w:noProof/>
                <w:webHidden/>
                <w:sz w:val="26"/>
                <w:szCs w:val="26"/>
              </w:rPr>
            </w:r>
            <w:r w:rsidRPr="00BE0CE4">
              <w:rPr>
                <w:noProof/>
                <w:webHidden/>
                <w:sz w:val="26"/>
                <w:szCs w:val="26"/>
              </w:rPr>
              <w:fldChar w:fldCharType="separate"/>
            </w:r>
            <w:r w:rsidR="00956B64">
              <w:rPr>
                <w:noProof/>
                <w:webHidden/>
                <w:sz w:val="26"/>
                <w:szCs w:val="26"/>
              </w:rPr>
              <w:t>10</w:t>
            </w:r>
            <w:r w:rsidRPr="00BE0CE4">
              <w:rPr>
                <w:noProof/>
                <w:webHidden/>
                <w:sz w:val="26"/>
                <w:szCs w:val="26"/>
              </w:rPr>
              <w:fldChar w:fldCharType="end"/>
            </w:r>
          </w:hyperlink>
        </w:p>
        <w:p w14:paraId="692D9675" w14:textId="44A3A8CF" w:rsidR="00BE0CE4" w:rsidRPr="00BE0CE4" w:rsidRDefault="00BE0CE4">
          <w:pPr>
            <w:pStyle w:val="TOC2"/>
            <w:tabs>
              <w:tab w:val="right" w:leader="dot" w:pos="9350"/>
            </w:tabs>
            <w:rPr>
              <w:noProof/>
              <w:kern w:val="2"/>
              <w:sz w:val="26"/>
              <w:szCs w:val="26"/>
              <w:lang w:val="en-IE" w:eastAsia="en-IE"/>
              <w14:ligatures w14:val="standardContextual"/>
            </w:rPr>
          </w:pPr>
          <w:hyperlink w:anchor="_Toc229661780" w:history="1">
            <w:r w:rsidRPr="00BE0CE4">
              <w:rPr>
                <w:rStyle w:val="Hyperlink"/>
                <w:noProof/>
                <w:sz w:val="26"/>
                <w:szCs w:val="26"/>
                <w:lang w:val="ga"/>
              </w:rPr>
              <w:t>1.4 Cé hé an t-iarratasóir?</w:t>
            </w:r>
            <w:r w:rsidRPr="00BE0CE4">
              <w:rPr>
                <w:noProof/>
                <w:webHidden/>
                <w:sz w:val="26"/>
                <w:szCs w:val="26"/>
              </w:rPr>
              <w:tab/>
            </w:r>
            <w:r w:rsidRPr="00BE0CE4">
              <w:rPr>
                <w:noProof/>
                <w:webHidden/>
                <w:sz w:val="26"/>
                <w:szCs w:val="26"/>
              </w:rPr>
              <w:fldChar w:fldCharType="begin"/>
            </w:r>
            <w:r w:rsidRPr="00BE0CE4">
              <w:rPr>
                <w:noProof/>
                <w:webHidden/>
                <w:sz w:val="26"/>
                <w:szCs w:val="26"/>
              </w:rPr>
              <w:instrText xml:space="preserve"> PAGEREF _Toc229661780 \h </w:instrText>
            </w:r>
            <w:r w:rsidRPr="00BE0CE4">
              <w:rPr>
                <w:noProof/>
                <w:webHidden/>
                <w:sz w:val="26"/>
                <w:szCs w:val="26"/>
              </w:rPr>
            </w:r>
            <w:r w:rsidRPr="00BE0CE4">
              <w:rPr>
                <w:noProof/>
                <w:webHidden/>
                <w:sz w:val="26"/>
                <w:szCs w:val="26"/>
              </w:rPr>
              <w:fldChar w:fldCharType="separate"/>
            </w:r>
            <w:r w:rsidR="00956B64">
              <w:rPr>
                <w:noProof/>
                <w:webHidden/>
                <w:sz w:val="26"/>
                <w:szCs w:val="26"/>
              </w:rPr>
              <w:t>12</w:t>
            </w:r>
            <w:r w:rsidRPr="00BE0CE4">
              <w:rPr>
                <w:noProof/>
                <w:webHidden/>
                <w:sz w:val="26"/>
                <w:szCs w:val="26"/>
              </w:rPr>
              <w:fldChar w:fldCharType="end"/>
            </w:r>
          </w:hyperlink>
        </w:p>
        <w:p w14:paraId="14F1F2B4" w14:textId="527A1EFB" w:rsidR="00BE0CE4" w:rsidRPr="00BE0CE4" w:rsidRDefault="00BE0CE4">
          <w:pPr>
            <w:pStyle w:val="TOC2"/>
            <w:tabs>
              <w:tab w:val="right" w:leader="dot" w:pos="9350"/>
            </w:tabs>
            <w:rPr>
              <w:noProof/>
              <w:kern w:val="2"/>
              <w:sz w:val="26"/>
              <w:szCs w:val="26"/>
              <w:lang w:val="en-IE" w:eastAsia="en-IE"/>
              <w14:ligatures w14:val="standardContextual"/>
            </w:rPr>
          </w:pPr>
          <w:hyperlink w:anchor="_Toc229661781" w:history="1">
            <w:r w:rsidRPr="00BE0CE4">
              <w:rPr>
                <w:rStyle w:val="Hyperlink"/>
                <w:noProof/>
                <w:sz w:val="26"/>
                <w:szCs w:val="26"/>
                <w:lang w:val="ga"/>
              </w:rPr>
              <w:t>1.5 Cé nach bhfuil i dteideal iarratas a dhéanamh?</w:t>
            </w:r>
            <w:r w:rsidRPr="00BE0CE4">
              <w:rPr>
                <w:noProof/>
                <w:webHidden/>
                <w:sz w:val="26"/>
                <w:szCs w:val="26"/>
              </w:rPr>
              <w:tab/>
            </w:r>
            <w:r w:rsidRPr="00BE0CE4">
              <w:rPr>
                <w:noProof/>
                <w:webHidden/>
                <w:sz w:val="26"/>
                <w:szCs w:val="26"/>
              </w:rPr>
              <w:fldChar w:fldCharType="begin"/>
            </w:r>
            <w:r w:rsidRPr="00BE0CE4">
              <w:rPr>
                <w:noProof/>
                <w:webHidden/>
                <w:sz w:val="26"/>
                <w:szCs w:val="26"/>
              </w:rPr>
              <w:instrText xml:space="preserve"> PAGEREF _Toc229661781 \h </w:instrText>
            </w:r>
            <w:r w:rsidRPr="00BE0CE4">
              <w:rPr>
                <w:noProof/>
                <w:webHidden/>
                <w:sz w:val="26"/>
                <w:szCs w:val="26"/>
              </w:rPr>
            </w:r>
            <w:r w:rsidRPr="00BE0CE4">
              <w:rPr>
                <w:noProof/>
                <w:webHidden/>
                <w:sz w:val="26"/>
                <w:szCs w:val="26"/>
              </w:rPr>
              <w:fldChar w:fldCharType="separate"/>
            </w:r>
            <w:r w:rsidR="00956B64">
              <w:rPr>
                <w:noProof/>
                <w:webHidden/>
                <w:sz w:val="26"/>
                <w:szCs w:val="26"/>
              </w:rPr>
              <w:t>12</w:t>
            </w:r>
            <w:r w:rsidRPr="00BE0CE4">
              <w:rPr>
                <w:noProof/>
                <w:webHidden/>
                <w:sz w:val="26"/>
                <w:szCs w:val="26"/>
              </w:rPr>
              <w:fldChar w:fldCharType="end"/>
            </w:r>
          </w:hyperlink>
        </w:p>
        <w:p w14:paraId="20F8A1F5" w14:textId="0743873A" w:rsidR="00BE0CE4" w:rsidRPr="00BE0CE4" w:rsidRDefault="00BE0CE4">
          <w:pPr>
            <w:pStyle w:val="TOC2"/>
            <w:tabs>
              <w:tab w:val="right" w:leader="dot" w:pos="9350"/>
            </w:tabs>
            <w:rPr>
              <w:noProof/>
              <w:kern w:val="2"/>
              <w:sz w:val="26"/>
              <w:szCs w:val="26"/>
              <w:lang w:val="en-IE" w:eastAsia="en-IE"/>
              <w14:ligatures w14:val="standardContextual"/>
            </w:rPr>
          </w:pPr>
          <w:hyperlink w:anchor="_Toc229661782" w:history="1">
            <w:r w:rsidRPr="00BE0CE4">
              <w:rPr>
                <w:rStyle w:val="Hyperlink"/>
                <w:noProof/>
                <w:sz w:val="26"/>
                <w:szCs w:val="26"/>
                <w:lang w:val="ga"/>
              </w:rPr>
              <w:t>1.6 Cé mhéad ar féidir leat iarratas a chur isteach ina leith?</w:t>
            </w:r>
            <w:r w:rsidRPr="00BE0CE4">
              <w:rPr>
                <w:noProof/>
                <w:webHidden/>
                <w:sz w:val="26"/>
                <w:szCs w:val="26"/>
              </w:rPr>
              <w:tab/>
            </w:r>
            <w:r w:rsidRPr="00BE0CE4">
              <w:rPr>
                <w:noProof/>
                <w:webHidden/>
                <w:sz w:val="26"/>
                <w:szCs w:val="26"/>
              </w:rPr>
              <w:fldChar w:fldCharType="begin"/>
            </w:r>
            <w:r w:rsidRPr="00BE0CE4">
              <w:rPr>
                <w:noProof/>
                <w:webHidden/>
                <w:sz w:val="26"/>
                <w:szCs w:val="26"/>
              </w:rPr>
              <w:instrText xml:space="preserve"> PAGEREF _Toc229661782 \h </w:instrText>
            </w:r>
            <w:r w:rsidRPr="00BE0CE4">
              <w:rPr>
                <w:noProof/>
                <w:webHidden/>
                <w:sz w:val="26"/>
                <w:szCs w:val="26"/>
              </w:rPr>
            </w:r>
            <w:r w:rsidRPr="00BE0CE4">
              <w:rPr>
                <w:noProof/>
                <w:webHidden/>
                <w:sz w:val="26"/>
                <w:szCs w:val="26"/>
              </w:rPr>
              <w:fldChar w:fldCharType="separate"/>
            </w:r>
            <w:r w:rsidR="00956B64">
              <w:rPr>
                <w:noProof/>
                <w:webHidden/>
                <w:sz w:val="26"/>
                <w:szCs w:val="26"/>
              </w:rPr>
              <w:t>14</w:t>
            </w:r>
            <w:r w:rsidRPr="00BE0CE4">
              <w:rPr>
                <w:noProof/>
                <w:webHidden/>
                <w:sz w:val="26"/>
                <w:szCs w:val="26"/>
              </w:rPr>
              <w:fldChar w:fldCharType="end"/>
            </w:r>
          </w:hyperlink>
        </w:p>
        <w:p w14:paraId="7D6A012D" w14:textId="6906AF74" w:rsidR="00BE0CE4" w:rsidRPr="00BE0CE4" w:rsidRDefault="00BE0CE4">
          <w:pPr>
            <w:pStyle w:val="TOC2"/>
            <w:tabs>
              <w:tab w:val="right" w:leader="dot" w:pos="9350"/>
            </w:tabs>
            <w:rPr>
              <w:noProof/>
              <w:kern w:val="2"/>
              <w:sz w:val="26"/>
              <w:szCs w:val="26"/>
              <w:lang w:val="en-IE" w:eastAsia="en-IE"/>
              <w14:ligatures w14:val="standardContextual"/>
            </w:rPr>
          </w:pPr>
          <w:hyperlink w:anchor="_Toc229661783" w:history="1">
            <w:r w:rsidRPr="00BE0CE4">
              <w:rPr>
                <w:rStyle w:val="Hyperlink"/>
                <w:noProof/>
                <w:sz w:val="26"/>
                <w:szCs w:val="26"/>
                <w:lang w:val="ga"/>
              </w:rPr>
              <w:t>1.7 Céard air nach féidir leat iarratas a dhéanamh</w:t>
            </w:r>
            <w:r w:rsidRPr="00BE0CE4">
              <w:rPr>
                <w:noProof/>
                <w:webHidden/>
                <w:sz w:val="26"/>
                <w:szCs w:val="26"/>
              </w:rPr>
              <w:tab/>
            </w:r>
            <w:r w:rsidRPr="00BE0CE4">
              <w:rPr>
                <w:noProof/>
                <w:webHidden/>
                <w:sz w:val="26"/>
                <w:szCs w:val="26"/>
              </w:rPr>
              <w:fldChar w:fldCharType="begin"/>
            </w:r>
            <w:r w:rsidRPr="00BE0CE4">
              <w:rPr>
                <w:noProof/>
                <w:webHidden/>
                <w:sz w:val="26"/>
                <w:szCs w:val="26"/>
              </w:rPr>
              <w:instrText xml:space="preserve"> PAGEREF _Toc229661783 \h </w:instrText>
            </w:r>
            <w:r w:rsidRPr="00BE0CE4">
              <w:rPr>
                <w:noProof/>
                <w:webHidden/>
                <w:sz w:val="26"/>
                <w:szCs w:val="26"/>
              </w:rPr>
            </w:r>
            <w:r w:rsidRPr="00BE0CE4">
              <w:rPr>
                <w:noProof/>
                <w:webHidden/>
                <w:sz w:val="26"/>
                <w:szCs w:val="26"/>
              </w:rPr>
              <w:fldChar w:fldCharType="separate"/>
            </w:r>
            <w:r w:rsidR="00956B64">
              <w:rPr>
                <w:noProof/>
                <w:webHidden/>
                <w:sz w:val="26"/>
                <w:szCs w:val="26"/>
              </w:rPr>
              <w:t>19</w:t>
            </w:r>
            <w:r w:rsidRPr="00BE0CE4">
              <w:rPr>
                <w:noProof/>
                <w:webHidden/>
                <w:sz w:val="26"/>
                <w:szCs w:val="26"/>
              </w:rPr>
              <w:fldChar w:fldCharType="end"/>
            </w:r>
          </w:hyperlink>
        </w:p>
        <w:p w14:paraId="66BC1EFF" w14:textId="789B856E" w:rsidR="00BE0CE4" w:rsidRPr="00BE0CE4" w:rsidRDefault="00BE0CE4">
          <w:pPr>
            <w:pStyle w:val="TOC2"/>
            <w:tabs>
              <w:tab w:val="right" w:leader="dot" w:pos="9350"/>
            </w:tabs>
            <w:rPr>
              <w:noProof/>
              <w:kern w:val="2"/>
              <w:sz w:val="26"/>
              <w:szCs w:val="26"/>
              <w:lang w:val="en-IE" w:eastAsia="en-IE"/>
              <w14:ligatures w14:val="standardContextual"/>
            </w:rPr>
          </w:pPr>
          <w:hyperlink w:anchor="_Toc229661784" w:history="1">
            <w:r w:rsidRPr="00BE0CE4">
              <w:rPr>
                <w:rStyle w:val="Hyperlink"/>
                <w:noProof/>
                <w:sz w:val="26"/>
                <w:szCs w:val="26"/>
                <w:lang w:val="ga"/>
              </w:rPr>
              <w:t>1.8 Cáipéisí Tacaíochta nach mór duit a chur isteach</w:t>
            </w:r>
            <w:r w:rsidRPr="00BE0CE4">
              <w:rPr>
                <w:noProof/>
                <w:webHidden/>
                <w:sz w:val="26"/>
                <w:szCs w:val="26"/>
              </w:rPr>
              <w:tab/>
            </w:r>
            <w:r w:rsidRPr="00BE0CE4">
              <w:rPr>
                <w:noProof/>
                <w:webHidden/>
                <w:sz w:val="26"/>
                <w:szCs w:val="26"/>
              </w:rPr>
              <w:fldChar w:fldCharType="begin"/>
            </w:r>
            <w:r w:rsidRPr="00BE0CE4">
              <w:rPr>
                <w:noProof/>
                <w:webHidden/>
                <w:sz w:val="26"/>
                <w:szCs w:val="26"/>
              </w:rPr>
              <w:instrText xml:space="preserve"> PAGEREF _Toc229661784 \h </w:instrText>
            </w:r>
            <w:r w:rsidRPr="00BE0CE4">
              <w:rPr>
                <w:noProof/>
                <w:webHidden/>
                <w:sz w:val="26"/>
                <w:szCs w:val="26"/>
              </w:rPr>
            </w:r>
            <w:r w:rsidRPr="00BE0CE4">
              <w:rPr>
                <w:noProof/>
                <w:webHidden/>
                <w:sz w:val="26"/>
                <w:szCs w:val="26"/>
              </w:rPr>
              <w:fldChar w:fldCharType="separate"/>
            </w:r>
            <w:r w:rsidR="00956B64">
              <w:rPr>
                <w:noProof/>
                <w:webHidden/>
                <w:sz w:val="26"/>
                <w:szCs w:val="26"/>
              </w:rPr>
              <w:t>20</w:t>
            </w:r>
            <w:r w:rsidRPr="00BE0CE4">
              <w:rPr>
                <w:noProof/>
                <w:webHidden/>
                <w:sz w:val="26"/>
                <w:szCs w:val="26"/>
              </w:rPr>
              <w:fldChar w:fldCharType="end"/>
            </w:r>
          </w:hyperlink>
        </w:p>
        <w:p w14:paraId="59FDFC05" w14:textId="5A51C39F" w:rsidR="00BE0CE4" w:rsidRPr="00BE0CE4" w:rsidRDefault="00BE0CE4">
          <w:pPr>
            <w:pStyle w:val="TOC2"/>
            <w:tabs>
              <w:tab w:val="right" w:leader="dot" w:pos="9350"/>
            </w:tabs>
            <w:rPr>
              <w:noProof/>
              <w:kern w:val="2"/>
              <w:sz w:val="26"/>
              <w:szCs w:val="26"/>
              <w:lang w:val="en-IE" w:eastAsia="en-IE"/>
              <w14:ligatures w14:val="standardContextual"/>
            </w:rPr>
          </w:pPr>
          <w:hyperlink w:anchor="_Toc229661785" w:history="1">
            <w:r w:rsidRPr="00BE0CE4">
              <w:rPr>
                <w:rStyle w:val="Hyperlink"/>
                <w:noProof/>
                <w:sz w:val="26"/>
                <w:szCs w:val="26"/>
                <w:lang w:val="ga"/>
              </w:rPr>
              <w:t>1.9 Incháilitheacht</w:t>
            </w:r>
            <w:r w:rsidRPr="00BE0CE4">
              <w:rPr>
                <w:noProof/>
                <w:webHidden/>
                <w:sz w:val="26"/>
                <w:szCs w:val="26"/>
              </w:rPr>
              <w:tab/>
            </w:r>
            <w:r w:rsidRPr="00BE0CE4">
              <w:rPr>
                <w:noProof/>
                <w:webHidden/>
                <w:sz w:val="26"/>
                <w:szCs w:val="26"/>
              </w:rPr>
              <w:fldChar w:fldCharType="begin"/>
            </w:r>
            <w:r w:rsidRPr="00BE0CE4">
              <w:rPr>
                <w:noProof/>
                <w:webHidden/>
                <w:sz w:val="26"/>
                <w:szCs w:val="26"/>
              </w:rPr>
              <w:instrText xml:space="preserve"> PAGEREF _Toc229661785 \h </w:instrText>
            </w:r>
            <w:r w:rsidRPr="00BE0CE4">
              <w:rPr>
                <w:noProof/>
                <w:webHidden/>
                <w:sz w:val="26"/>
                <w:szCs w:val="26"/>
              </w:rPr>
            </w:r>
            <w:r w:rsidRPr="00BE0CE4">
              <w:rPr>
                <w:noProof/>
                <w:webHidden/>
                <w:sz w:val="26"/>
                <w:szCs w:val="26"/>
              </w:rPr>
              <w:fldChar w:fldCharType="separate"/>
            </w:r>
            <w:r w:rsidR="00956B64">
              <w:rPr>
                <w:noProof/>
                <w:webHidden/>
                <w:sz w:val="26"/>
                <w:szCs w:val="26"/>
              </w:rPr>
              <w:t>24</w:t>
            </w:r>
            <w:r w:rsidRPr="00BE0CE4">
              <w:rPr>
                <w:noProof/>
                <w:webHidden/>
                <w:sz w:val="26"/>
                <w:szCs w:val="26"/>
              </w:rPr>
              <w:fldChar w:fldCharType="end"/>
            </w:r>
          </w:hyperlink>
        </w:p>
        <w:p w14:paraId="7FBA2E6B" w14:textId="345459E5" w:rsidR="00BE0CE4" w:rsidRDefault="00BE0CE4">
          <w:pPr>
            <w:pStyle w:val="TOC1"/>
            <w:tabs>
              <w:tab w:val="left" w:pos="660"/>
              <w:tab w:val="right" w:leader="dot" w:pos="9350"/>
            </w:tabs>
            <w:rPr>
              <w:noProof/>
              <w:kern w:val="2"/>
              <w:sz w:val="24"/>
              <w:szCs w:val="24"/>
              <w:lang w:val="en-IE" w:eastAsia="en-IE"/>
              <w14:ligatures w14:val="standardContextual"/>
            </w:rPr>
          </w:pPr>
          <w:hyperlink w:anchor="_Toc229661786" w:history="1">
            <w:r w:rsidRPr="00BE0CE4">
              <w:rPr>
                <w:rStyle w:val="Hyperlink"/>
                <w:noProof/>
                <w:sz w:val="26"/>
                <w:szCs w:val="26"/>
              </w:rPr>
              <w:t>2.</w:t>
            </w:r>
            <w:r w:rsidRPr="00BE0CE4">
              <w:rPr>
                <w:noProof/>
                <w:kern w:val="2"/>
                <w:sz w:val="26"/>
                <w:szCs w:val="26"/>
                <w:lang w:val="en-IE" w:eastAsia="en-IE"/>
                <w14:ligatures w14:val="standardContextual"/>
              </w:rPr>
              <w:tab/>
            </w:r>
            <w:r w:rsidRPr="00BE0CE4">
              <w:rPr>
                <w:rStyle w:val="Hyperlink"/>
                <w:noProof/>
                <w:sz w:val="26"/>
                <w:szCs w:val="26"/>
                <w:lang w:val="ga"/>
              </w:rPr>
              <w:t>D’iarratas a dhéanamh</w:t>
            </w:r>
            <w:r w:rsidRPr="00BE0CE4">
              <w:rPr>
                <w:noProof/>
                <w:webHidden/>
                <w:sz w:val="26"/>
                <w:szCs w:val="26"/>
              </w:rPr>
              <w:tab/>
            </w:r>
            <w:r w:rsidRPr="00BE0CE4">
              <w:rPr>
                <w:noProof/>
                <w:webHidden/>
                <w:sz w:val="26"/>
                <w:szCs w:val="26"/>
              </w:rPr>
              <w:fldChar w:fldCharType="begin"/>
            </w:r>
            <w:r w:rsidRPr="00BE0CE4">
              <w:rPr>
                <w:noProof/>
                <w:webHidden/>
                <w:sz w:val="26"/>
                <w:szCs w:val="26"/>
              </w:rPr>
              <w:instrText xml:space="preserve"> PAGEREF _Toc229661786 \h </w:instrText>
            </w:r>
            <w:r w:rsidRPr="00BE0CE4">
              <w:rPr>
                <w:noProof/>
                <w:webHidden/>
                <w:sz w:val="26"/>
                <w:szCs w:val="26"/>
              </w:rPr>
            </w:r>
            <w:r w:rsidRPr="00BE0CE4">
              <w:rPr>
                <w:noProof/>
                <w:webHidden/>
                <w:sz w:val="26"/>
                <w:szCs w:val="26"/>
              </w:rPr>
              <w:fldChar w:fldCharType="separate"/>
            </w:r>
            <w:r w:rsidR="00956B64">
              <w:rPr>
                <w:noProof/>
                <w:webHidden/>
                <w:sz w:val="26"/>
                <w:szCs w:val="26"/>
              </w:rPr>
              <w:t>25</w:t>
            </w:r>
            <w:r w:rsidRPr="00BE0CE4">
              <w:rPr>
                <w:noProof/>
                <w:webHidden/>
                <w:sz w:val="26"/>
                <w:szCs w:val="26"/>
              </w:rPr>
              <w:fldChar w:fldCharType="end"/>
            </w:r>
          </w:hyperlink>
        </w:p>
        <w:p w14:paraId="2493C093" w14:textId="1E090097" w:rsidR="00BE0CE4" w:rsidRPr="00BE0CE4" w:rsidRDefault="00BE0CE4">
          <w:pPr>
            <w:pStyle w:val="TOC2"/>
            <w:tabs>
              <w:tab w:val="right" w:leader="dot" w:pos="9350"/>
            </w:tabs>
            <w:rPr>
              <w:noProof/>
              <w:kern w:val="2"/>
              <w:sz w:val="26"/>
              <w:szCs w:val="26"/>
              <w:lang w:val="en-IE" w:eastAsia="en-IE"/>
              <w14:ligatures w14:val="standardContextual"/>
            </w:rPr>
          </w:pPr>
          <w:hyperlink w:anchor="_Toc229661787" w:history="1">
            <w:r w:rsidRPr="00BE0CE4">
              <w:rPr>
                <w:rStyle w:val="Hyperlink"/>
                <w:noProof/>
                <w:sz w:val="26"/>
                <w:szCs w:val="26"/>
                <w:lang w:val="ga"/>
              </w:rPr>
              <w:t>2.1 Treoirlínte maidir leis an mBuiséad</w:t>
            </w:r>
            <w:r w:rsidRPr="00BE0CE4">
              <w:rPr>
                <w:noProof/>
                <w:webHidden/>
                <w:sz w:val="26"/>
                <w:szCs w:val="26"/>
              </w:rPr>
              <w:tab/>
            </w:r>
            <w:r w:rsidRPr="00BE0CE4">
              <w:rPr>
                <w:noProof/>
                <w:webHidden/>
                <w:sz w:val="26"/>
                <w:szCs w:val="26"/>
              </w:rPr>
              <w:fldChar w:fldCharType="begin"/>
            </w:r>
            <w:r w:rsidRPr="00BE0CE4">
              <w:rPr>
                <w:noProof/>
                <w:webHidden/>
                <w:sz w:val="26"/>
                <w:szCs w:val="26"/>
              </w:rPr>
              <w:instrText xml:space="preserve"> PAGEREF _Toc229661787 \h </w:instrText>
            </w:r>
            <w:r w:rsidRPr="00BE0CE4">
              <w:rPr>
                <w:noProof/>
                <w:webHidden/>
                <w:sz w:val="26"/>
                <w:szCs w:val="26"/>
              </w:rPr>
            </w:r>
            <w:r w:rsidRPr="00BE0CE4">
              <w:rPr>
                <w:noProof/>
                <w:webHidden/>
                <w:sz w:val="26"/>
                <w:szCs w:val="26"/>
              </w:rPr>
              <w:fldChar w:fldCharType="separate"/>
            </w:r>
            <w:r w:rsidR="00956B64">
              <w:rPr>
                <w:noProof/>
                <w:webHidden/>
                <w:sz w:val="26"/>
                <w:szCs w:val="26"/>
              </w:rPr>
              <w:t>26</w:t>
            </w:r>
            <w:r w:rsidRPr="00BE0CE4">
              <w:rPr>
                <w:noProof/>
                <w:webHidden/>
                <w:sz w:val="26"/>
                <w:szCs w:val="26"/>
              </w:rPr>
              <w:fldChar w:fldCharType="end"/>
            </w:r>
          </w:hyperlink>
        </w:p>
        <w:p w14:paraId="534F8B10" w14:textId="2A05A271" w:rsidR="00BE0CE4" w:rsidRPr="00BE0CE4" w:rsidRDefault="00BE0CE4">
          <w:pPr>
            <w:pStyle w:val="TOC2"/>
            <w:tabs>
              <w:tab w:val="right" w:leader="dot" w:pos="9350"/>
            </w:tabs>
            <w:rPr>
              <w:noProof/>
              <w:kern w:val="2"/>
              <w:sz w:val="26"/>
              <w:szCs w:val="26"/>
              <w:lang w:val="en-IE" w:eastAsia="en-IE"/>
              <w14:ligatures w14:val="standardContextual"/>
            </w:rPr>
          </w:pPr>
          <w:hyperlink w:anchor="_Toc229661788" w:history="1">
            <w:r w:rsidRPr="00BE0CE4">
              <w:rPr>
                <w:rStyle w:val="Hyperlink"/>
                <w:noProof/>
                <w:sz w:val="26"/>
                <w:szCs w:val="26"/>
                <w:lang w:val="ga"/>
              </w:rPr>
              <w:t>2.2 Ullmhaigh aon ábhar tacaíochta atá riachtanach don iarratas</w:t>
            </w:r>
            <w:r w:rsidRPr="00BE0CE4">
              <w:rPr>
                <w:noProof/>
                <w:webHidden/>
                <w:sz w:val="26"/>
                <w:szCs w:val="26"/>
              </w:rPr>
              <w:tab/>
            </w:r>
            <w:r w:rsidRPr="00BE0CE4">
              <w:rPr>
                <w:noProof/>
                <w:webHidden/>
                <w:sz w:val="26"/>
                <w:szCs w:val="26"/>
              </w:rPr>
              <w:fldChar w:fldCharType="begin"/>
            </w:r>
            <w:r w:rsidRPr="00BE0CE4">
              <w:rPr>
                <w:noProof/>
                <w:webHidden/>
                <w:sz w:val="26"/>
                <w:szCs w:val="26"/>
              </w:rPr>
              <w:instrText xml:space="preserve"> PAGEREF _Toc229661788 \h </w:instrText>
            </w:r>
            <w:r w:rsidRPr="00BE0CE4">
              <w:rPr>
                <w:noProof/>
                <w:webHidden/>
                <w:sz w:val="26"/>
                <w:szCs w:val="26"/>
              </w:rPr>
            </w:r>
            <w:r w:rsidRPr="00BE0CE4">
              <w:rPr>
                <w:noProof/>
                <w:webHidden/>
                <w:sz w:val="26"/>
                <w:szCs w:val="26"/>
              </w:rPr>
              <w:fldChar w:fldCharType="separate"/>
            </w:r>
            <w:r w:rsidR="00956B64">
              <w:rPr>
                <w:noProof/>
                <w:webHidden/>
                <w:sz w:val="26"/>
                <w:szCs w:val="26"/>
              </w:rPr>
              <w:t>27</w:t>
            </w:r>
            <w:r w:rsidRPr="00BE0CE4">
              <w:rPr>
                <w:noProof/>
                <w:webHidden/>
                <w:sz w:val="26"/>
                <w:szCs w:val="26"/>
              </w:rPr>
              <w:fldChar w:fldCharType="end"/>
            </w:r>
          </w:hyperlink>
        </w:p>
        <w:p w14:paraId="2D96BF7A" w14:textId="4C91335D" w:rsidR="00BE0CE4" w:rsidRPr="00BE0CE4" w:rsidRDefault="00BE0CE4">
          <w:pPr>
            <w:pStyle w:val="TOC2"/>
            <w:tabs>
              <w:tab w:val="right" w:leader="dot" w:pos="9350"/>
            </w:tabs>
            <w:rPr>
              <w:noProof/>
              <w:kern w:val="2"/>
              <w:sz w:val="26"/>
              <w:szCs w:val="26"/>
              <w:lang w:val="en-IE" w:eastAsia="en-IE"/>
              <w14:ligatures w14:val="standardContextual"/>
            </w:rPr>
          </w:pPr>
          <w:hyperlink w:anchor="_Toc229661789" w:history="1">
            <w:r w:rsidRPr="00BE0CE4">
              <w:rPr>
                <w:rStyle w:val="Hyperlink"/>
                <w:noProof/>
                <w:sz w:val="26"/>
                <w:szCs w:val="26"/>
                <w:lang w:val="ga"/>
              </w:rPr>
              <w:t>2.3 Tar éis duit iarratas a chur isteach – cad é an chéad chéim eile</w:t>
            </w:r>
            <w:r w:rsidRPr="00BE0CE4">
              <w:rPr>
                <w:noProof/>
                <w:webHidden/>
                <w:sz w:val="26"/>
                <w:szCs w:val="26"/>
              </w:rPr>
              <w:tab/>
            </w:r>
            <w:r w:rsidRPr="00BE0CE4">
              <w:rPr>
                <w:noProof/>
                <w:webHidden/>
                <w:sz w:val="26"/>
                <w:szCs w:val="26"/>
              </w:rPr>
              <w:fldChar w:fldCharType="begin"/>
            </w:r>
            <w:r w:rsidRPr="00BE0CE4">
              <w:rPr>
                <w:noProof/>
                <w:webHidden/>
                <w:sz w:val="26"/>
                <w:szCs w:val="26"/>
              </w:rPr>
              <w:instrText xml:space="preserve"> PAGEREF _Toc229661789 \h </w:instrText>
            </w:r>
            <w:r w:rsidRPr="00BE0CE4">
              <w:rPr>
                <w:noProof/>
                <w:webHidden/>
                <w:sz w:val="26"/>
                <w:szCs w:val="26"/>
              </w:rPr>
            </w:r>
            <w:r w:rsidRPr="00BE0CE4">
              <w:rPr>
                <w:noProof/>
                <w:webHidden/>
                <w:sz w:val="26"/>
                <w:szCs w:val="26"/>
              </w:rPr>
              <w:fldChar w:fldCharType="separate"/>
            </w:r>
            <w:r w:rsidR="00956B64">
              <w:rPr>
                <w:noProof/>
                <w:webHidden/>
                <w:sz w:val="26"/>
                <w:szCs w:val="26"/>
              </w:rPr>
              <w:t>29</w:t>
            </w:r>
            <w:r w:rsidRPr="00BE0CE4">
              <w:rPr>
                <w:noProof/>
                <w:webHidden/>
                <w:sz w:val="26"/>
                <w:szCs w:val="26"/>
              </w:rPr>
              <w:fldChar w:fldCharType="end"/>
            </w:r>
          </w:hyperlink>
        </w:p>
        <w:p w14:paraId="0B3C7CEC" w14:textId="10E7AB98" w:rsidR="00BE0CE4" w:rsidRPr="00BE0CE4" w:rsidRDefault="00BE0CE4">
          <w:pPr>
            <w:pStyle w:val="TOC1"/>
            <w:tabs>
              <w:tab w:val="left" w:pos="660"/>
              <w:tab w:val="right" w:leader="dot" w:pos="9350"/>
            </w:tabs>
            <w:rPr>
              <w:noProof/>
              <w:kern w:val="2"/>
              <w:sz w:val="26"/>
              <w:szCs w:val="26"/>
              <w:lang w:val="en-IE" w:eastAsia="en-IE"/>
              <w14:ligatures w14:val="standardContextual"/>
            </w:rPr>
          </w:pPr>
          <w:hyperlink w:anchor="_Toc229661790" w:history="1">
            <w:r w:rsidRPr="00BE0CE4">
              <w:rPr>
                <w:rStyle w:val="Hyperlink"/>
                <w:noProof/>
                <w:sz w:val="26"/>
                <w:szCs w:val="26"/>
                <w:lang w:val="ga"/>
              </w:rPr>
              <w:t>3.</w:t>
            </w:r>
            <w:r w:rsidRPr="00BE0CE4">
              <w:rPr>
                <w:noProof/>
                <w:kern w:val="2"/>
                <w:sz w:val="26"/>
                <w:szCs w:val="26"/>
                <w:lang w:val="en-IE" w:eastAsia="en-IE"/>
                <w14:ligatures w14:val="standardContextual"/>
              </w:rPr>
              <w:tab/>
            </w:r>
            <w:r w:rsidRPr="00BE0CE4">
              <w:rPr>
                <w:rStyle w:val="Hyperlink"/>
                <w:noProof/>
                <w:sz w:val="26"/>
                <w:szCs w:val="26"/>
                <w:lang w:val="ga"/>
              </w:rPr>
              <w:t>Próiseáil agus measúnú na n-iarratas</w:t>
            </w:r>
            <w:r w:rsidRPr="00BE0CE4">
              <w:rPr>
                <w:noProof/>
                <w:webHidden/>
                <w:sz w:val="26"/>
                <w:szCs w:val="26"/>
              </w:rPr>
              <w:tab/>
            </w:r>
            <w:r w:rsidRPr="00BE0CE4">
              <w:rPr>
                <w:noProof/>
                <w:webHidden/>
                <w:sz w:val="26"/>
                <w:szCs w:val="26"/>
              </w:rPr>
              <w:fldChar w:fldCharType="begin"/>
            </w:r>
            <w:r w:rsidRPr="00BE0CE4">
              <w:rPr>
                <w:noProof/>
                <w:webHidden/>
                <w:sz w:val="26"/>
                <w:szCs w:val="26"/>
              </w:rPr>
              <w:instrText xml:space="preserve"> PAGEREF _Toc229661790 \h </w:instrText>
            </w:r>
            <w:r w:rsidRPr="00BE0CE4">
              <w:rPr>
                <w:noProof/>
                <w:webHidden/>
                <w:sz w:val="26"/>
                <w:szCs w:val="26"/>
              </w:rPr>
            </w:r>
            <w:r w:rsidRPr="00BE0CE4">
              <w:rPr>
                <w:noProof/>
                <w:webHidden/>
                <w:sz w:val="26"/>
                <w:szCs w:val="26"/>
              </w:rPr>
              <w:fldChar w:fldCharType="separate"/>
            </w:r>
            <w:r w:rsidR="00956B64">
              <w:rPr>
                <w:noProof/>
                <w:webHidden/>
                <w:sz w:val="26"/>
                <w:szCs w:val="26"/>
              </w:rPr>
              <w:t>30</w:t>
            </w:r>
            <w:r w:rsidRPr="00BE0CE4">
              <w:rPr>
                <w:noProof/>
                <w:webHidden/>
                <w:sz w:val="26"/>
                <w:szCs w:val="26"/>
              </w:rPr>
              <w:fldChar w:fldCharType="end"/>
            </w:r>
          </w:hyperlink>
        </w:p>
        <w:p w14:paraId="2A9115CB" w14:textId="4EF88192" w:rsidR="00BE0CE4" w:rsidRPr="00BE0CE4" w:rsidRDefault="00BE0CE4">
          <w:pPr>
            <w:pStyle w:val="TOC2"/>
            <w:tabs>
              <w:tab w:val="right" w:leader="dot" w:pos="9350"/>
            </w:tabs>
            <w:rPr>
              <w:noProof/>
              <w:kern w:val="2"/>
              <w:sz w:val="26"/>
              <w:szCs w:val="26"/>
              <w:lang w:val="en-IE" w:eastAsia="en-IE"/>
              <w14:ligatures w14:val="standardContextual"/>
            </w:rPr>
          </w:pPr>
          <w:hyperlink w:anchor="_Toc229661791" w:history="1">
            <w:r w:rsidRPr="00BE0CE4">
              <w:rPr>
                <w:rStyle w:val="Hyperlink"/>
                <w:noProof/>
                <w:sz w:val="26"/>
                <w:szCs w:val="26"/>
                <w:lang w:val="ga"/>
              </w:rPr>
              <w:t>3.1 An próiseas measúnaithe</w:t>
            </w:r>
            <w:r w:rsidRPr="00BE0CE4">
              <w:rPr>
                <w:noProof/>
                <w:webHidden/>
                <w:sz w:val="26"/>
                <w:szCs w:val="26"/>
              </w:rPr>
              <w:tab/>
            </w:r>
            <w:r w:rsidRPr="00BE0CE4">
              <w:rPr>
                <w:noProof/>
                <w:webHidden/>
                <w:sz w:val="26"/>
                <w:szCs w:val="26"/>
              </w:rPr>
              <w:fldChar w:fldCharType="begin"/>
            </w:r>
            <w:r w:rsidRPr="00BE0CE4">
              <w:rPr>
                <w:noProof/>
                <w:webHidden/>
                <w:sz w:val="26"/>
                <w:szCs w:val="26"/>
              </w:rPr>
              <w:instrText xml:space="preserve"> PAGEREF _Toc229661791 \h </w:instrText>
            </w:r>
            <w:r w:rsidRPr="00BE0CE4">
              <w:rPr>
                <w:noProof/>
                <w:webHidden/>
                <w:sz w:val="26"/>
                <w:szCs w:val="26"/>
              </w:rPr>
            </w:r>
            <w:r w:rsidRPr="00BE0CE4">
              <w:rPr>
                <w:noProof/>
                <w:webHidden/>
                <w:sz w:val="26"/>
                <w:szCs w:val="26"/>
              </w:rPr>
              <w:fldChar w:fldCharType="separate"/>
            </w:r>
            <w:r w:rsidR="00956B64">
              <w:rPr>
                <w:noProof/>
                <w:webHidden/>
                <w:sz w:val="26"/>
                <w:szCs w:val="26"/>
              </w:rPr>
              <w:t>30</w:t>
            </w:r>
            <w:r w:rsidRPr="00BE0CE4">
              <w:rPr>
                <w:noProof/>
                <w:webHidden/>
                <w:sz w:val="26"/>
                <w:szCs w:val="26"/>
              </w:rPr>
              <w:fldChar w:fldCharType="end"/>
            </w:r>
          </w:hyperlink>
        </w:p>
        <w:p w14:paraId="1AFDDF18" w14:textId="032E50DC" w:rsidR="00BE0CE4" w:rsidRPr="00BE0CE4" w:rsidRDefault="00BE0CE4">
          <w:pPr>
            <w:pStyle w:val="TOC2"/>
            <w:tabs>
              <w:tab w:val="right" w:leader="dot" w:pos="9350"/>
            </w:tabs>
            <w:rPr>
              <w:noProof/>
              <w:kern w:val="2"/>
              <w:sz w:val="26"/>
              <w:szCs w:val="26"/>
              <w:lang w:val="en-IE" w:eastAsia="en-IE"/>
              <w14:ligatures w14:val="standardContextual"/>
            </w:rPr>
          </w:pPr>
          <w:hyperlink w:anchor="_Toc229661792" w:history="1">
            <w:r w:rsidRPr="00BE0CE4">
              <w:rPr>
                <w:rStyle w:val="Hyperlink"/>
                <w:rFonts w:eastAsia="Times New Roman"/>
                <w:noProof/>
                <w:sz w:val="26"/>
                <w:szCs w:val="26"/>
                <w:lang w:val="ga"/>
              </w:rPr>
              <w:t>3.2 An chaoi a ndéanaimid measúnú ar d’iarratas</w:t>
            </w:r>
            <w:r w:rsidRPr="00BE0CE4">
              <w:rPr>
                <w:noProof/>
                <w:webHidden/>
                <w:sz w:val="26"/>
                <w:szCs w:val="26"/>
              </w:rPr>
              <w:tab/>
            </w:r>
            <w:r w:rsidRPr="00BE0CE4">
              <w:rPr>
                <w:noProof/>
                <w:webHidden/>
                <w:sz w:val="26"/>
                <w:szCs w:val="26"/>
              </w:rPr>
              <w:fldChar w:fldCharType="begin"/>
            </w:r>
            <w:r w:rsidRPr="00BE0CE4">
              <w:rPr>
                <w:noProof/>
                <w:webHidden/>
                <w:sz w:val="26"/>
                <w:szCs w:val="26"/>
              </w:rPr>
              <w:instrText xml:space="preserve"> PAGEREF _Toc229661792 \h </w:instrText>
            </w:r>
            <w:r w:rsidRPr="00BE0CE4">
              <w:rPr>
                <w:noProof/>
                <w:webHidden/>
                <w:sz w:val="26"/>
                <w:szCs w:val="26"/>
              </w:rPr>
            </w:r>
            <w:r w:rsidRPr="00BE0CE4">
              <w:rPr>
                <w:noProof/>
                <w:webHidden/>
                <w:sz w:val="26"/>
                <w:szCs w:val="26"/>
              </w:rPr>
              <w:fldChar w:fldCharType="separate"/>
            </w:r>
            <w:r w:rsidR="00956B64">
              <w:rPr>
                <w:noProof/>
                <w:webHidden/>
                <w:sz w:val="26"/>
                <w:szCs w:val="26"/>
              </w:rPr>
              <w:t>31</w:t>
            </w:r>
            <w:r w:rsidRPr="00BE0CE4">
              <w:rPr>
                <w:noProof/>
                <w:webHidden/>
                <w:sz w:val="26"/>
                <w:szCs w:val="26"/>
              </w:rPr>
              <w:fldChar w:fldCharType="end"/>
            </w:r>
          </w:hyperlink>
        </w:p>
        <w:p w14:paraId="18646719" w14:textId="4F78C401" w:rsidR="00BE0CE4" w:rsidRPr="00BE0CE4" w:rsidRDefault="00BE0CE4">
          <w:pPr>
            <w:pStyle w:val="TOC2"/>
            <w:tabs>
              <w:tab w:val="right" w:leader="dot" w:pos="9350"/>
            </w:tabs>
            <w:rPr>
              <w:noProof/>
              <w:kern w:val="2"/>
              <w:sz w:val="26"/>
              <w:szCs w:val="26"/>
              <w:lang w:val="en-IE" w:eastAsia="en-IE"/>
              <w14:ligatures w14:val="standardContextual"/>
            </w:rPr>
          </w:pPr>
          <w:hyperlink w:anchor="_Toc229661793" w:history="1">
            <w:r w:rsidRPr="00BE0CE4">
              <w:rPr>
                <w:rStyle w:val="Hyperlink"/>
                <w:noProof/>
                <w:sz w:val="26"/>
                <w:szCs w:val="26"/>
                <w:lang w:val="ga"/>
              </w:rPr>
              <w:t>3.3 Próiseas an phiarphainéil</w:t>
            </w:r>
            <w:r w:rsidRPr="00BE0CE4">
              <w:rPr>
                <w:noProof/>
                <w:webHidden/>
                <w:sz w:val="26"/>
                <w:szCs w:val="26"/>
              </w:rPr>
              <w:tab/>
            </w:r>
            <w:r w:rsidRPr="00BE0CE4">
              <w:rPr>
                <w:noProof/>
                <w:webHidden/>
                <w:sz w:val="26"/>
                <w:szCs w:val="26"/>
              </w:rPr>
              <w:fldChar w:fldCharType="begin"/>
            </w:r>
            <w:r w:rsidRPr="00BE0CE4">
              <w:rPr>
                <w:noProof/>
                <w:webHidden/>
                <w:sz w:val="26"/>
                <w:szCs w:val="26"/>
              </w:rPr>
              <w:instrText xml:space="preserve"> PAGEREF _Toc229661793 \h </w:instrText>
            </w:r>
            <w:r w:rsidRPr="00BE0CE4">
              <w:rPr>
                <w:noProof/>
                <w:webHidden/>
                <w:sz w:val="26"/>
                <w:szCs w:val="26"/>
              </w:rPr>
            </w:r>
            <w:r w:rsidRPr="00BE0CE4">
              <w:rPr>
                <w:noProof/>
                <w:webHidden/>
                <w:sz w:val="26"/>
                <w:szCs w:val="26"/>
              </w:rPr>
              <w:fldChar w:fldCharType="separate"/>
            </w:r>
            <w:r w:rsidR="00956B64">
              <w:rPr>
                <w:noProof/>
                <w:webHidden/>
                <w:sz w:val="26"/>
                <w:szCs w:val="26"/>
              </w:rPr>
              <w:t>34</w:t>
            </w:r>
            <w:r w:rsidRPr="00BE0CE4">
              <w:rPr>
                <w:noProof/>
                <w:webHidden/>
                <w:sz w:val="26"/>
                <w:szCs w:val="26"/>
              </w:rPr>
              <w:fldChar w:fldCharType="end"/>
            </w:r>
          </w:hyperlink>
        </w:p>
        <w:p w14:paraId="5ED3F994" w14:textId="58D14448" w:rsidR="00BE0CE4" w:rsidRPr="00BE0CE4" w:rsidRDefault="00BE0CE4">
          <w:pPr>
            <w:pStyle w:val="TOC2"/>
            <w:tabs>
              <w:tab w:val="right" w:leader="dot" w:pos="9350"/>
            </w:tabs>
            <w:rPr>
              <w:noProof/>
              <w:kern w:val="2"/>
              <w:sz w:val="26"/>
              <w:szCs w:val="26"/>
              <w:lang w:val="en-IE" w:eastAsia="en-IE"/>
              <w14:ligatures w14:val="standardContextual"/>
            </w:rPr>
          </w:pPr>
          <w:hyperlink w:anchor="_Toc229661794" w:history="1">
            <w:r w:rsidRPr="00BE0CE4">
              <w:rPr>
                <w:rStyle w:val="Hyperlink"/>
                <w:noProof/>
                <w:sz w:val="26"/>
                <w:szCs w:val="26"/>
                <w:lang w:val="ga"/>
              </w:rPr>
              <w:t>3.4 Dearbhú Leasa</w:t>
            </w:r>
            <w:r w:rsidRPr="00BE0CE4">
              <w:rPr>
                <w:noProof/>
                <w:webHidden/>
                <w:sz w:val="26"/>
                <w:szCs w:val="26"/>
              </w:rPr>
              <w:tab/>
            </w:r>
            <w:r w:rsidRPr="00BE0CE4">
              <w:rPr>
                <w:noProof/>
                <w:webHidden/>
                <w:sz w:val="26"/>
                <w:szCs w:val="26"/>
              </w:rPr>
              <w:fldChar w:fldCharType="begin"/>
            </w:r>
            <w:r w:rsidRPr="00BE0CE4">
              <w:rPr>
                <w:noProof/>
                <w:webHidden/>
                <w:sz w:val="26"/>
                <w:szCs w:val="26"/>
              </w:rPr>
              <w:instrText xml:space="preserve"> PAGEREF _Toc229661794 \h </w:instrText>
            </w:r>
            <w:r w:rsidRPr="00BE0CE4">
              <w:rPr>
                <w:noProof/>
                <w:webHidden/>
                <w:sz w:val="26"/>
                <w:szCs w:val="26"/>
              </w:rPr>
            </w:r>
            <w:r w:rsidRPr="00BE0CE4">
              <w:rPr>
                <w:noProof/>
                <w:webHidden/>
                <w:sz w:val="26"/>
                <w:szCs w:val="26"/>
              </w:rPr>
              <w:fldChar w:fldCharType="separate"/>
            </w:r>
            <w:r w:rsidR="00956B64">
              <w:rPr>
                <w:noProof/>
                <w:webHidden/>
                <w:sz w:val="26"/>
                <w:szCs w:val="26"/>
              </w:rPr>
              <w:t>35</w:t>
            </w:r>
            <w:r w:rsidRPr="00BE0CE4">
              <w:rPr>
                <w:noProof/>
                <w:webHidden/>
                <w:sz w:val="26"/>
                <w:szCs w:val="26"/>
              </w:rPr>
              <w:fldChar w:fldCharType="end"/>
            </w:r>
          </w:hyperlink>
        </w:p>
        <w:p w14:paraId="051A9842" w14:textId="7857E728" w:rsidR="00BE0CE4" w:rsidRPr="00BE0CE4" w:rsidRDefault="00BE0CE4">
          <w:pPr>
            <w:pStyle w:val="TOC2"/>
            <w:tabs>
              <w:tab w:val="right" w:leader="dot" w:pos="9350"/>
            </w:tabs>
            <w:rPr>
              <w:noProof/>
              <w:kern w:val="2"/>
              <w:sz w:val="26"/>
              <w:szCs w:val="26"/>
              <w:lang w:val="en-IE" w:eastAsia="en-IE"/>
              <w14:ligatures w14:val="standardContextual"/>
            </w:rPr>
          </w:pPr>
          <w:hyperlink w:anchor="_Toc229661795" w:history="1">
            <w:r w:rsidRPr="00BE0CE4">
              <w:rPr>
                <w:rStyle w:val="Hyperlink"/>
                <w:rFonts w:eastAsia="Times New Roman"/>
                <w:noProof/>
                <w:sz w:val="26"/>
                <w:szCs w:val="26"/>
                <w:lang w:val="ga"/>
              </w:rPr>
              <w:t>3.5 Na chéad chéimeanna eile sa chás go n-éiríonn le d’iarratas</w:t>
            </w:r>
            <w:r w:rsidRPr="00BE0CE4">
              <w:rPr>
                <w:noProof/>
                <w:webHidden/>
                <w:sz w:val="26"/>
                <w:szCs w:val="26"/>
              </w:rPr>
              <w:tab/>
            </w:r>
            <w:r w:rsidRPr="00BE0CE4">
              <w:rPr>
                <w:noProof/>
                <w:webHidden/>
                <w:sz w:val="26"/>
                <w:szCs w:val="26"/>
              </w:rPr>
              <w:fldChar w:fldCharType="begin"/>
            </w:r>
            <w:r w:rsidRPr="00BE0CE4">
              <w:rPr>
                <w:noProof/>
                <w:webHidden/>
                <w:sz w:val="26"/>
                <w:szCs w:val="26"/>
              </w:rPr>
              <w:instrText xml:space="preserve"> PAGEREF _Toc229661795 \h </w:instrText>
            </w:r>
            <w:r w:rsidRPr="00BE0CE4">
              <w:rPr>
                <w:noProof/>
                <w:webHidden/>
                <w:sz w:val="26"/>
                <w:szCs w:val="26"/>
              </w:rPr>
            </w:r>
            <w:r w:rsidRPr="00BE0CE4">
              <w:rPr>
                <w:noProof/>
                <w:webHidden/>
                <w:sz w:val="26"/>
                <w:szCs w:val="26"/>
              </w:rPr>
              <w:fldChar w:fldCharType="separate"/>
            </w:r>
            <w:r w:rsidR="00956B64">
              <w:rPr>
                <w:noProof/>
                <w:webHidden/>
                <w:sz w:val="26"/>
                <w:szCs w:val="26"/>
              </w:rPr>
              <w:t>37</w:t>
            </w:r>
            <w:r w:rsidRPr="00BE0CE4">
              <w:rPr>
                <w:noProof/>
                <w:webHidden/>
                <w:sz w:val="26"/>
                <w:szCs w:val="26"/>
              </w:rPr>
              <w:fldChar w:fldCharType="end"/>
            </w:r>
          </w:hyperlink>
        </w:p>
        <w:p w14:paraId="684FC842" w14:textId="4F62F8D9" w:rsidR="00BE0CE4" w:rsidRPr="00BE0CE4" w:rsidRDefault="00BE0CE4">
          <w:pPr>
            <w:pStyle w:val="TOC2"/>
            <w:tabs>
              <w:tab w:val="right" w:leader="dot" w:pos="9350"/>
            </w:tabs>
            <w:rPr>
              <w:noProof/>
              <w:kern w:val="2"/>
              <w:sz w:val="26"/>
              <w:szCs w:val="26"/>
              <w:lang w:val="en-IE" w:eastAsia="en-IE"/>
              <w14:ligatures w14:val="standardContextual"/>
            </w:rPr>
          </w:pPr>
          <w:hyperlink w:anchor="_Toc229661796" w:history="1">
            <w:r w:rsidRPr="00BE0CE4">
              <w:rPr>
                <w:rStyle w:val="Hyperlink"/>
                <w:rFonts w:eastAsia="Times New Roman"/>
                <w:noProof/>
                <w:sz w:val="26"/>
                <w:szCs w:val="26"/>
                <w:lang w:val="ga"/>
              </w:rPr>
              <w:t>3.6 Na chéad chéimeanna eile sa chás nach n-éiríonn le d’iarratas</w:t>
            </w:r>
            <w:r w:rsidRPr="00BE0CE4">
              <w:rPr>
                <w:noProof/>
                <w:webHidden/>
                <w:sz w:val="26"/>
                <w:szCs w:val="26"/>
              </w:rPr>
              <w:tab/>
            </w:r>
            <w:r w:rsidRPr="00BE0CE4">
              <w:rPr>
                <w:noProof/>
                <w:webHidden/>
                <w:sz w:val="26"/>
                <w:szCs w:val="26"/>
              </w:rPr>
              <w:fldChar w:fldCharType="begin"/>
            </w:r>
            <w:r w:rsidRPr="00BE0CE4">
              <w:rPr>
                <w:noProof/>
                <w:webHidden/>
                <w:sz w:val="26"/>
                <w:szCs w:val="26"/>
              </w:rPr>
              <w:instrText xml:space="preserve"> PAGEREF _Toc229661796 \h </w:instrText>
            </w:r>
            <w:r w:rsidRPr="00BE0CE4">
              <w:rPr>
                <w:noProof/>
                <w:webHidden/>
                <w:sz w:val="26"/>
                <w:szCs w:val="26"/>
              </w:rPr>
            </w:r>
            <w:r w:rsidRPr="00BE0CE4">
              <w:rPr>
                <w:noProof/>
                <w:webHidden/>
                <w:sz w:val="26"/>
                <w:szCs w:val="26"/>
              </w:rPr>
              <w:fldChar w:fldCharType="separate"/>
            </w:r>
            <w:r w:rsidR="00956B64">
              <w:rPr>
                <w:noProof/>
                <w:webHidden/>
                <w:sz w:val="26"/>
                <w:szCs w:val="26"/>
              </w:rPr>
              <w:t>37</w:t>
            </w:r>
            <w:r w:rsidRPr="00BE0CE4">
              <w:rPr>
                <w:noProof/>
                <w:webHidden/>
                <w:sz w:val="26"/>
                <w:szCs w:val="26"/>
              </w:rPr>
              <w:fldChar w:fldCharType="end"/>
            </w:r>
          </w:hyperlink>
        </w:p>
        <w:p w14:paraId="57C2733A" w14:textId="09FF24DF" w:rsidR="00BE0CE4" w:rsidRPr="00BE0CE4" w:rsidRDefault="00BE0CE4">
          <w:pPr>
            <w:pStyle w:val="TOC2"/>
            <w:tabs>
              <w:tab w:val="right" w:leader="dot" w:pos="9350"/>
            </w:tabs>
            <w:rPr>
              <w:noProof/>
              <w:kern w:val="2"/>
              <w:sz w:val="26"/>
              <w:szCs w:val="26"/>
              <w:lang w:val="en-IE" w:eastAsia="en-IE"/>
              <w14:ligatures w14:val="standardContextual"/>
            </w:rPr>
          </w:pPr>
          <w:hyperlink w:anchor="_Toc229661797" w:history="1">
            <w:r w:rsidRPr="00BE0CE4">
              <w:rPr>
                <w:rStyle w:val="Hyperlink"/>
                <w:rFonts w:eastAsia="Times New Roman"/>
                <w:noProof/>
                <w:sz w:val="26"/>
                <w:szCs w:val="26"/>
                <w:lang w:val="ga"/>
              </w:rPr>
              <w:t>3.7 Achomharc a dhéanamh</w:t>
            </w:r>
            <w:r w:rsidRPr="00BE0CE4">
              <w:rPr>
                <w:noProof/>
                <w:webHidden/>
                <w:sz w:val="26"/>
                <w:szCs w:val="26"/>
              </w:rPr>
              <w:tab/>
            </w:r>
            <w:r w:rsidRPr="00BE0CE4">
              <w:rPr>
                <w:noProof/>
                <w:webHidden/>
                <w:sz w:val="26"/>
                <w:szCs w:val="26"/>
              </w:rPr>
              <w:fldChar w:fldCharType="begin"/>
            </w:r>
            <w:r w:rsidRPr="00BE0CE4">
              <w:rPr>
                <w:noProof/>
                <w:webHidden/>
                <w:sz w:val="26"/>
                <w:szCs w:val="26"/>
              </w:rPr>
              <w:instrText xml:space="preserve"> PAGEREF _Toc229661797 \h </w:instrText>
            </w:r>
            <w:r w:rsidRPr="00BE0CE4">
              <w:rPr>
                <w:noProof/>
                <w:webHidden/>
                <w:sz w:val="26"/>
                <w:szCs w:val="26"/>
              </w:rPr>
            </w:r>
            <w:r w:rsidRPr="00BE0CE4">
              <w:rPr>
                <w:noProof/>
                <w:webHidden/>
                <w:sz w:val="26"/>
                <w:szCs w:val="26"/>
              </w:rPr>
              <w:fldChar w:fldCharType="separate"/>
            </w:r>
            <w:r w:rsidR="00956B64">
              <w:rPr>
                <w:noProof/>
                <w:webHidden/>
                <w:sz w:val="26"/>
                <w:szCs w:val="26"/>
              </w:rPr>
              <w:t>38</w:t>
            </w:r>
            <w:r w:rsidRPr="00BE0CE4">
              <w:rPr>
                <w:noProof/>
                <w:webHidden/>
                <w:sz w:val="26"/>
                <w:szCs w:val="26"/>
              </w:rPr>
              <w:fldChar w:fldCharType="end"/>
            </w:r>
          </w:hyperlink>
        </w:p>
        <w:p w14:paraId="59CB5D72" w14:textId="0CC15585" w:rsidR="00BE0CE4" w:rsidRPr="00BE0CE4" w:rsidRDefault="00BE0CE4">
          <w:pPr>
            <w:pStyle w:val="TOC2"/>
            <w:tabs>
              <w:tab w:val="right" w:leader="dot" w:pos="9350"/>
            </w:tabs>
            <w:rPr>
              <w:noProof/>
              <w:kern w:val="2"/>
              <w:sz w:val="26"/>
              <w:szCs w:val="26"/>
              <w:lang w:val="en-IE" w:eastAsia="en-IE"/>
              <w14:ligatures w14:val="standardContextual"/>
            </w:rPr>
          </w:pPr>
          <w:hyperlink w:anchor="_Toc229661798" w:history="1">
            <w:r w:rsidRPr="00BE0CE4">
              <w:rPr>
                <w:rStyle w:val="Hyperlink"/>
                <w:noProof/>
                <w:sz w:val="26"/>
                <w:szCs w:val="26"/>
                <w:lang w:val="ga"/>
              </w:rPr>
              <w:t>3.8 Doiciméadú agus measúnú</w:t>
            </w:r>
            <w:r w:rsidRPr="00BE0CE4">
              <w:rPr>
                <w:noProof/>
                <w:webHidden/>
                <w:sz w:val="26"/>
                <w:szCs w:val="26"/>
              </w:rPr>
              <w:tab/>
            </w:r>
            <w:r w:rsidRPr="00BE0CE4">
              <w:rPr>
                <w:noProof/>
                <w:webHidden/>
                <w:sz w:val="26"/>
                <w:szCs w:val="26"/>
              </w:rPr>
              <w:fldChar w:fldCharType="begin"/>
            </w:r>
            <w:r w:rsidRPr="00BE0CE4">
              <w:rPr>
                <w:noProof/>
                <w:webHidden/>
                <w:sz w:val="26"/>
                <w:szCs w:val="26"/>
              </w:rPr>
              <w:instrText xml:space="preserve"> PAGEREF _Toc229661798 \h </w:instrText>
            </w:r>
            <w:r w:rsidRPr="00BE0CE4">
              <w:rPr>
                <w:noProof/>
                <w:webHidden/>
                <w:sz w:val="26"/>
                <w:szCs w:val="26"/>
              </w:rPr>
            </w:r>
            <w:r w:rsidRPr="00BE0CE4">
              <w:rPr>
                <w:noProof/>
                <w:webHidden/>
                <w:sz w:val="26"/>
                <w:szCs w:val="26"/>
              </w:rPr>
              <w:fldChar w:fldCharType="separate"/>
            </w:r>
            <w:r w:rsidR="00956B64">
              <w:rPr>
                <w:noProof/>
                <w:webHidden/>
                <w:sz w:val="26"/>
                <w:szCs w:val="26"/>
              </w:rPr>
              <w:t>38</w:t>
            </w:r>
            <w:r w:rsidRPr="00BE0CE4">
              <w:rPr>
                <w:noProof/>
                <w:webHidden/>
                <w:sz w:val="26"/>
                <w:szCs w:val="26"/>
              </w:rPr>
              <w:fldChar w:fldCharType="end"/>
            </w:r>
          </w:hyperlink>
        </w:p>
        <w:p w14:paraId="69CCD566" w14:textId="12210188" w:rsidR="00BE0CE4" w:rsidRPr="00BE0CE4" w:rsidRDefault="00BE0CE4">
          <w:pPr>
            <w:pStyle w:val="TOC1"/>
            <w:tabs>
              <w:tab w:val="left" w:pos="660"/>
              <w:tab w:val="right" w:leader="dot" w:pos="9350"/>
            </w:tabs>
            <w:rPr>
              <w:noProof/>
              <w:kern w:val="2"/>
              <w:sz w:val="26"/>
              <w:szCs w:val="26"/>
              <w:lang w:val="en-IE" w:eastAsia="en-IE"/>
              <w14:ligatures w14:val="standardContextual"/>
            </w:rPr>
          </w:pPr>
          <w:hyperlink w:anchor="_Toc229661799" w:history="1">
            <w:r w:rsidRPr="00BE0CE4">
              <w:rPr>
                <w:rStyle w:val="Hyperlink"/>
                <w:noProof/>
                <w:sz w:val="26"/>
                <w:szCs w:val="26"/>
              </w:rPr>
              <w:t>4.</w:t>
            </w:r>
            <w:r w:rsidRPr="00BE0CE4">
              <w:rPr>
                <w:noProof/>
                <w:kern w:val="2"/>
                <w:sz w:val="26"/>
                <w:szCs w:val="26"/>
                <w:lang w:val="en-IE" w:eastAsia="en-IE"/>
                <w14:ligatures w14:val="standardContextual"/>
              </w:rPr>
              <w:tab/>
            </w:r>
            <w:r w:rsidRPr="00BE0CE4">
              <w:rPr>
                <w:rStyle w:val="Hyperlink"/>
                <w:noProof/>
                <w:sz w:val="26"/>
                <w:szCs w:val="26"/>
                <w:lang w:val="ga"/>
              </w:rPr>
              <w:t>Gluais</w:t>
            </w:r>
            <w:r w:rsidRPr="00BE0CE4">
              <w:rPr>
                <w:noProof/>
                <w:webHidden/>
                <w:sz w:val="26"/>
                <w:szCs w:val="26"/>
              </w:rPr>
              <w:tab/>
            </w:r>
            <w:r w:rsidRPr="00BE0CE4">
              <w:rPr>
                <w:noProof/>
                <w:webHidden/>
                <w:sz w:val="26"/>
                <w:szCs w:val="26"/>
              </w:rPr>
              <w:fldChar w:fldCharType="begin"/>
            </w:r>
            <w:r w:rsidRPr="00BE0CE4">
              <w:rPr>
                <w:noProof/>
                <w:webHidden/>
                <w:sz w:val="26"/>
                <w:szCs w:val="26"/>
              </w:rPr>
              <w:instrText xml:space="preserve"> PAGEREF _Toc229661799 \h </w:instrText>
            </w:r>
            <w:r w:rsidRPr="00BE0CE4">
              <w:rPr>
                <w:noProof/>
                <w:webHidden/>
                <w:sz w:val="26"/>
                <w:szCs w:val="26"/>
              </w:rPr>
            </w:r>
            <w:r w:rsidRPr="00BE0CE4">
              <w:rPr>
                <w:noProof/>
                <w:webHidden/>
                <w:sz w:val="26"/>
                <w:szCs w:val="26"/>
              </w:rPr>
              <w:fldChar w:fldCharType="separate"/>
            </w:r>
            <w:r w:rsidR="00956B64">
              <w:rPr>
                <w:noProof/>
                <w:webHidden/>
                <w:sz w:val="26"/>
                <w:szCs w:val="26"/>
              </w:rPr>
              <w:t>39</w:t>
            </w:r>
            <w:r w:rsidRPr="00BE0CE4">
              <w:rPr>
                <w:noProof/>
                <w:webHidden/>
                <w:sz w:val="26"/>
                <w:szCs w:val="26"/>
              </w:rPr>
              <w:fldChar w:fldCharType="end"/>
            </w:r>
          </w:hyperlink>
        </w:p>
        <w:p w14:paraId="722394FA" w14:textId="39370442" w:rsidR="00BE0CE4" w:rsidRPr="00BE0CE4" w:rsidRDefault="00BE0CE4">
          <w:pPr>
            <w:pStyle w:val="TOC1"/>
            <w:tabs>
              <w:tab w:val="left" w:pos="660"/>
              <w:tab w:val="right" w:leader="dot" w:pos="9350"/>
            </w:tabs>
            <w:rPr>
              <w:noProof/>
              <w:kern w:val="2"/>
              <w:sz w:val="26"/>
              <w:szCs w:val="26"/>
              <w:lang w:val="en-IE" w:eastAsia="en-IE"/>
              <w14:ligatures w14:val="standardContextual"/>
            </w:rPr>
          </w:pPr>
          <w:hyperlink w:anchor="_Toc229661800" w:history="1">
            <w:r w:rsidRPr="00BE0CE4">
              <w:rPr>
                <w:rStyle w:val="Hyperlink"/>
                <w:noProof/>
                <w:sz w:val="26"/>
                <w:szCs w:val="26"/>
              </w:rPr>
              <w:t>5.</w:t>
            </w:r>
            <w:r w:rsidRPr="00BE0CE4">
              <w:rPr>
                <w:noProof/>
                <w:kern w:val="2"/>
                <w:sz w:val="26"/>
                <w:szCs w:val="26"/>
                <w:lang w:val="en-IE" w:eastAsia="en-IE"/>
                <w14:ligatures w14:val="standardContextual"/>
              </w:rPr>
              <w:tab/>
            </w:r>
            <w:r w:rsidRPr="00BE0CE4">
              <w:rPr>
                <w:rStyle w:val="Hyperlink"/>
                <w:noProof/>
                <w:sz w:val="26"/>
                <w:szCs w:val="26"/>
                <w:lang w:val="ga"/>
              </w:rPr>
              <w:t>Cosaint Sonraí</w:t>
            </w:r>
            <w:r w:rsidRPr="00BE0CE4">
              <w:rPr>
                <w:noProof/>
                <w:webHidden/>
                <w:sz w:val="26"/>
                <w:szCs w:val="26"/>
              </w:rPr>
              <w:tab/>
            </w:r>
            <w:r w:rsidRPr="00BE0CE4">
              <w:rPr>
                <w:noProof/>
                <w:webHidden/>
                <w:sz w:val="26"/>
                <w:szCs w:val="26"/>
              </w:rPr>
              <w:fldChar w:fldCharType="begin"/>
            </w:r>
            <w:r w:rsidRPr="00BE0CE4">
              <w:rPr>
                <w:noProof/>
                <w:webHidden/>
                <w:sz w:val="26"/>
                <w:szCs w:val="26"/>
              </w:rPr>
              <w:instrText xml:space="preserve"> PAGEREF _Toc229661800 \h </w:instrText>
            </w:r>
            <w:r w:rsidRPr="00BE0CE4">
              <w:rPr>
                <w:noProof/>
                <w:webHidden/>
                <w:sz w:val="26"/>
                <w:szCs w:val="26"/>
              </w:rPr>
            </w:r>
            <w:r w:rsidRPr="00BE0CE4">
              <w:rPr>
                <w:noProof/>
                <w:webHidden/>
                <w:sz w:val="26"/>
                <w:szCs w:val="26"/>
              </w:rPr>
              <w:fldChar w:fldCharType="separate"/>
            </w:r>
            <w:r w:rsidR="00956B64">
              <w:rPr>
                <w:noProof/>
                <w:webHidden/>
                <w:sz w:val="26"/>
                <w:szCs w:val="26"/>
              </w:rPr>
              <w:t>41</w:t>
            </w:r>
            <w:r w:rsidRPr="00BE0CE4">
              <w:rPr>
                <w:noProof/>
                <w:webHidden/>
                <w:sz w:val="26"/>
                <w:szCs w:val="26"/>
              </w:rPr>
              <w:fldChar w:fldCharType="end"/>
            </w:r>
          </w:hyperlink>
        </w:p>
        <w:p w14:paraId="22457E56" w14:textId="5A171C60" w:rsidR="00CE6D97" w:rsidRPr="00B321BA" w:rsidRDefault="00387731">
          <w:pPr>
            <w:rPr>
              <w:sz w:val="26"/>
              <w:szCs w:val="26"/>
            </w:rPr>
          </w:pPr>
          <w:r>
            <w:rPr>
              <w:sz w:val="26"/>
              <w:szCs w:val="26"/>
            </w:rPr>
            <w:fldChar w:fldCharType="end"/>
          </w:r>
        </w:p>
      </w:sdtContent>
    </w:sdt>
    <w:p w14:paraId="2031F5E8" w14:textId="77777777" w:rsidR="00BB08DB" w:rsidRPr="005B7344" w:rsidRDefault="00BB08DB" w:rsidP="002A28FF">
      <w:pPr>
        <w:pStyle w:val="Heading1"/>
        <w:rPr>
          <w:rFonts w:asciiTheme="minorHAnsi" w:hAnsiTheme="minorHAnsi"/>
        </w:rPr>
      </w:pPr>
      <w:bookmarkStart w:id="1" w:name="_Toc183517317"/>
      <w:bookmarkStart w:id="2" w:name="_Toc229661776"/>
      <w:r>
        <w:rPr>
          <w:rStyle w:val="Heading1Char"/>
          <w:rFonts w:asciiTheme="minorHAnsi" w:hAnsiTheme="minorHAnsi"/>
          <w:lang w:val="ga"/>
        </w:rPr>
        <w:lastRenderedPageBreak/>
        <w:t>Maidir le Dámhachtain Sparánachta faoi Scéim na nEalaíontóirí sa Phobal</w:t>
      </w:r>
      <w:bookmarkEnd w:id="1"/>
      <w:bookmarkEnd w:id="2"/>
    </w:p>
    <w:p w14:paraId="1538CB50" w14:textId="77777777" w:rsidR="00EE66E2" w:rsidRPr="00387731" w:rsidRDefault="00EE66E2" w:rsidP="00DF523A">
      <w:pPr>
        <w:pStyle w:val="bullet"/>
        <w:rPr>
          <w:rStyle w:val="Style1Char"/>
          <w:color w:val="auto"/>
        </w:rPr>
      </w:pPr>
      <w:bookmarkStart w:id="3" w:name="_Hlk197431503"/>
      <w:r>
        <w:rPr>
          <w:rStyle w:val="Style1Char"/>
          <w:color w:val="auto"/>
          <w:lang w:val="ga"/>
        </w:rPr>
        <w:t xml:space="preserve">Leagann Create na healaíona comhoibríocha amach mar ealaíontóirí agus pobail ag obair go dlúth le chéile, i gcaitheamh tréimhsí níos faide ama go minic, chun ealaín a dhéanamh. </w:t>
      </w:r>
    </w:p>
    <w:p w14:paraId="5D986F98" w14:textId="23E31BF3" w:rsidR="00BB08DB" w:rsidRPr="00D96B25" w:rsidRDefault="00A727B1" w:rsidP="00D96B25">
      <w:pPr>
        <w:pStyle w:val="bullet"/>
        <w:rPr>
          <w:color w:val="0F4761" w:themeColor="accent1" w:themeShade="BF"/>
        </w:rPr>
      </w:pPr>
      <w:r>
        <w:rPr>
          <w:rStyle w:val="Style1Char"/>
          <w:color w:val="auto"/>
          <w:lang w:val="ga"/>
        </w:rPr>
        <w:t xml:space="preserve">Leagann Create pobal amach sa chiall is leithne den fhocal, ach i gcás scéim ESP, caithfidh an t-ealaíontóir a bheith ag comhoibriú le pobal gairmithe gan ceangal leis na healaíona. </w:t>
      </w:r>
      <w:r>
        <w:rPr>
          <w:rStyle w:val="Style1Char"/>
          <w:color w:val="0F4761" w:themeColor="accent1" w:themeShade="BF"/>
          <w:lang w:val="ga"/>
        </w:rPr>
        <w:br/>
      </w:r>
      <w:r>
        <w:rPr>
          <w:lang w:val="ga"/>
        </w:rPr>
        <w:t>Is féidir</w:t>
      </w:r>
      <w:r>
        <w:rPr>
          <w:rStyle w:val="Emphasis"/>
          <w:iCs w:val="0"/>
          <w:color w:val="000000" w:themeColor="text1"/>
          <w:lang w:val="ga"/>
        </w:rPr>
        <w:t xml:space="preserve"> sainmhíniú iomlán ar an méid thuas a fháil ar </w:t>
      </w:r>
      <w:hyperlink r:id="rId19">
        <w:r>
          <w:rPr>
            <w:rStyle w:val="Hyperlink"/>
            <w:lang w:val="ga"/>
          </w:rPr>
          <w:t xml:space="preserve"> shuíomh gréasáin</w:t>
        </w:r>
      </w:hyperlink>
      <w:r>
        <w:rPr>
          <w:lang w:val="ga"/>
        </w:rPr>
        <w:t>Create.</w:t>
      </w:r>
    </w:p>
    <w:p w14:paraId="18DC1160" w14:textId="11BFD76B" w:rsidR="00BB08DB" w:rsidRPr="00D7770F" w:rsidRDefault="64B127D5" w:rsidP="0091291A">
      <w:pPr>
        <w:pStyle w:val="Heading2"/>
      </w:pPr>
      <w:bookmarkStart w:id="4" w:name="_1.1_Who_is"/>
      <w:bookmarkStart w:id="5" w:name="_Toc229661777"/>
      <w:bookmarkEnd w:id="3"/>
      <w:bookmarkEnd w:id="4"/>
      <w:r>
        <w:rPr>
          <w:lang w:val="ga"/>
        </w:rPr>
        <w:t>1.1 Cé dó an Sparánacht seo?</w:t>
      </w:r>
      <w:bookmarkEnd w:id="5"/>
      <w:r>
        <w:rPr>
          <w:lang w:val="ga"/>
        </w:rPr>
        <w:t xml:space="preserve"> </w:t>
      </w:r>
    </w:p>
    <w:p w14:paraId="25EFF26B" w14:textId="77777777" w:rsidR="002506C9" w:rsidRPr="00BE0CE4" w:rsidRDefault="00BB08DB" w:rsidP="00BB08DB">
      <w:pPr>
        <w:rPr>
          <w:rFonts w:cs="Calibri"/>
          <w:lang w:val="ga"/>
        </w:rPr>
      </w:pPr>
      <w:r>
        <w:rPr>
          <w:rStyle w:val="Emphasis"/>
          <w:iCs w:val="0"/>
          <w:color w:val="000000" w:themeColor="text1"/>
          <w:lang w:val="ga"/>
        </w:rPr>
        <w:t xml:space="preserve">Is ar </w:t>
      </w:r>
      <w:r>
        <w:rPr>
          <w:rStyle w:val="Emphasis"/>
          <w:b/>
          <w:bCs/>
          <w:iCs w:val="0"/>
          <w:color w:val="000000" w:themeColor="text1"/>
          <w:lang w:val="ga"/>
        </w:rPr>
        <w:t>ealaíontóirí gairmiúla aonair a bhíonn ag comhoibriú le daoine aonair nó le grúpaí/pobail</w:t>
      </w:r>
      <w:r>
        <w:rPr>
          <w:rStyle w:val="Emphasis"/>
          <w:iCs w:val="0"/>
          <w:color w:val="000000" w:themeColor="text1"/>
          <w:lang w:val="ga"/>
        </w:rPr>
        <w:t xml:space="preserve"> (gairmithe gan ceangal leis na healaíona) atá an dámhachtain sparánachta dírithe.  </w:t>
      </w:r>
      <w:r>
        <w:rPr>
          <w:rFonts w:cs="Calibri"/>
          <w:lang w:val="ga"/>
        </w:rPr>
        <w:t xml:space="preserve">Ní mór d’ealaíontóirí </w:t>
      </w:r>
      <w:r>
        <w:rPr>
          <w:rFonts w:cs="Calibri"/>
          <w:b/>
          <w:bCs/>
          <w:lang w:val="ga"/>
        </w:rPr>
        <w:t>cuntas teiste</w:t>
      </w:r>
      <w:r>
        <w:rPr>
          <w:rFonts w:cs="Calibri"/>
          <w:lang w:val="ga"/>
        </w:rPr>
        <w:t xml:space="preserve"> a bheith acu maidir le bheith ag obair go comhoibríoch le pobail chun saothar ealaíne a dhéanamh agus a léirmhíniú. </w:t>
      </w:r>
    </w:p>
    <w:p w14:paraId="6C55EAAF" w14:textId="112E61FC" w:rsidR="00C96896" w:rsidRPr="00BE0CE4" w:rsidRDefault="00BB08DB" w:rsidP="00A82321">
      <w:pPr>
        <w:shd w:val="clear" w:color="auto" w:fill="FFFFFF" w:themeFill="background1"/>
        <w:textAlignment w:val="baseline"/>
        <w:rPr>
          <w:highlight w:val="yellow"/>
          <w:lang w:val="ga"/>
        </w:rPr>
      </w:pPr>
      <w:r>
        <w:rPr>
          <w:lang w:val="ga"/>
        </w:rPr>
        <w:t xml:space="preserve">Is </w:t>
      </w:r>
      <w:r>
        <w:rPr>
          <w:b/>
          <w:bCs/>
          <w:color w:val="000000" w:themeColor="text1"/>
          <w:lang w:val="ga"/>
        </w:rPr>
        <w:t xml:space="preserve">d’ealaíontóir </w:t>
      </w:r>
      <w:r>
        <w:rPr>
          <w:rStyle w:val="FootnoteReference"/>
          <w:color w:val="000000" w:themeColor="text1"/>
          <w:lang w:val="ga"/>
        </w:rPr>
        <w:footnoteReference w:id="2"/>
      </w:r>
      <w:r>
        <w:rPr>
          <w:color w:val="000000" w:themeColor="text1"/>
          <w:lang w:val="ga"/>
        </w:rPr>
        <w:t xml:space="preserve"> </w:t>
      </w:r>
      <w:r>
        <w:rPr>
          <w:b/>
          <w:bCs/>
          <w:color w:val="000000" w:themeColor="text1"/>
          <w:lang w:val="ga"/>
        </w:rPr>
        <w:t>atá ag tosú amach ina ngairmréim/ag teacht chun cinn</w:t>
      </w:r>
      <w:r>
        <w:rPr>
          <w:lang w:val="ga"/>
        </w:rPr>
        <w:t xml:space="preserve"> ag a bhfuil </w:t>
      </w:r>
      <w:r>
        <w:rPr>
          <w:b/>
          <w:bCs/>
          <w:lang w:val="ga"/>
        </w:rPr>
        <w:t>cuntas teiste</w:t>
      </w:r>
      <w:r>
        <w:rPr>
          <w:lang w:val="ga"/>
        </w:rPr>
        <w:t xml:space="preserve"> sna healaíona comhoibríocha atá ceann amháin den dá dhámhachtain sparánachta go sonrach. </w:t>
      </w:r>
    </w:p>
    <w:p w14:paraId="4670FEA0" w14:textId="0592D083" w:rsidR="00026ECF" w:rsidRPr="00BE0CE4" w:rsidRDefault="00B35173" w:rsidP="00BB08DB">
      <w:pPr>
        <w:shd w:val="clear" w:color="auto" w:fill="FFFFFF" w:themeFill="background1"/>
        <w:textAlignment w:val="baseline"/>
        <w:rPr>
          <w:lang w:val="ga"/>
        </w:rPr>
      </w:pPr>
      <w:r>
        <w:rPr>
          <w:lang w:val="ga"/>
        </w:rPr>
        <w:lastRenderedPageBreak/>
        <w:t>Tuigimid go maith go bhfuil go leor éagothroime ann sna healaíona in Éirinn fós agus go bhfuil roinnt ealaíontóirí ann a bhfuil bacainní rompu ar dhul i ngleic lena gcleachtas ealaíon, agus ar an gcleachtas seo a fhorbairt mar gheall ar na nithe seo a leanas:</w:t>
      </w:r>
    </w:p>
    <w:p w14:paraId="062461ED" w14:textId="77777777" w:rsidR="00B23943" w:rsidRPr="005B7344" w:rsidRDefault="00B23943" w:rsidP="008B6380">
      <w:pPr>
        <w:pStyle w:val="bullet"/>
      </w:pPr>
      <w:r>
        <w:rPr>
          <w:lang w:val="ga"/>
        </w:rPr>
        <w:t>Inscne  </w:t>
      </w:r>
    </w:p>
    <w:p w14:paraId="3CCD79F8" w14:textId="77777777" w:rsidR="00B23943" w:rsidRPr="005B7344" w:rsidRDefault="00B23943" w:rsidP="00B23943">
      <w:pPr>
        <w:pStyle w:val="bullet"/>
      </w:pPr>
      <w:r>
        <w:rPr>
          <w:lang w:val="ga"/>
        </w:rPr>
        <w:t>Claonadh gnéis </w:t>
      </w:r>
    </w:p>
    <w:p w14:paraId="31CCF3C4" w14:textId="77777777" w:rsidR="00B23943" w:rsidRPr="005B7344" w:rsidRDefault="00B23943" w:rsidP="00B23943">
      <w:pPr>
        <w:pStyle w:val="bullet"/>
      </w:pPr>
      <w:r>
        <w:rPr>
          <w:lang w:val="ga"/>
        </w:rPr>
        <w:t>Stádas sibhialta nó teaghlaigh </w:t>
      </w:r>
    </w:p>
    <w:p w14:paraId="1EB0636C" w14:textId="77777777" w:rsidR="00B23943" w:rsidRPr="005B7344" w:rsidRDefault="00B23943" w:rsidP="00B23943">
      <w:pPr>
        <w:pStyle w:val="bullet"/>
      </w:pPr>
      <w:r>
        <w:rPr>
          <w:lang w:val="ga"/>
        </w:rPr>
        <w:t>Reiligiún  </w:t>
      </w:r>
    </w:p>
    <w:p w14:paraId="6FE2E911" w14:textId="77777777" w:rsidR="00B23943" w:rsidRPr="005B7344" w:rsidRDefault="00B23943" w:rsidP="00B23943">
      <w:pPr>
        <w:pStyle w:val="bullet"/>
      </w:pPr>
      <w:r>
        <w:rPr>
          <w:lang w:val="ga"/>
        </w:rPr>
        <w:t>Aois </w:t>
      </w:r>
    </w:p>
    <w:p w14:paraId="6F143246" w14:textId="77777777" w:rsidR="00B23943" w:rsidRPr="005B7344" w:rsidRDefault="00B23943" w:rsidP="00B23943">
      <w:pPr>
        <w:pStyle w:val="bullet"/>
      </w:pPr>
      <w:r>
        <w:rPr>
          <w:lang w:val="ga"/>
        </w:rPr>
        <w:t>Míchumas  </w:t>
      </w:r>
    </w:p>
    <w:p w14:paraId="74D9A66E" w14:textId="77777777" w:rsidR="00B23943" w:rsidRPr="005B7344" w:rsidRDefault="00B23943" w:rsidP="00B23943">
      <w:pPr>
        <w:pStyle w:val="bullet"/>
      </w:pPr>
      <w:r>
        <w:rPr>
          <w:lang w:val="ga"/>
        </w:rPr>
        <w:t>Cine  </w:t>
      </w:r>
    </w:p>
    <w:p w14:paraId="5CD2C5AB" w14:textId="77777777" w:rsidR="00B23943" w:rsidRDefault="00B23943" w:rsidP="00B23943">
      <w:pPr>
        <w:pStyle w:val="bullet"/>
      </w:pPr>
      <w:r>
        <w:rPr>
          <w:lang w:val="ga"/>
        </w:rPr>
        <w:t>Ballraíocht den Lucht Siúil  </w:t>
      </w:r>
    </w:p>
    <w:p w14:paraId="5FB96F9D" w14:textId="48B453D3" w:rsidR="00B23943" w:rsidRDefault="00B23943" w:rsidP="004A07ED">
      <w:pPr>
        <w:pStyle w:val="bullet"/>
      </w:pPr>
      <w:r>
        <w:rPr>
          <w:lang w:val="ga"/>
        </w:rPr>
        <w:t>Cúlra socheacnamaíoch.  </w:t>
      </w:r>
    </w:p>
    <w:p w14:paraId="0F10D245" w14:textId="684521BF" w:rsidR="00BB08DB" w:rsidRPr="005B7344" w:rsidRDefault="00BB08DB" w:rsidP="00BB08DB">
      <w:pPr>
        <w:shd w:val="clear" w:color="auto" w:fill="FFFFFF" w:themeFill="background1"/>
        <w:textAlignment w:val="baseline"/>
        <w:rPr>
          <w:rFonts w:cs="Calibri"/>
        </w:rPr>
      </w:pPr>
      <w:r>
        <w:rPr>
          <w:rFonts w:cs="Calibri"/>
          <w:lang w:val="ga"/>
        </w:rPr>
        <w:t xml:space="preserve">Cuireann </w:t>
      </w:r>
      <w:hyperlink r:id="rId20">
        <w:r>
          <w:rPr>
            <w:rStyle w:val="Hyperlink"/>
            <w:rFonts w:cs="Calibri"/>
            <w:lang w:val="ga"/>
          </w:rPr>
          <w:t xml:space="preserve">Beartas Comhionannais, Éagsúlachta agus Ionchuimsithe (CÉI, CCDÉ roimhe seo) </w:t>
        </w:r>
        <w:r>
          <w:rPr>
            <w:rStyle w:val="Hyperlink"/>
            <w:rFonts w:cs="Calibri"/>
            <w:u w:val="none"/>
            <w:lang w:val="ga"/>
          </w:rPr>
          <w:t>na Comhairle Ealaíon</w:t>
        </w:r>
      </w:hyperlink>
      <w:r>
        <w:rPr>
          <w:rFonts w:cs="Calibri"/>
          <w:lang w:val="ga"/>
        </w:rPr>
        <w:t xml:space="preserve"> agus </w:t>
      </w:r>
      <w:hyperlink r:id="rId21" w:history="1">
        <w:r>
          <w:rPr>
            <w:rStyle w:val="Hyperlink"/>
            <w:rFonts w:cs="Calibri"/>
            <w:lang w:val="ga"/>
          </w:rPr>
          <w:t>Beartas Comhionannais, Éagsúlachta agus Ionchuimsithe Create</w:t>
        </w:r>
      </w:hyperlink>
      <w:r>
        <w:rPr>
          <w:rFonts w:cs="Calibri"/>
          <w:lang w:val="ga"/>
        </w:rPr>
        <w:t xml:space="preserve"> bonn eolais faoin sparánacht seo agus is ar ealaíontóirí a bhfuil taithí acu ar an méid thuas atá sí dírithe.</w:t>
      </w:r>
    </w:p>
    <w:p w14:paraId="135F4A48" w14:textId="77777777" w:rsidR="00BB08DB" w:rsidRPr="00BE0CE4" w:rsidRDefault="00BB08DB" w:rsidP="007B332F">
      <w:pPr>
        <w:rPr>
          <w:rStyle w:val="IntenseEmphasis"/>
          <w:iCs w:val="0"/>
          <w:color w:val="auto"/>
          <w:lang w:val="ga"/>
        </w:rPr>
      </w:pPr>
      <w:r>
        <w:rPr>
          <w:rStyle w:val="IntenseEmphasis"/>
          <w:iCs w:val="0"/>
          <w:color w:val="auto"/>
          <w:lang w:val="ga"/>
        </w:rPr>
        <w:t xml:space="preserve">Is sparánacht í seo d’ealaíontóirí </w:t>
      </w:r>
      <w:r>
        <w:rPr>
          <w:rStyle w:val="IntenseEmphasis"/>
          <w:b/>
          <w:bCs/>
          <w:iCs w:val="0"/>
          <w:color w:val="auto"/>
          <w:lang w:val="ga"/>
        </w:rPr>
        <w:t>a bhfuil bacainní agus/nó dúshláin ar leith rompu agus iad ag forbairt a gcleachtas ealaíon comhoibríoch, ar cleachtas é atá gníomhach go sóisialta.</w:t>
      </w:r>
      <w:r>
        <w:rPr>
          <w:rStyle w:val="IntenseEmphasis"/>
          <w:iCs w:val="0"/>
          <w:color w:val="auto"/>
          <w:lang w:val="ga"/>
        </w:rPr>
        <w:t xml:space="preserve"> Ní gá do na healaíontóirí díriú ar na bacainní seo le linn na Sparánachta.</w:t>
      </w:r>
    </w:p>
    <w:p w14:paraId="341EE1FE" w14:textId="77777777" w:rsidR="00BB08DB" w:rsidRPr="005B7344" w:rsidRDefault="00BB08DB" w:rsidP="00387731">
      <w:pPr>
        <w:pStyle w:val="Heading3"/>
      </w:pPr>
      <w:r>
        <w:rPr>
          <w:lang w:val="ga"/>
        </w:rPr>
        <w:t>Céard atá ar fáil leis an dámhachtain?</w:t>
      </w:r>
    </w:p>
    <w:p w14:paraId="1EF8FFA1" w14:textId="71754026" w:rsidR="00BB08DB" w:rsidRPr="007B21A6" w:rsidRDefault="00BB08DB" w:rsidP="007B21A6">
      <w:pPr>
        <w:rPr>
          <w:iCs/>
          <w:color w:val="000000" w:themeColor="text1"/>
        </w:rPr>
      </w:pPr>
      <w:r>
        <w:rPr>
          <w:rStyle w:val="IntenseEmphasis"/>
          <w:iCs w:val="0"/>
          <w:color w:val="000000" w:themeColor="text1"/>
          <w:lang w:val="ga"/>
        </w:rPr>
        <w:t xml:space="preserve">Tabharfaidh an sparánacht </w:t>
      </w:r>
      <w:r>
        <w:rPr>
          <w:rStyle w:val="IntenseEmphasis"/>
          <w:b/>
          <w:bCs/>
          <w:iCs w:val="0"/>
          <w:color w:val="000000" w:themeColor="text1"/>
          <w:lang w:val="ga"/>
        </w:rPr>
        <w:t>€20,000</w:t>
      </w:r>
      <w:r>
        <w:rPr>
          <w:rStyle w:val="IntenseEmphasis"/>
          <w:iCs w:val="0"/>
          <w:color w:val="000000" w:themeColor="text1"/>
          <w:lang w:val="ga"/>
        </w:rPr>
        <w:t xml:space="preserve"> </w:t>
      </w:r>
      <w:r>
        <w:rPr>
          <w:rStyle w:val="IntenseEmphasis"/>
          <w:b/>
          <w:bCs/>
          <w:iCs w:val="0"/>
          <w:color w:val="000000" w:themeColor="text1"/>
          <w:lang w:val="ga"/>
        </w:rPr>
        <w:t>am agus acmhainní</w:t>
      </w:r>
      <w:r>
        <w:rPr>
          <w:rStyle w:val="IntenseEmphasis"/>
          <w:iCs w:val="0"/>
          <w:color w:val="000000" w:themeColor="text1"/>
          <w:lang w:val="ga"/>
        </w:rPr>
        <w:t xml:space="preserve"> don ealaíontóir roghnaithe </w:t>
      </w:r>
      <w:r>
        <w:rPr>
          <w:rStyle w:val="IntenseEmphasis"/>
          <w:b/>
          <w:bCs/>
          <w:iCs w:val="0"/>
          <w:color w:val="000000" w:themeColor="text1"/>
          <w:lang w:val="ga"/>
        </w:rPr>
        <w:t>chun dul i ngleic lena gcleachtas ealaíon comhoibríoch agus machnamh a dhéanamh air</w:t>
      </w:r>
      <w:r>
        <w:rPr>
          <w:rStyle w:val="IntenseEmphasis"/>
          <w:iCs w:val="0"/>
          <w:color w:val="000000" w:themeColor="text1"/>
          <w:lang w:val="ga"/>
        </w:rPr>
        <w:t>.</w:t>
      </w:r>
      <w:r>
        <w:rPr>
          <w:rStyle w:val="IntenseEmphasis"/>
          <w:iCs w:val="0"/>
          <w:color w:val="000000" w:themeColor="text1"/>
          <w:lang w:val="ga"/>
        </w:rPr>
        <w:br/>
      </w:r>
      <w:r>
        <w:rPr>
          <w:rFonts w:cs="Calibri"/>
          <w:lang w:val="ga"/>
        </w:rPr>
        <w:t>I dteannta leis sin, is éard seo a leanas atá ar fáil leis an sparánacht:</w:t>
      </w:r>
    </w:p>
    <w:p w14:paraId="51737F81" w14:textId="77777777" w:rsidR="00BB08DB" w:rsidRPr="005B7344" w:rsidRDefault="00BB08DB" w:rsidP="00F94EAD">
      <w:pPr>
        <w:pStyle w:val="bullet"/>
      </w:pPr>
      <w:r>
        <w:rPr>
          <w:lang w:val="ga"/>
        </w:rPr>
        <w:t xml:space="preserve">tacaíocht mheantóireachta ó Create gach dara mí </w:t>
      </w:r>
    </w:p>
    <w:p w14:paraId="56EF64A8" w14:textId="056D6B13" w:rsidR="00BB08DB" w:rsidRPr="005B7344" w:rsidRDefault="00CC0E1D" w:rsidP="00F94EAD">
      <w:pPr>
        <w:pStyle w:val="bullet"/>
      </w:pPr>
      <w:r>
        <w:rPr>
          <w:lang w:val="ga"/>
        </w:rPr>
        <w:lastRenderedPageBreak/>
        <w:t xml:space="preserve">suas le dhá sheisiún meantóireachta le duine de na healaíontóirí comhoibríocha ó </w:t>
      </w:r>
      <w:hyperlink r:id="rId22" w:history="1">
        <w:r>
          <w:rPr>
            <w:rStyle w:val="Hyperlink"/>
            <w:rFonts w:cs="Calibri"/>
            <w:lang w:val="ga"/>
          </w:rPr>
          <w:t>Phainéal Meantóirí na nEalaíontóirí</w:t>
        </w:r>
      </w:hyperlink>
      <w:r>
        <w:rPr>
          <w:lang w:val="ga"/>
        </w:rPr>
        <w:t xml:space="preserve"> ar ealaíontóirí iad atá gníomhach go sóisialta agus a bhfuil taithí acu.</w:t>
      </w:r>
    </w:p>
    <w:p w14:paraId="3BF03D8A" w14:textId="16363DA5" w:rsidR="00BB08DB" w:rsidRPr="005B7344" w:rsidRDefault="382E4FA3" w:rsidP="00F94EAD">
      <w:pPr>
        <w:pStyle w:val="bullet"/>
        <w:rPr>
          <w:sz w:val="24"/>
          <w:szCs w:val="24"/>
        </w:rPr>
      </w:pPr>
      <w:r>
        <w:rPr>
          <w:lang w:val="ga"/>
        </w:rPr>
        <w:t xml:space="preserve">tacóidh comhpháirtithe leis an sparánacht seo agus suas le dhá chruinniú tacaíochta á gcur ar fáil acu don ealaíontóir rathúil, i gcás inarb iomchuí. </w:t>
      </w:r>
    </w:p>
    <w:p w14:paraId="0A75B76B" w14:textId="77777777" w:rsidR="00BB08DB" w:rsidRPr="005B7344" w:rsidRDefault="00BB08DB" w:rsidP="00BB08DB">
      <w:pPr>
        <w:pStyle w:val="Heading3"/>
      </w:pPr>
      <w:r>
        <w:rPr>
          <w:lang w:val="ga"/>
        </w:rPr>
        <w:t>Cé hiad na comhpháirtithe agus cé na rudaí ar féidir leo tacaíocht a thabhairt ina leith</w:t>
      </w:r>
    </w:p>
    <w:p w14:paraId="610A4701" w14:textId="77777777" w:rsidR="00BB08DB" w:rsidRPr="00BE0CE4" w:rsidRDefault="00BB08DB" w:rsidP="00BB08DB">
      <w:pPr>
        <w:rPr>
          <w:rFonts w:cs="Calibri"/>
          <w:lang w:val="ga"/>
        </w:rPr>
      </w:pPr>
      <w:r>
        <w:rPr>
          <w:rFonts w:cs="Calibri"/>
          <w:lang w:val="ga"/>
        </w:rPr>
        <w:t xml:space="preserve">Bímid ag obair le roinnt comhpháirtithe a thagann lenár gcuid oibre agus le cuspóir na sparánachta. Cabhraíonn na comhpháirtithe seo linn an sparánacht a roinnt agus tacú leis an ealaíontóir rathúil agus suas le dhá chruinniú tacaíochta á gcur ar fáil, i gcás inarb iomchuí. </w:t>
      </w:r>
    </w:p>
    <w:p w14:paraId="2DF24423" w14:textId="126ACB2A" w:rsidR="00E0185E" w:rsidRPr="00BE0CE4" w:rsidRDefault="00BB08DB" w:rsidP="00D83E32">
      <w:pPr>
        <w:rPr>
          <w:rFonts w:cs="Calibri"/>
          <w:lang w:val="ga"/>
        </w:rPr>
      </w:pPr>
      <w:r>
        <w:rPr>
          <w:rFonts w:cs="Calibri"/>
          <w:lang w:val="ga"/>
        </w:rPr>
        <w:t>Is é is aidhm do dámhachtain sparánachta tacú le forbairt do chleachtais chomhoibríoch, de réir mar a thuigeann tusa an cleachtas sin. Is é is aidhm don tacaíocht bhreise ó eagraíochtaí comhpháirtithe (thíos) ná cuidiú le haon chúinse aonair nó deacrachtaí a d’fhéadfadh a bheith romhat, seachas a bheith ag cur go díreach le do chleachtas ealaíne. Ba cheart d’iarratasóirí ar mian leo go mbeadh aon cheann de na heagraíochtaí seo rannpháirteach ina gcleachtas cruthaitheach, dul i mbun plé leis an eagraíocht agus an rannpháirtíocht sin a chomhaontú leo roimhe ré.</w:t>
      </w:r>
    </w:p>
    <w:p w14:paraId="219A29E7" w14:textId="3B2D7953" w:rsidR="00BB08DB" w:rsidRPr="005B7344" w:rsidRDefault="00BB08DB" w:rsidP="00E0185E">
      <w:pPr>
        <w:rPr>
          <w:rFonts w:cs="Calibri"/>
          <w:color w:val="000000" w:themeColor="text1"/>
        </w:rPr>
      </w:pPr>
      <w:r>
        <w:rPr>
          <w:rFonts w:cs="Calibri"/>
          <w:color w:val="000000" w:themeColor="text1"/>
          <w:lang w:val="ga"/>
        </w:rPr>
        <w:t xml:space="preserve">I measc na gcomhpháirtithe tá Líonra na hÉireann um Chomhionannas Trasinscne (TENI), Gluaiseacht Lucht Iarrtha Tearmainn (MASI), Comhairle Dídeanaithe na hÉireann (IRC), Irish Network Against Racism (INAR), Arts and Disability Ireland (ADI), Housing Action Now (HAN), Minding Creative Minds, Gluaiseacht Taistealaithe na hÉireann, Comhairle um Chearta an Duine, ATD Ireland (All Together in Dignity), Bród LADTA+ Átha Cliath, Age and Opportunity agus Ionad Pavee, Ionad do Thaistealaithe agus Romaigh. </w:t>
      </w:r>
    </w:p>
    <w:p w14:paraId="324652B8" w14:textId="77777777" w:rsidR="00BB08DB" w:rsidRPr="00BE0CE4" w:rsidRDefault="00BB08DB" w:rsidP="00BB08DB">
      <w:pPr>
        <w:rPr>
          <w:rFonts w:cs="Calibri"/>
          <w:color w:val="000000" w:themeColor="text1"/>
          <w:lang w:val="ga"/>
        </w:rPr>
      </w:pPr>
      <w:r>
        <w:rPr>
          <w:rFonts w:cs="Calibri"/>
          <w:color w:val="000000" w:themeColor="text1"/>
          <w:lang w:val="ga"/>
        </w:rPr>
        <w:t xml:space="preserve">Is ag fás i gcónaí atá liosta na gcairde agus na gcomhpháirtithe. Ba mhaith linn tuilleadh comhpháirtíochtaí a phlé chun aghaidh a thabhairt ar théamaí </w:t>
      </w:r>
      <w:r>
        <w:rPr>
          <w:rFonts w:cs="Calibri"/>
          <w:color w:val="000000" w:themeColor="text1"/>
          <w:lang w:val="ga"/>
        </w:rPr>
        <w:lastRenderedPageBreak/>
        <w:t>ábhartha agus ar na dúshláin a d’aithin na healaíontóirí sin a chuir isteach ar an sparánacht.</w:t>
      </w:r>
    </w:p>
    <w:p w14:paraId="07712DD9" w14:textId="322AA375" w:rsidR="00BB08DB" w:rsidRPr="00BE0CE4" w:rsidRDefault="00BB08DB" w:rsidP="00BB08DB">
      <w:pPr>
        <w:rPr>
          <w:lang w:val="ga"/>
        </w:rPr>
      </w:pPr>
      <w:r>
        <w:rPr>
          <w:color w:val="FF0000"/>
          <w:lang w:val="ga"/>
        </w:rPr>
        <w:t xml:space="preserve">NÓTA: </w:t>
      </w:r>
      <w:r>
        <w:rPr>
          <w:lang w:val="ga"/>
        </w:rPr>
        <w:t>Ní le haghaidh tionscadail ná saothar ealaíne a mhaoiniú atá an dámhachtain sparánachta seo. Níltear ag súil leis go ndéanfar an t-ealaíontóir rathúil saothar ealaíne. Is sparánacht í seo atá dírithe ar ealaíontóirí a bhfuil bacainní agus/nó dúshláin ar leith rompu agus iad ag forbairt a gcleachtas ealaíon comhoibríoch, ar cleachtas é atá gníomhach go sóisialta. Ní gá do na healaíontóirí díriú ar na bacainní seo le linn na Sparánachta. Cuirtear tacaíochtaí sparánachta ar fáil beag beann ar na téamaí nó ábhair a roghnaíonn an t-ealaíontóir rathúil.</w:t>
      </w:r>
    </w:p>
    <w:p w14:paraId="2C275BA3" w14:textId="07B4CD5E" w:rsidR="00BB08DB" w:rsidRPr="00BE0CE4" w:rsidRDefault="61AEA844" w:rsidP="6411B98B">
      <w:pPr>
        <w:pStyle w:val="Heading2"/>
        <w:rPr>
          <w:rFonts w:asciiTheme="minorHAnsi" w:hAnsiTheme="minorHAnsi"/>
          <w:lang w:val="ga"/>
        </w:rPr>
      </w:pPr>
      <w:bookmarkStart w:id="6" w:name="_1.2_Objectives_and"/>
      <w:bookmarkStart w:id="7" w:name="_Toc183517318"/>
      <w:bookmarkStart w:id="8" w:name="_Toc229661778"/>
      <w:bookmarkEnd w:id="6"/>
      <w:r>
        <w:rPr>
          <w:rFonts w:asciiTheme="minorHAnsi" w:hAnsiTheme="minorHAnsi"/>
          <w:lang w:val="ga"/>
        </w:rPr>
        <w:t>1.2 Cuspóirí agus tosaíochtaí na dámhachtana</w:t>
      </w:r>
      <w:bookmarkEnd w:id="7"/>
      <w:bookmarkEnd w:id="8"/>
    </w:p>
    <w:p w14:paraId="4858F431" w14:textId="46BAC483" w:rsidR="0077621A" w:rsidRPr="00BE0CE4" w:rsidRDefault="00BB08DB" w:rsidP="210A26A8">
      <w:pPr>
        <w:rPr>
          <w:rStyle w:val="IntenseEmphasis"/>
          <w:color w:val="000000" w:themeColor="text1"/>
          <w:lang w:val="ga"/>
        </w:rPr>
      </w:pPr>
      <w:r>
        <w:rPr>
          <w:rStyle w:val="IntenseEmphasis"/>
          <w:iCs w:val="0"/>
          <w:color w:val="000000" w:themeColor="text1"/>
          <w:lang w:val="ga"/>
        </w:rPr>
        <w:t>Tá sé de chuspóir ag Dámhachtain Sparánachta Scéim na nEalaíontóirí sa Phobal (AIC) tacú, in aon fhoirm ealaíne, le h</w:t>
      </w:r>
      <w:r>
        <w:rPr>
          <w:rStyle w:val="IntenseEmphasis"/>
          <w:b/>
          <w:bCs/>
          <w:iCs w:val="0"/>
          <w:color w:val="000000" w:themeColor="text1"/>
          <w:lang w:val="ga"/>
        </w:rPr>
        <w:t>ealaíontóirí gairmiúla aonair</w:t>
      </w:r>
      <w:r>
        <w:rPr>
          <w:rStyle w:val="IntenseEmphasis"/>
          <w:b/>
          <w:bCs/>
          <w:iCs w:val="0"/>
          <w:color w:val="000000" w:themeColor="text1"/>
          <w:vertAlign w:val="superscript"/>
          <w:lang w:val="ga"/>
        </w:rPr>
        <w:footnoteReference w:id="3"/>
      </w:r>
      <w:r>
        <w:rPr>
          <w:rStyle w:val="IntenseEmphasis"/>
          <w:iCs w:val="0"/>
          <w:color w:val="000000" w:themeColor="text1"/>
          <w:lang w:val="ga"/>
        </w:rPr>
        <w:t xml:space="preserve"> lena mbaineann na déimeagrafaigh a leagtar amach i </w:t>
      </w:r>
      <w:hyperlink w:anchor="_1.1_Who_is" w:history="1">
        <w:r>
          <w:rPr>
            <w:rStyle w:val="Hyperlink"/>
            <w:lang w:val="ga"/>
          </w:rPr>
          <w:t>gcuid 1.1</w:t>
        </w:r>
      </w:hyperlink>
      <w:r>
        <w:rPr>
          <w:rStyle w:val="IntenseEmphasis"/>
          <w:iCs w:val="0"/>
          <w:color w:val="000000" w:themeColor="text1"/>
          <w:lang w:val="ga"/>
        </w:rPr>
        <w:t xml:space="preserve"> chun a g</w:t>
      </w:r>
      <w:r>
        <w:rPr>
          <w:rStyle w:val="IntenseEmphasis"/>
          <w:b/>
          <w:bCs/>
          <w:iCs w:val="0"/>
          <w:color w:val="000000" w:themeColor="text1"/>
          <w:lang w:val="ga"/>
        </w:rPr>
        <w:t>cleachtas ealaíon comhoibríoch, ar cleachtas é atá gníomhach go sóisialta</w:t>
      </w:r>
      <w:r>
        <w:rPr>
          <w:rStyle w:val="IntenseEmphasis"/>
          <w:iCs w:val="0"/>
          <w:color w:val="000000" w:themeColor="text1"/>
          <w:lang w:val="ga"/>
        </w:rPr>
        <w:t xml:space="preserve">, a fhorbairt. </w:t>
      </w:r>
    </w:p>
    <w:p w14:paraId="1BFD227F" w14:textId="5B46DB53" w:rsidR="00BB08DB" w:rsidRPr="00BE0CE4" w:rsidRDefault="00BB08DB" w:rsidP="00A727B1">
      <w:pPr>
        <w:rPr>
          <w:rStyle w:val="Emphasis"/>
          <w:color w:val="000000" w:themeColor="text1"/>
          <w:lang w:val="ga"/>
        </w:rPr>
      </w:pPr>
      <w:r>
        <w:rPr>
          <w:rStyle w:val="IntenseEmphasis"/>
          <w:iCs w:val="0"/>
          <w:color w:val="000000" w:themeColor="text1"/>
          <w:lang w:val="ga"/>
        </w:rPr>
        <w:t xml:space="preserve">Is é an cuspóir atá leis an Dámhachtain Sparánachta tacú le </w:t>
      </w:r>
      <w:r>
        <w:rPr>
          <w:rStyle w:val="IntenseEmphasis"/>
          <w:b/>
          <w:bCs/>
          <w:iCs w:val="0"/>
          <w:color w:val="000000" w:themeColor="text1"/>
          <w:lang w:val="ga"/>
        </w:rPr>
        <w:t xml:space="preserve">forbairt ghairmiúil </w:t>
      </w:r>
      <w:r>
        <w:rPr>
          <w:rStyle w:val="IntenseEmphasis"/>
          <w:iCs w:val="0"/>
          <w:color w:val="000000" w:themeColor="text1"/>
          <w:lang w:val="ga"/>
        </w:rPr>
        <w:t>ealaíontóirí cleachtacha. Tugann sí deis don ealaíontóir</w:t>
      </w:r>
      <w:r>
        <w:rPr>
          <w:rStyle w:val="Emphasis"/>
          <w:iCs w:val="0"/>
          <w:color w:val="000000" w:themeColor="text1"/>
          <w:lang w:val="ga"/>
        </w:rPr>
        <w:t xml:space="preserve"> machnamh a dhéanamh ar phríomhcheisteanna a bhaineann </w:t>
      </w:r>
      <w:r>
        <w:rPr>
          <w:rStyle w:val="Emphasis"/>
          <w:b/>
          <w:bCs/>
          <w:iCs w:val="0"/>
          <w:color w:val="000000" w:themeColor="text1"/>
          <w:lang w:val="ga"/>
        </w:rPr>
        <w:t>lena gcleachtas ealaíon agus a mhodheolaíochtaí comhoibríocha.</w:t>
      </w:r>
      <w:r>
        <w:rPr>
          <w:rStyle w:val="Emphasis"/>
          <w:iCs w:val="0"/>
          <w:color w:val="000000" w:themeColor="text1"/>
          <w:lang w:val="ga"/>
        </w:rPr>
        <w:t xml:space="preserve"> </w:t>
      </w:r>
    </w:p>
    <w:p w14:paraId="592123B3" w14:textId="77777777" w:rsidR="00BB08DB" w:rsidRPr="005B7344" w:rsidRDefault="00BB08DB" w:rsidP="00BB08DB">
      <w:pPr>
        <w:rPr>
          <w:rStyle w:val="eop"/>
          <w:rFonts w:cs="Calibri"/>
          <w:color w:val="000000" w:themeColor="text1"/>
        </w:rPr>
      </w:pPr>
      <w:r>
        <w:rPr>
          <w:rFonts w:cs="Calibri"/>
          <w:lang w:val="ga"/>
        </w:rPr>
        <w:t xml:space="preserve">Is féidir an sparánacht seo a úsáid chun </w:t>
      </w:r>
      <w:r>
        <w:rPr>
          <w:rFonts w:cs="Calibri"/>
          <w:b/>
          <w:bCs/>
          <w:lang w:val="ga"/>
        </w:rPr>
        <w:t>am a chaitheamh:</w:t>
      </w:r>
    </w:p>
    <w:p w14:paraId="67636164" w14:textId="77777777" w:rsidR="00BB08DB" w:rsidRPr="005B7344" w:rsidRDefault="00BB08DB" w:rsidP="00F94EAD">
      <w:pPr>
        <w:pStyle w:val="bullet"/>
        <w:rPr>
          <w:rFonts w:eastAsiaTheme="majorEastAsia"/>
        </w:rPr>
      </w:pPr>
      <w:r>
        <w:rPr>
          <w:rFonts w:eastAsiaTheme="majorEastAsia"/>
          <w:lang w:val="ga"/>
        </w:rPr>
        <w:t xml:space="preserve">Ag obair ar do chleachtas, ina measc sin machnamh criticiúil agus measúnú </w:t>
      </w:r>
    </w:p>
    <w:p w14:paraId="6A9C3196" w14:textId="77777777" w:rsidR="00BB08DB" w:rsidRPr="00BE0CE4" w:rsidRDefault="00BB08DB" w:rsidP="00F94EAD">
      <w:pPr>
        <w:pStyle w:val="bullet"/>
        <w:rPr>
          <w:rFonts w:eastAsiaTheme="majorEastAsia"/>
          <w:lang w:val="ga"/>
        </w:rPr>
      </w:pPr>
      <w:r>
        <w:rPr>
          <w:rFonts w:eastAsiaTheme="majorEastAsia"/>
          <w:lang w:val="ga"/>
        </w:rPr>
        <w:lastRenderedPageBreak/>
        <w:t xml:space="preserve">I mbun taighde, ag smaoineamh nó ag forbairt smaoineamh nua. D’fhéadfadh a bheith ag obair le meantóir, páirtithe féideartha, ealaíontóirí eile nó gairmithe ealaíon a bheith i gceist leis seo </w:t>
      </w:r>
    </w:p>
    <w:p w14:paraId="052735CA" w14:textId="77777777" w:rsidR="00BB08DB" w:rsidRPr="005B7344" w:rsidRDefault="00BB08DB" w:rsidP="00F94EAD">
      <w:pPr>
        <w:pStyle w:val="bullet"/>
        <w:rPr>
          <w:rFonts w:eastAsiaTheme="majorEastAsia"/>
        </w:rPr>
      </w:pPr>
      <w:r>
        <w:rPr>
          <w:rFonts w:eastAsiaTheme="majorEastAsia"/>
          <w:lang w:val="ga"/>
        </w:rPr>
        <w:t>Ag forbairt/foghlaim scileanna nua maidir le do chleachtas</w:t>
      </w:r>
    </w:p>
    <w:p w14:paraId="4C47483F" w14:textId="13DC3884" w:rsidR="00BB08DB" w:rsidRPr="005B7344" w:rsidRDefault="00BB08DB" w:rsidP="00F94EAD">
      <w:pPr>
        <w:pStyle w:val="bullet"/>
        <w:rPr>
          <w:rFonts w:eastAsiaTheme="majorEastAsia"/>
        </w:rPr>
      </w:pPr>
      <w:r>
        <w:rPr>
          <w:lang w:val="ga"/>
        </w:rPr>
        <w:t>Aghaidh a thabhairt ar na bacainní agus/nó dúshláin romhat agus tú ag forbairt do chleachtais</w:t>
      </w:r>
    </w:p>
    <w:p w14:paraId="65AB65C3" w14:textId="0999555D" w:rsidR="00BB08DB" w:rsidRPr="005B7344" w:rsidRDefault="00BB08DB" w:rsidP="00BB08DB">
      <w:pPr>
        <w:rPr>
          <w:rFonts w:cs="Calibri"/>
          <w:color w:val="000000" w:themeColor="text1"/>
        </w:rPr>
      </w:pPr>
      <w:r>
        <w:rPr>
          <w:rFonts w:cs="Calibri"/>
          <w:lang w:val="ga"/>
        </w:rPr>
        <w:t>D’fhéadfá an sparánacht seo a úsáid chun:</w:t>
      </w:r>
    </w:p>
    <w:p w14:paraId="7B6BD19D" w14:textId="77777777" w:rsidR="00BB08DB" w:rsidRPr="005B7344" w:rsidRDefault="00BB08DB" w:rsidP="00F94EAD">
      <w:pPr>
        <w:pStyle w:val="bullet"/>
        <w:rPr>
          <w:rFonts w:eastAsiaTheme="minorEastAsia"/>
          <w:color w:val="000000" w:themeColor="text1"/>
        </w:rPr>
      </w:pPr>
      <w:r>
        <w:rPr>
          <w:rFonts w:eastAsiaTheme="minorEastAsia"/>
          <w:lang w:val="ga"/>
        </w:rPr>
        <w:t>Tabhairt faoi thréimhse ghairid oiliúna amhail máistir-ranganna nó deiseanna oiliúna gairmiúla eile (go náisiúnta nó go hidirnáisiúnta)</w:t>
      </w:r>
    </w:p>
    <w:p w14:paraId="725563D3" w14:textId="77777777" w:rsidR="00BB08DB" w:rsidRPr="00BE0CE4" w:rsidRDefault="00BB08DB" w:rsidP="00F94EAD">
      <w:pPr>
        <w:pStyle w:val="bullet"/>
        <w:rPr>
          <w:rFonts w:eastAsiaTheme="minorEastAsia"/>
          <w:color w:val="000000" w:themeColor="text1"/>
          <w:lang w:val="ga"/>
        </w:rPr>
      </w:pPr>
      <w:r>
        <w:rPr>
          <w:rFonts w:eastAsiaTheme="minorEastAsia"/>
          <w:lang w:val="ga"/>
        </w:rPr>
        <w:t xml:space="preserve">Méid teoranta trealaimh agus ábhar a cheannach le cabhrú le forbairt do chleachtais. </w:t>
      </w:r>
      <w:r>
        <w:rPr>
          <w:rFonts w:eastAsiaTheme="minorEastAsia"/>
          <w:b/>
          <w:bCs/>
          <w:lang w:val="ga"/>
        </w:rPr>
        <w:t>Tabhair faoi deara:</w:t>
      </w:r>
      <w:r>
        <w:rPr>
          <w:rFonts w:eastAsiaTheme="minorEastAsia"/>
          <w:lang w:val="ga"/>
        </w:rPr>
        <w:t xml:space="preserve"> Ní féidir níos mó ná 15% de luach na Sparánachta a bheith i gceist</w:t>
      </w:r>
    </w:p>
    <w:p w14:paraId="50E39627" w14:textId="77777777" w:rsidR="00BB08DB" w:rsidRPr="00BE0CE4" w:rsidRDefault="00BB08DB" w:rsidP="00F94EAD">
      <w:pPr>
        <w:pStyle w:val="bullet"/>
        <w:rPr>
          <w:rFonts w:eastAsiaTheme="minorEastAsia"/>
          <w:color w:val="000000" w:themeColor="text1"/>
          <w:lang w:val="ga"/>
        </w:rPr>
      </w:pPr>
      <w:r>
        <w:rPr>
          <w:rFonts w:eastAsiaTheme="minorEastAsia"/>
          <w:lang w:val="ga"/>
        </w:rPr>
        <w:t>Déan meascán d’aon cheann de na gníomhaíochtaí thuas</w:t>
      </w:r>
    </w:p>
    <w:p w14:paraId="460443CA" w14:textId="77777777" w:rsidR="00BB08DB" w:rsidRPr="005B7344" w:rsidRDefault="00BB08DB" w:rsidP="00BB08DB">
      <w:pPr>
        <w:keepNext/>
        <w:spacing w:line="278" w:lineRule="auto"/>
        <w:rPr>
          <w:rFonts w:cs="Calibri"/>
        </w:rPr>
      </w:pPr>
      <w:r>
        <w:rPr>
          <w:rFonts w:cs="Calibri"/>
          <w:lang w:val="ga"/>
        </w:rPr>
        <w:t>Ba cheart go gcuirfí an méid seo a leanas in iúl go soiléir i do thogra:</w:t>
      </w:r>
    </w:p>
    <w:p w14:paraId="2CA96C42" w14:textId="77777777" w:rsidR="00BB08DB" w:rsidRPr="005B7344" w:rsidRDefault="00BB08DB" w:rsidP="00F94EAD">
      <w:pPr>
        <w:pStyle w:val="bullet"/>
        <w:rPr>
          <w:rFonts w:eastAsiaTheme="minorEastAsia"/>
        </w:rPr>
      </w:pPr>
      <w:r>
        <w:rPr>
          <w:rFonts w:eastAsiaTheme="minorEastAsia"/>
          <w:lang w:val="ga"/>
        </w:rPr>
        <w:t>Na gnéithe den chleachtas a bhfuil sé i gceist agat díriú orthu agus a fhiosrú</w:t>
      </w:r>
    </w:p>
    <w:p w14:paraId="7AAAEB93" w14:textId="77777777" w:rsidR="00BB08DB" w:rsidRPr="005B7344" w:rsidRDefault="00BB08DB" w:rsidP="00F94EAD">
      <w:pPr>
        <w:pStyle w:val="bullet"/>
        <w:rPr>
          <w:rFonts w:eastAsiaTheme="minorEastAsia"/>
        </w:rPr>
      </w:pPr>
      <w:r>
        <w:rPr>
          <w:rFonts w:eastAsiaTheme="minorEastAsia"/>
          <w:lang w:val="ga"/>
        </w:rPr>
        <w:t>An fáth a gcabhródh dámhachtain ag an am seo go mór le do chleachtas ealaíon comhoibríoch a fhorbairt</w:t>
      </w:r>
    </w:p>
    <w:p w14:paraId="0A1C712C" w14:textId="77777777" w:rsidR="00BB08DB" w:rsidRPr="005B7344" w:rsidRDefault="00BB08DB" w:rsidP="00F94EAD">
      <w:pPr>
        <w:pStyle w:val="bullet"/>
        <w:rPr>
          <w:rFonts w:eastAsiaTheme="minorEastAsia"/>
        </w:rPr>
      </w:pPr>
      <w:r>
        <w:rPr>
          <w:rFonts w:eastAsiaTheme="minorEastAsia"/>
          <w:lang w:val="ga"/>
        </w:rPr>
        <w:t>Conas mar a shocróidh tú sceideal ghníomhaíochtaí do thogra chun do chuid spriocanna a bhaint amach.</w:t>
      </w:r>
    </w:p>
    <w:p w14:paraId="002E67C0" w14:textId="77777777" w:rsidR="00BB08DB" w:rsidRPr="00BE0CE4" w:rsidRDefault="00BB08DB" w:rsidP="006222EA">
      <w:pPr>
        <w:rPr>
          <w:rStyle w:val="IntenseEmphasis"/>
          <w:iCs w:val="0"/>
          <w:color w:val="000000" w:themeColor="text1"/>
          <w:lang w:val="ga"/>
        </w:rPr>
      </w:pPr>
      <w:r>
        <w:rPr>
          <w:lang w:val="ga"/>
        </w:rPr>
        <w:t xml:space="preserve">Is é an </w:t>
      </w:r>
      <w:r>
        <w:rPr>
          <w:b/>
          <w:bCs/>
          <w:lang w:val="ga"/>
        </w:rPr>
        <w:t>príomhfhócas</w:t>
      </w:r>
      <w:r>
        <w:rPr>
          <w:lang w:val="ga"/>
        </w:rPr>
        <w:t xml:space="preserve"> don Dámhachtain Sparánachta an t-ealaíontóir agus fiosrú agus forbairt </w:t>
      </w:r>
      <w:r>
        <w:rPr>
          <w:b/>
          <w:bCs/>
          <w:lang w:val="ga"/>
        </w:rPr>
        <w:t>chleachtas ealaíne an iarratasóra féin.</w:t>
      </w:r>
      <w:r>
        <w:rPr>
          <w:lang w:val="ga"/>
        </w:rPr>
        <w:t xml:space="preserve"> An méid a d’fhoghlaim an t-iarratasóir rathúil le linn a Sparánachta, táthar ag súil go gcomhroinnfidh siad an fhoghlaim sin le hearnáil na n-ealaíon comhoibríoch i gcoitinne. Ní hé cur i gcrích an tionscadail fócas na sparánachta agus ní rud é a bhfuiltear ag súil leis</w:t>
      </w:r>
      <w:r>
        <w:rPr>
          <w:rStyle w:val="IntenseEmphasis"/>
          <w:iCs w:val="0"/>
          <w:color w:val="000000" w:themeColor="text1"/>
          <w:lang w:val="ga"/>
        </w:rPr>
        <w:t xml:space="preserve">. </w:t>
      </w:r>
    </w:p>
    <w:p w14:paraId="0F4EDE29" w14:textId="5619699C" w:rsidR="00BB08DB" w:rsidRPr="00BE0CE4" w:rsidRDefault="00BB08DB" w:rsidP="00BB08DB">
      <w:pPr>
        <w:rPr>
          <w:lang w:val="ga"/>
        </w:rPr>
      </w:pPr>
      <w:r>
        <w:rPr>
          <w:lang w:val="ga"/>
        </w:rPr>
        <w:lastRenderedPageBreak/>
        <w:t xml:space="preserve">Tairgeann scéim ESP Dámhachtain maidir le Cur i gCrích Tionscadail agus tairgeann an Chomhairle Ealaíon Dámhachtain Tionscadail ar leith do Rannpháirtíocht sna hEalaíona. Iarrtar ort féachaint go cúramach ar na treoirlínte don dá dhámhachtain, nó dul i dteagmháil le ball d’fhoireann Create mura bhfuil tú cinnte cén dámhachtain is fearr a oireann do do thogra. </w:t>
      </w:r>
    </w:p>
    <w:p w14:paraId="138B4546" w14:textId="4B2BBCBA" w:rsidR="00F476B1" w:rsidRPr="00BE0CE4" w:rsidRDefault="00BA3982" w:rsidP="00BA3982">
      <w:pPr>
        <w:pStyle w:val="Heading2"/>
        <w:rPr>
          <w:lang w:val="sv-SE"/>
        </w:rPr>
      </w:pPr>
      <w:bookmarkStart w:id="9" w:name="_1.3_Who_can"/>
      <w:bookmarkStart w:id="10" w:name="_Toc229661779"/>
      <w:bookmarkEnd w:id="9"/>
      <w:r>
        <w:rPr>
          <w:lang w:val="ga"/>
        </w:rPr>
        <w:t>1.3 Cé atá i dteideal iarratas a dhéanamh?</w:t>
      </w:r>
      <w:bookmarkEnd w:id="10"/>
    </w:p>
    <w:p w14:paraId="35041D2D" w14:textId="3D895498" w:rsidR="000B59DF" w:rsidRPr="00BE0CE4" w:rsidRDefault="00B111EC" w:rsidP="00B111EC">
      <w:pPr>
        <w:rPr>
          <w:rFonts w:eastAsia="Times New Roman"/>
          <w:lang w:val="ga"/>
        </w:rPr>
      </w:pPr>
      <w:bookmarkStart w:id="11" w:name="_Who_can_apply?"/>
      <w:bookmarkEnd w:id="11"/>
      <w:r>
        <w:rPr>
          <w:rFonts w:eastAsia="Times New Roman"/>
          <w:lang w:val="ga"/>
        </w:rPr>
        <w:t xml:space="preserve">Tá an dámhachtain seo ar fáil d’ealaíontóirí gairmiúla atá ag obair in aon fhoirm ealaíne. Is féidir le healaíontóirí gairmiúla iarratas a dhéanamh beag beann ar cibé céim ag a bhfuil siad ina ngairmréim. </w:t>
      </w:r>
    </w:p>
    <w:p w14:paraId="166AFC82" w14:textId="77777777" w:rsidR="000B59DF" w:rsidRPr="005B7344" w:rsidRDefault="000B59DF" w:rsidP="000B59DF">
      <w:pPr>
        <w:rPr>
          <w:rFonts w:eastAsia="Times New Roman"/>
          <w:b/>
        </w:rPr>
      </w:pPr>
      <w:r>
        <w:rPr>
          <w:rFonts w:eastAsia="Times New Roman"/>
          <w:b/>
          <w:bCs/>
          <w:lang w:val="ga"/>
        </w:rPr>
        <w:t>Is féidir leat cur isteach ar an sparánacht seo sa chás:</w:t>
      </w:r>
    </w:p>
    <w:p w14:paraId="300AB741" w14:textId="21B0C2C9" w:rsidR="000B59DF" w:rsidRPr="005B7344" w:rsidRDefault="000B59DF" w:rsidP="00236E41">
      <w:pPr>
        <w:pStyle w:val="bullet"/>
      </w:pPr>
      <w:r>
        <w:rPr>
          <w:lang w:val="ga"/>
        </w:rPr>
        <w:t>Go bhfuil</w:t>
      </w:r>
      <w:r>
        <w:rPr>
          <w:b/>
          <w:bCs/>
          <w:lang w:val="ga"/>
        </w:rPr>
        <w:t xml:space="preserve"> cuntas teiste agat maidir le bheith ag obair go comhoibríoch</w:t>
      </w:r>
      <w:r>
        <w:rPr>
          <w:lang w:val="ga"/>
        </w:rPr>
        <w:t xml:space="preserve"> le daoine aonair agus le grúpaí gairmithe, nach gairmithe ealaíon iad, chun ealaín a dhéanamh. Ní mór duit fianaise a léiriú ar chleachtas / tionscadail chomhoibríocha a rinne tú roimhe seo. Ní mór an méid seo a leanas a bheith sna samplaí seo:</w:t>
      </w:r>
    </w:p>
    <w:p w14:paraId="4362609F" w14:textId="1463867E" w:rsidR="00AD41E2" w:rsidRPr="005B7344" w:rsidRDefault="00AD41E2" w:rsidP="00F12510">
      <w:pPr>
        <w:pStyle w:val="bullet"/>
        <w:numPr>
          <w:ilvl w:val="1"/>
          <w:numId w:val="34"/>
        </w:numPr>
      </w:pPr>
      <w:r>
        <w:rPr>
          <w:lang w:val="ga"/>
        </w:rPr>
        <w:t>Go léiríonn tú fís ealaíne agus tiomantas soiléir do thorthaí ealaíne i do chuid oibre, mar aon le spriocanna ar bith eile, mar shampla ionchuimsitheacht, forbairt pobail, cearta an duine, ceartas sóisialta, ceartas aeráide agus réimsí eile</w:t>
      </w:r>
    </w:p>
    <w:p w14:paraId="54491A1B" w14:textId="0D356994" w:rsidR="00AD41E2" w:rsidRPr="005B7344" w:rsidRDefault="00AD41E2" w:rsidP="00F12510">
      <w:pPr>
        <w:pStyle w:val="bullet"/>
        <w:numPr>
          <w:ilvl w:val="1"/>
          <w:numId w:val="34"/>
        </w:numPr>
      </w:pPr>
      <w:r>
        <w:rPr>
          <w:lang w:val="ga"/>
        </w:rPr>
        <w:t xml:space="preserve">Go gcinntíonn tú caighdeán na rannpháirtíochta i do chuid oibre – mar shampla, i bhforbairt, i bpleanáil, i ndéanamh, i gcur i láthair agus i meastóireacht na hoibre. </w:t>
      </w:r>
    </w:p>
    <w:p w14:paraId="52A13375" w14:textId="6877E252" w:rsidR="00A83DE9" w:rsidRPr="00236E41" w:rsidRDefault="000B59DF" w:rsidP="007B21A6">
      <w:pPr>
        <w:pStyle w:val="bullet"/>
      </w:pPr>
      <w:r>
        <w:rPr>
          <w:lang w:val="ga"/>
        </w:rPr>
        <w:t>Go bhfuil tú i d’ealaíontóir gairmiúil i mbun cleachtais. Ealaíontóir gairmiúil is ea duine:  </w:t>
      </w:r>
    </w:p>
    <w:p w14:paraId="72351B7C" w14:textId="77777777" w:rsidR="00A83DE9" w:rsidRPr="00236E41" w:rsidRDefault="000B59DF" w:rsidP="00952812">
      <w:pPr>
        <w:pStyle w:val="bullet"/>
        <w:numPr>
          <w:ilvl w:val="1"/>
          <w:numId w:val="42"/>
        </w:numPr>
      </w:pPr>
      <w:r>
        <w:rPr>
          <w:rFonts w:eastAsiaTheme="majorEastAsia"/>
          <w:lang w:val="ga"/>
        </w:rPr>
        <w:t>Atá ag leanúint gairm bheatha mar ealaíontóir in aon fhoirm ealaíne go gníomhach  </w:t>
      </w:r>
    </w:p>
    <w:p w14:paraId="486383BE" w14:textId="77777777" w:rsidR="00A83DE9" w:rsidRPr="00BE0CE4" w:rsidRDefault="000B59DF" w:rsidP="00952812">
      <w:pPr>
        <w:pStyle w:val="bullet"/>
        <w:numPr>
          <w:ilvl w:val="1"/>
          <w:numId w:val="42"/>
        </w:numPr>
        <w:rPr>
          <w:lang w:val="ga"/>
        </w:rPr>
      </w:pPr>
      <w:r>
        <w:rPr>
          <w:rFonts w:eastAsiaTheme="majorEastAsia"/>
          <w:lang w:val="ga"/>
        </w:rPr>
        <w:lastRenderedPageBreak/>
        <w:t>A áiríonn a gcuid cleachtais ealaíon mar a bpríomh-phroifisiún nó gairm bheatha. Baineann seo fiú murab é a gcuid oibre na healaíona a bpríomh-fhoinse ioncaim nó má tá fostaíocht eile acu. </w:t>
      </w:r>
    </w:p>
    <w:p w14:paraId="4499B195" w14:textId="27216D1C" w:rsidR="000B59DF" w:rsidRPr="00236E41" w:rsidRDefault="000B59DF" w:rsidP="00952812">
      <w:pPr>
        <w:pStyle w:val="bullet"/>
        <w:numPr>
          <w:ilvl w:val="1"/>
          <w:numId w:val="42"/>
        </w:numPr>
      </w:pPr>
      <w:r>
        <w:rPr>
          <w:rFonts w:eastAsiaTheme="majorEastAsia"/>
          <w:lang w:val="ga"/>
        </w:rPr>
        <w:t>Atá aitheanta mar ealaíontóir cleachtach gairmiúil i measc a bpiaraí.</w:t>
      </w:r>
    </w:p>
    <w:p w14:paraId="7B8649D6" w14:textId="32988EFB" w:rsidR="002E5C36" w:rsidRDefault="000B59DF" w:rsidP="00236E41">
      <w:pPr>
        <w:pStyle w:val="bullet"/>
      </w:pPr>
      <w:r>
        <w:rPr>
          <w:lang w:val="ga"/>
        </w:rPr>
        <w:t>Atá ina chónaí i bPoblacht na hÉireann. I gcásanna áirithe, féadfaimid glacadh le hiarratais ó áiteanna lasmuigh de Phoblacht na hÉireann. I gcásanna mar seo, áfach, ní mór duit a lua i do thogra an chaoi a rachadh do thogra chun tairbhe na n</w:t>
      </w:r>
      <w:r>
        <w:rPr>
          <w:lang w:val="ga"/>
        </w:rPr>
        <w:noBreakHyphen/>
        <w:t>ealaíon i bPoblacht na hÉireann. Caithfimid a bheith sásta le do mhíniú.</w:t>
      </w:r>
    </w:p>
    <w:p w14:paraId="4506F249" w14:textId="33567925" w:rsidR="00611ADB" w:rsidRPr="00BE0CE4" w:rsidRDefault="00273694" w:rsidP="000956F0">
      <w:pPr>
        <w:pStyle w:val="bullet"/>
        <w:numPr>
          <w:ilvl w:val="0"/>
          <w:numId w:val="0"/>
        </w:numPr>
        <w:rPr>
          <w:lang w:val="ga"/>
        </w:rPr>
      </w:pPr>
      <w:r>
        <w:rPr>
          <w:lang w:val="ga"/>
        </w:rPr>
        <w:t xml:space="preserve">Mar a leagtar amach i gcuid </w:t>
      </w:r>
      <w:hyperlink w:anchor="_1.1_Who_is" w:history="1">
        <w:r>
          <w:rPr>
            <w:rStyle w:val="Hyperlink"/>
            <w:lang w:val="ga"/>
          </w:rPr>
          <w:t>1.1  Cé dó an Sparánacht seo?,</w:t>
        </w:r>
      </w:hyperlink>
      <w:r>
        <w:rPr>
          <w:color w:val="156082" w:themeColor="accent1"/>
          <w:lang w:val="ga"/>
        </w:rPr>
        <w:t xml:space="preserve"> </w:t>
      </w:r>
      <w:r>
        <w:rPr>
          <w:lang w:val="ga"/>
        </w:rPr>
        <w:t xml:space="preserve">is d’ealaíontóir atá </w:t>
      </w:r>
      <w:r>
        <w:rPr>
          <w:b/>
          <w:bCs/>
          <w:lang w:val="ga"/>
        </w:rPr>
        <w:t>ag tosú amach ina ngairmréim/ag teacht chun cinn</w:t>
      </w:r>
      <w:r>
        <w:rPr>
          <w:lang w:val="ga"/>
        </w:rPr>
        <w:t xml:space="preserve"> ag a bhfuil cuntas teiste sna healaíona comhoibríocha atá ceann </w:t>
      </w:r>
      <w:r>
        <w:rPr>
          <w:b/>
          <w:bCs/>
          <w:lang w:val="ga"/>
        </w:rPr>
        <w:t>amháin</w:t>
      </w:r>
      <w:r>
        <w:rPr>
          <w:lang w:val="ga"/>
        </w:rPr>
        <w:t xml:space="preserve"> den dá dhámhachtain sparánachta seo go sonrach. Sa chás nach bhfuil iarratasóir oiriúnach atá ina n-ealaíontóir comhoibríoch agus a chomhlíonann na híoschritéir scórála ar fáil, bronnfar an dara sparánacht ar an iarratasóir a bhfuil an chéad scór eile is airde ar an iomlán acu.</w:t>
      </w:r>
    </w:p>
    <w:p w14:paraId="19CF424C" w14:textId="2A6385AA" w:rsidR="00B55B9B" w:rsidRPr="00BE0CE4" w:rsidRDefault="00751070" w:rsidP="00A559E5">
      <w:pPr>
        <w:pStyle w:val="bullet"/>
        <w:numPr>
          <w:ilvl w:val="0"/>
          <w:numId w:val="0"/>
        </w:numPr>
        <w:rPr>
          <w:lang w:val="ga"/>
        </w:rPr>
      </w:pPr>
      <w:r>
        <w:rPr>
          <w:lang w:val="ga"/>
        </w:rPr>
        <w:t xml:space="preserve">Ba cheart d’iarratasóirí an chéim chleachtais a roghnú ina léirítear a gcuid taithí ar an mbealach is fearr i gcleachtas na n-ealaíon comhoibríoch go sonrach. Mar shampla, uaireanta, is rud é go bhfuil cleachtas ealaíon dea-fhorbartha nó lonnaithe i stiúideo ag ealaíontóirí agus go measann siad iad féin a bheith i lár a ngairmréime, ach gur thosaigh siad ag obair sna healaíona comhoibríocha le déanaí. Sa chás sin, seans gur mhaith leat tú féin a shainaithint mar </w:t>
      </w:r>
      <w:r w:rsidR="00501CA3">
        <w:rPr>
          <w:lang w:val="ga"/>
        </w:rPr>
        <w:t>“</w:t>
      </w:r>
      <w:r>
        <w:rPr>
          <w:lang w:val="ga"/>
        </w:rPr>
        <w:t>ag teacht chun cinn</w:t>
      </w:r>
      <w:r w:rsidR="00501CA3">
        <w:rPr>
          <w:lang w:val="ga"/>
        </w:rPr>
        <w:t>”</w:t>
      </w:r>
      <w:r>
        <w:rPr>
          <w:lang w:val="ga"/>
        </w:rPr>
        <w:t xml:space="preserve"> chun críche Scéim ESP. Ar bhonn praiticiúil, tá sé tábhachtach a chinntiú go gcuirtear san áireamh thú do dhámhachtain ealaíontóra atá ag teacht chun cinn, más oiriúnach. Féach an </w:t>
      </w:r>
      <w:hyperlink w:anchor="_Glossary" w:history="1">
        <w:r>
          <w:rPr>
            <w:rStyle w:val="Hyperlink"/>
            <w:lang w:val="ga"/>
          </w:rPr>
          <w:t>ghluais téarmaí</w:t>
        </w:r>
        <w:r>
          <w:rPr>
            <w:rStyle w:val="Hyperlink"/>
            <w:u w:val="none"/>
            <w:lang w:val="ga"/>
          </w:rPr>
          <w:t>.</w:t>
        </w:r>
      </w:hyperlink>
      <w:r>
        <w:rPr>
          <w:lang w:val="ga"/>
        </w:rPr>
        <w:t xml:space="preserve"> </w:t>
      </w:r>
    </w:p>
    <w:p w14:paraId="3F2F3376" w14:textId="6C7E7F14" w:rsidR="000B59DF" w:rsidRPr="00BE0CE4" w:rsidRDefault="00BA3982" w:rsidP="00BA3982">
      <w:pPr>
        <w:pStyle w:val="Heading2"/>
        <w:rPr>
          <w:lang w:val="ga"/>
        </w:rPr>
      </w:pPr>
      <w:bookmarkStart w:id="12" w:name="_Toc229661780"/>
      <w:r>
        <w:rPr>
          <w:lang w:val="ga"/>
        </w:rPr>
        <w:lastRenderedPageBreak/>
        <w:t>1.4 Cé hé an t-iarratasóir?</w:t>
      </w:r>
      <w:bookmarkStart w:id="13" w:name="_Who_cannot_apply?"/>
      <w:bookmarkStart w:id="14" w:name="_Toc183517321"/>
      <w:bookmarkEnd w:id="12"/>
      <w:bookmarkEnd w:id="13"/>
    </w:p>
    <w:p w14:paraId="3E307B0A" w14:textId="3BD43CF0" w:rsidR="00A02F57" w:rsidRPr="00BE0CE4" w:rsidRDefault="00A02F57" w:rsidP="00BA3982">
      <w:pPr>
        <w:rPr>
          <w:lang w:val="ga"/>
        </w:rPr>
      </w:pPr>
      <w:r>
        <w:rPr>
          <w:lang w:val="ga"/>
        </w:rPr>
        <w:t xml:space="preserve">Is ionann an t-iarratasóir agus an té a gheobhaidh aon mhaoiniú a thairgfear agus a bheidh freagrach as glacadh le téarmaí agus le coinníollacha an mhaoinithe sin. </w:t>
      </w:r>
    </w:p>
    <w:p w14:paraId="7617285B" w14:textId="2901043E" w:rsidR="00A02F57" w:rsidRPr="00BE0CE4" w:rsidRDefault="00134FA9" w:rsidP="00BA3982">
      <w:pPr>
        <w:rPr>
          <w:lang w:val="ga"/>
        </w:rPr>
      </w:pPr>
      <w:r>
        <w:rPr>
          <w:lang w:val="ga"/>
        </w:rPr>
        <w:t xml:space="preserve">Ní íocfar aon mhaoiniú dámhachtana ach isteach i gcuntas bainc atá in ainm an iarratasóra. </w:t>
      </w:r>
    </w:p>
    <w:p w14:paraId="3EDF41BF" w14:textId="678443F6" w:rsidR="000B59DF" w:rsidRDefault="00A02F57" w:rsidP="00BA3982">
      <w:r>
        <w:rPr>
          <w:lang w:val="ga"/>
        </w:rPr>
        <w:t xml:space="preserve">Ní mór go mbeadh na cáipéisí go léir a chuirfear ar fáil in ainm an iarratasóra. </w:t>
      </w:r>
    </w:p>
    <w:p w14:paraId="2A7E221F" w14:textId="390A2DFA" w:rsidR="00AC4B20" w:rsidRPr="00933D44" w:rsidRDefault="00933D44" w:rsidP="00933D44">
      <w:pPr>
        <w:pStyle w:val="Heading2"/>
      </w:pPr>
      <w:bookmarkStart w:id="15" w:name="_1.5_Who_cannot"/>
      <w:bookmarkStart w:id="16" w:name="_Toc229661781"/>
      <w:bookmarkEnd w:id="15"/>
      <w:r>
        <w:rPr>
          <w:lang w:val="ga"/>
        </w:rPr>
        <w:t>1.5 Cé nach bhfuil i dteideal iarratas a dhéanamh?</w:t>
      </w:r>
      <w:bookmarkStart w:id="17" w:name="_Who_cannot_apply?_1"/>
      <w:bookmarkEnd w:id="14"/>
      <w:bookmarkEnd w:id="16"/>
      <w:bookmarkEnd w:id="17"/>
    </w:p>
    <w:p w14:paraId="5FFD4BD0" w14:textId="38AD636E" w:rsidR="00AD7056" w:rsidRPr="00FB5B5B" w:rsidRDefault="00AC4B20" w:rsidP="002E55D4">
      <w:pPr>
        <w:keepNext/>
        <w:spacing w:line="278" w:lineRule="auto"/>
      </w:pPr>
      <w:r>
        <w:rPr>
          <w:lang w:val="ga"/>
        </w:rPr>
        <w:t>Ní bheimid ábalta glacadh le d’iarratas má tá an méid seo a leanas i gceist le do thogra:</w:t>
      </w:r>
    </w:p>
    <w:p w14:paraId="5DE18668" w14:textId="1019120E" w:rsidR="000B3971" w:rsidRPr="00FB5B5B" w:rsidRDefault="00423502" w:rsidP="00CA1930">
      <w:pPr>
        <w:pStyle w:val="bullet"/>
      </w:pPr>
      <w:r>
        <w:rPr>
          <w:lang w:val="ga"/>
        </w:rPr>
        <w:t>Tá forbairt nó spriocanna oideachais forbartha níos tábhachtaí sa togra ná torthaí ealaíne</w:t>
      </w:r>
    </w:p>
    <w:p w14:paraId="0C3030DC" w14:textId="6F4E12E9" w:rsidR="000B3971" w:rsidRPr="00FB5B5B" w:rsidRDefault="000B3971" w:rsidP="00CA1930">
      <w:pPr>
        <w:pStyle w:val="bullet"/>
      </w:pPr>
      <w:r>
        <w:rPr>
          <w:lang w:val="ga"/>
        </w:rPr>
        <w:t>Tá príomhfhócas an togra ar thorthaí teiripeacha nó cliniciúla</w:t>
      </w:r>
    </w:p>
    <w:p w14:paraId="5A8D3CFF" w14:textId="682BA3A3" w:rsidR="000B3971" w:rsidRPr="00BE0CE4" w:rsidRDefault="00423502" w:rsidP="00CA1930">
      <w:pPr>
        <w:pStyle w:val="bullet"/>
        <w:rPr>
          <w:lang w:val="ga"/>
        </w:rPr>
      </w:pPr>
      <w:r>
        <w:rPr>
          <w:lang w:val="ga"/>
        </w:rPr>
        <w:t xml:space="preserve">Tá daoine óga ina bpríomh-spriocghrúpa sa togra, ach amháin sa chás go ndírítear ar chleachtas idirghlúine ann. (*Chun tuilleadh faisnéise a fháil faoi thacaíochtaí na Comhairle Ealaíon do dhaoine óga agus do leanaí féach </w:t>
      </w:r>
      <w:hyperlink r:id="rId23" w:history="1">
        <w:r>
          <w:rPr>
            <w:rStyle w:val="Hyperlink"/>
            <w:u w:val="none"/>
            <w:lang w:val="ga"/>
          </w:rPr>
          <w:t>https://artscouncil.ie/ga/dean-iarratas-ar-mhaoiniu/deiseanna-maoinithe/</w:t>
        </w:r>
      </w:hyperlink>
      <w:r>
        <w:rPr>
          <w:lang w:val="ga"/>
        </w:rPr>
        <w:t>)</w:t>
      </w:r>
      <w:r>
        <w:rPr>
          <w:lang w:val="ga"/>
        </w:rPr>
        <w:tab/>
      </w:r>
    </w:p>
    <w:p w14:paraId="333EE5DD" w14:textId="29539EA5" w:rsidR="000B3971" w:rsidRPr="00BE0CE4" w:rsidRDefault="000B3971" w:rsidP="005870DB">
      <w:pPr>
        <w:pStyle w:val="bullet"/>
        <w:rPr>
          <w:lang w:val="ga"/>
        </w:rPr>
      </w:pPr>
      <w:r>
        <w:rPr>
          <w:lang w:val="ga"/>
        </w:rPr>
        <w:t>Tá an togra i bhfoirm ealaíne nó cleachtas ealaíne nach mbronntar an sparánacht maoiniú ina leith</w:t>
      </w:r>
    </w:p>
    <w:p w14:paraId="1C1F70CD" w14:textId="2040DA5F" w:rsidR="00490F94" w:rsidRPr="00BE0CE4" w:rsidRDefault="00490F94" w:rsidP="005B1F35">
      <w:pPr>
        <w:pStyle w:val="bullet"/>
        <w:rPr>
          <w:lang w:val="ga"/>
        </w:rPr>
      </w:pPr>
      <w:r>
        <w:rPr>
          <w:lang w:val="ga"/>
        </w:rPr>
        <w:t>Tá tacaíocht á lorg sa togra le haghaidh oibre atá ina hullmhúchán do chúrsa foirmiúil, d’intéirneacht nó d’obair dheonach, nó atá mar chuid díobh</w:t>
      </w:r>
    </w:p>
    <w:p w14:paraId="64ACC9BD" w14:textId="77777777" w:rsidR="007B21A6" w:rsidRPr="00BE0CE4" w:rsidRDefault="007B21A6">
      <w:pPr>
        <w:rPr>
          <w:rFonts w:eastAsia="Times New Roman"/>
          <w:lang w:val="ga"/>
        </w:rPr>
      </w:pPr>
      <w:r>
        <w:rPr>
          <w:lang w:val="ga"/>
        </w:rPr>
        <w:br w:type="page"/>
      </w:r>
    </w:p>
    <w:p w14:paraId="70276B20" w14:textId="1E6D5D9B" w:rsidR="000B3971" w:rsidRPr="006E1A92" w:rsidRDefault="000B3971" w:rsidP="006E1A92">
      <w:pPr>
        <w:pStyle w:val="bullet"/>
        <w:numPr>
          <w:ilvl w:val="0"/>
          <w:numId w:val="0"/>
        </w:numPr>
        <w:rPr>
          <w:color w:val="0000FF"/>
        </w:rPr>
      </w:pPr>
      <w:r>
        <w:rPr>
          <w:lang w:val="ga"/>
        </w:rPr>
        <w:lastRenderedPageBreak/>
        <w:t xml:space="preserve">Ní ghlacfaimid le d'iarratas más fíor an méid seo a leanas i gcás do thogra: </w:t>
      </w:r>
    </w:p>
    <w:p w14:paraId="7EFC5689" w14:textId="77777777" w:rsidR="00E22666" w:rsidRPr="00FB5B5B" w:rsidRDefault="00E22666" w:rsidP="005870DB">
      <w:pPr>
        <w:pStyle w:val="bullet"/>
      </w:pPr>
      <w:r>
        <w:rPr>
          <w:lang w:val="ga"/>
        </w:rPr>
        <w:t xml:space="preserve">Eagraíocht </w:t>
      </w:r>
    </w:p>
    <w:p w14:paraId="3190B32B" w14:textId="3EDB82DA" w:rsidR="00E22666" w:rsidRPr="00FB5B5B" w:rsidRDefault="00E22666" w:rsidP="00CA1930">
      <w:pPr>
        <w:pStyle w:val="bullet"/>
      </w:pPr>
      <w:r>
        <w:rPr>
          <w:lang w:val="ga"/>
        </w:rPr>
        <w:t xml:space="preserve">Ní ealaíontóir gairmiúil thú atá ag moladh do chleachtas ealaíon aonair a fhorbairt – mar shampla léiritheoirí cruthaitheacha, coimeádaithe, bainisteoirí ealaíon agus gairmeacha ealaíon eile </w:t>
      </w:r>
    </w:p>
    <w:p w14:paraId="2712FDE3" w14:textId="3395C653" w:rsidR="007E097A" w:rsidRPr="00FB5B5B" w:rsidRDefault="00AC4B20" w:rsidP="00CA1930">
      <w:pPr>
        <w:pStyle w:val="bullet"/>
      </w:pPr>
      <w:r>
        <w:rPr>
          <w:lang w:val="ga"/>
        </w:rPr>
        <w:t>Mac léinn fochéime lánaimseartha (ina measc sin bonnchúrsaí)</w:t>
      </w:r>
    </w:p>
    <w:p w14:paraId="34D9812C" w14:textId="06C94C4E" w:rsidR="00B52AE5" w:rsidRPr="00FB5B5B" w:rsidRDefault="007E097A" w:rsidP="00CA1930">
      <w:pPr>
        <w:pStyle w:val="bullet"/>
      </w:pPr>
      <w:r>
        <w:rPr>
          <w:lang w:val="ga"/>
        </w:rPr>
        <w:t xml:space="preserve">Ag lorg tacaíochta i dtreo táillí le haghaidh ardoideachais/oideachas iarchéime nó staidéir (ina measc sin cúrsaí neamhchreidiúnaithe) </w:t>
      </w:r>
    </w:p>
    <w:p w14:paraId="7EF209A6" w14:textId="03502171" w:rsidR="004F2896" w:rsidRPr="00FB5B5B" w:rsidRDefault="006272E1" w:rsidP="00CA1930">
      <w:pPr>
        <w:pStyle w:val="bullet"/>
      </w:pPr>
      <w:r>
        <w:rPr>
          <w:lang w:val="ga"/>
        </w:rPr>
        <w:t>Ag lorg tacaíochta i dtreo oibre atá á déanamh agat mar chuid de chúrsa foirmiúil, d’intéirneacht nó d’obair dheonach</w:t>
      </w:r>
    </w:p>
    <w:p w14:paraId="348DD82E" w14:textId="444BA68B" w:rsidR="007E097A" w:rsidRPr="00FB5B5B" w:rsidRDefault="004F2896" w:rsidP="00CA1930">
      <w:pPr>
        <w:pStyle w:val="bullet"/>
      </w:pPr>
      <w:r>
        <w:rPr>
          <w:lang w:val="ga"/>
        </w:rPr>
        <w:t xml:space="preserve">Má tá tú fostaithe go lánaimseartha, caithfidh tú a bheith ag lorg am saor ón bhfostaíocht chun oibriú ar do chleachtas, agus ba chóir an chaoi a bhfuil sé i gceist agat tabhairt faoi seo a leagan amach i d'iarratas </w:t>
      </w:r>
    </w:p>
    <w:p w14:paraId="45942CF5" w14:textId="08529F5C" w:rsidR="00116776" w:rsidRPr="00FB5B5B" w:rsidRDefault="00116776" w:rsidP="00CA1930">
      <w:pPr>
        <w:pStyle w:val="bullet"/>
      </w:pPr>
      <w:r>
        <w:rPr>
          <w:lang w:val="ga"/>
        </w:rPr>
        <w:t xml:space="preserve">Mura cónaitheoir de chuid Phoblacht na hÉireann thú (féach </w:t>
      </w:r>
      <w:hyperlink w:anchor="_1.3_Who_can" w:history="1">
        <w:r>
          <w:rPr>
            <w:rStyle w:val="Hyperlink"/>
            <w:lang w:val="ga"/>
          </w:rPr>
          <w:t>1.3 Cé atá i dteideal iarratas a dhéanamh?</w:t>
        </w:r>
      </w:hyperlink>
      <w:r>
        <w:rPr>
          <w:lang w:val="ga"/>
        </w:rPr>
        <w:t xml:space="preserve"> le fáil amach faoi na heisceachtaí air seo)</w:t>
      </w:r>
    </w:p>
    <w:p w14:paraId="3A738686" w14:textId="188C57DD" w:rsidR="00116776" w:rsidRPr="00FB5B5B" w:rsidRDefault="00116776" w:rsidP="00CA1930">
      <w:pPr>
        <w:pStyle w:val="bullet"/>
      </w:pPr>
      <w:r>
        <w:rPr>
          <w:lang w:val="ga"/>
        </w:rPr>
        <w:t>Comhalta Aosdána a fhaigheann cnuas (stipinn).</w:t>
      </w:r>
    </w:p>
    <w:p w14:paraId="51874D81" w14:textId="54AA7EFA" w:rsidR="000B3971" w:rsidRPr="00FB5B5B" w:rsidRDefault="000B3971" w:rsidP="00CA1930">
      <w:pPr>
        <w:pStyle w:val="bullet"/>
      </w:pPr>
      <w:r>
        <w:rPr>
          <w:lang w:val="ga"/>
        </w:rPr>
        <w:t>Duine ar bronnadh dámhachtain Sparánachta Scéim na nEalaíontóirí sa Phobal orthu roimhe seo</w:t>
      </w:r>
    </w:p>
    <w:p w14:paraId="3B11D030" w14:textId="711A1895" w:rsidR="000B3971" w:rsidRPr="00FB5B5B" w:rsidRDefault="004C113F" w:rsidP="38F9AF36">
      <w:r>
        <w:rPr>
          <w:lang w:val="ga"/>
        </w:rPr>
        <w:t xml:space="preserve">Ní féidir leat ach aon cheann amháin de na dámhachtainí seo a leanas a fháil, in aon réimse ealaíon amháin, gach bliain: </w:t>
      </w:r>
    </w:p>
    <w:p w14:paraId="2BD30AB3" w14:textId="77777777" w:rsidR="000B3971" w:rsidRPr="00FB5B5B" w:rsidRDefault="000B3971" w:rsidP="008D53CA">
      <w:pPr>
        <w:pStyle w:val="bullet"/>
      </w:pPr>
      <w:r>
        <w:rPr>
          <w:lang w:val="ga"/>
        </w:rPr>
        <w:t xml:space="preserve">Sparánacht na Comhairle Ealaíon, babhta 1 </w:t>
      </w:r>
    </w:p>
    <w:p w14:paraId="5A4E4799" w14:textId="77777777" w:rsidR="000B3971" w:rsidRPr="00FB5B5B" w:rsidRDefault="000B3971" w:rsidP="008D53CA">
      <w:pPr>
        <w:pStyle w:val="bullet"/>
      </w:pPr>
      <w:r>
        <w:rPr>
          <w:lang w:val="ga"/>
        </w:rPr>
        <w:t xml:space="preserve">Sparánacht na Comhairle Ealaíon, babhta 2 </w:t>
      </w:r>
    </w:p>
    <w:p w14:paraId="078FA617" w14:textId="77777777" w:rsidR="000B3971" w:rsidRPr="00FB5B5B" w:rsidRDefault="000B3971" w:rsidP="008D53CA">
      <w:pPr>
        <w:pStyle w:val="bullet"/>
      </w:pPr>
      <w:r>
        <w:rPr>
          <w:lang w:val="ga"/>
        </w:rPr>
        <w:t xml:space="preserve">Dámhachtain d’Ealaíontóirí na Chéad Ghlúine Eile </w:t>
      </w:r>
    </w:p>
    <w:p w14:paraId="112DF9C1" w14:textId="7325ADF6" w:rsidR="000B3971" w:rsidRDefault="000B3971" w:rsidP="008D53CA">
      <w:pPr>
        <w:pStyle w:val="bullet"/>
      </w:pPr>
      <w:r>
        <w:rPr>
          <w:lang w:val="ga"/>
        </w:rPr>
        <w:t>Dámhachtain Markievicz</w:t>
      </w:r>
    </w:p>
    <w:p w14:paraId="40100786" w14:textId="4CE4490C" w:rsidR="003675A5" w:rsidRDefault="003675A5">
      <w:pPr>
        <w:rPr>
          <w:rFonts w:asciiTheme="majorHAnsi" w:eastAsiaTheme="majorEastAsia" w:hAnsiTheme="majorHAnsi" w:cstheme="majorBidi"/>
          <w:color w:val="0F4761" w:themeColor="accent1" w:themeShade="BF"/>
          <w:sz w:val="36"/>
          <w:szCs w:val="36"/>
        </w:rPr>
      </w:pPr>
    </w:p>
    <w:p w14:paraId="1114EBD0" w14:textId="77777777" w:rsidR="00BD7F35" w:rsidRDefault="00BD7F35">
      <w:pPr>
        <w:rPr>
          <w:rFonts w:asciiTheme="majorHAnsi" w:eastAsiaTheme="majorEastAsia" w:hAnsiTheme="majorHAnsi" w:cstheme="majorBidi"/>
          <w:color w:val="0F4761" w:themeColor="accent1" w:themeShade="BF"/>
          <w:sz w:val="36"/>
          <w:szCs w:val="36"/>
        </w:rPr>
      </w:pPr>
      <w:r>
        <w:rPr>
          <w:lang w:val="ga"/>
        </w:rPr>
        <w:br w:type="page"/>
      </w:r>
    </w:p>
    <w:p w14:paraId="254B639F" w14:textId="64E71B73" w:rsidR="00267173" w:rsidRPr="003036AD" w:rsidRDefault="00267173" w:rsidP="00267173">
      <w:pPr>
        <w:pStyle w:val="Heading2"/>
      </w:pPr>
      <w:bookmarkStart w:id="18" w:name="_1.6_How_much"/>
      <w:bookmarkStart w:id="19" w:name="_Toc229661782"/>
      <w:bookmarkEnd w:id="18"/>
      <w:r>
        <w:rPr>
          <w:lang w:val="ga"/>
        </w:rPr>
        <w:lastRenderedPageBreak/>
        <w:t>1.6 Cé mhéad ar féidir leat iarratas a chur isteach ina leith?</w:t>
      </w:r>
      <w:bookmarkEnd w:id="19"/>
    </w:p>
    <w:p w14:paraId="5B65F27F" w14:textId="1CE36157" w:rsidR="00D808DE" w:rsidRPr="00A93FA7" w:rsidRDefault="00D808DE" w:rsidP="00E4526B">
      <w:pPr>
        <w:rPr>
          <w:rStyle w:val="Emphasis"/>
          <w:b/>
          <w:bCs/>
          <w:color w:val="auto"/>
        </w:rPr>
      </w:pPr>
      <w:r>
        <w:rPr>
          <w:rStyle w:val="Emphasis"/>
          <w:b/>
          <w:bCs/>
          <w:iCs w:val="0"/>
          <w:color w:val="auto"/>
          <w:lang w:val="ga"/>
        </w:rPr>
        <w:t>Féadfaidh tú iarratas a dhéanamh ar €20,000. Ba cheart duit cur isteach ar an méid iomlán.</w:t>
      </w:r>
    </w:p>
    <w:p w14:paraId="3B85E4E8" w14:textId="62F68337" w:rsidR="00BD56E5" w:rsidRPr="00FB5B5B" w:rsidRDefault="00BD56E5" w:rsidP="00BD56E5">
      <w:pPr>
        <w:rPr>
          <w:rFonts w:eastAsia="Times New Roman"/>
        </w:rPr>
      </w:pPr>
      <w:r>
        <w:rPr>
          <w:lang w:val="ga"/>
        </w:rPr>
        <w:t>Mar sin féin, féadfaidh ealaíontóirí faoi mhíchumas costais rochtana bhreise a chur san áireamh ina n-iarratas. Tá sé seo ar leithligh ón méid a iarrann tú le haghaidh do thogra.</w:t>
      </w:r>
    </w:p>
    <w:p w14:paraId="4824798F" w14:textId="2A167AEE" w:rsidR="007A0F9D" w:rsidRPr="00BE0CE4" w:rsidRDefault="00544EC7" w:rsidP="00BD56E5">
      <w:pPr>
        <w:rPr>
          <w:lang w:val="ga"/>
        </w:rPr>
      </w:pPr>
      <w:r>
        <w:rPr>
          <w:lang w:val="ga"/>
        </w:rPr>
        <w:t xml:space="preserve">Is dámhachtain do bhliain amháin í an sparánacht seo. Ní bhaineann an dámhachtain seo le níos mó ná bliain amháin. </w:t>
      </w:r>
    </w:p>
    <w:p w14:paraId="35A55BF7" w14:textId="2256BAD3" w:rsidR="00544EC7" w:rsidRPr="00FB5B5B" w:rsidRDefault="00544EC7" w:rsidP="002A28FF">
      <w:pPr>
        <w:pStyle w:val="Heading3"/>
      </w:pPr>
      <w:r>
        <w:rPr>
          <w:lang w:val="ga"/>
        </w:rPr>
        <w:t>Nóta i dtaobh tú féin a íoc</w:t>
      </w:r>
    </w:p>
    <w:p w14:paraId="63731AA7" w14:textId="55683AC6" w:rsidR="00AC4B20" w:rsidRPr="00FB5B5B" w:rsidRDefault="003464F3" w:rsidP="38D763AC">
      <w:pPr>
        <w:rPr>
          <w:rFonts w:eastAsia="Times New Roman"/>
        </w:rPr>
      </w:pPr>
      <w:r>
        <w:rPr>
          <w:rFonts w:eastAsia="Times New Roman"/>
          <w:lang w:val="ga"/>
        </w:rPr>
        <w:t>Faightear tuilleadh ama do do chleachtas ealaíon leis an Dámhachtain Sparánachta.</w:t>
      </w:r>
    </w:p>
    <w:p w14:paraId="53115B44" w14:textId="7EAAA3BE" w:rsidR="00544EC7" w:rsidRPr="00BE0CE4" w:rsidRDefault="00544EC7" w:rsidP="38D763AC">
      <w:pPr>
        <w:rPr>
          <w:rFonts w:eastAsia="Times New Roman"/>
          <w:lang w:val="ga"/>
        </w:rPr>
      </w:pPr>
      <w:r>
        <w:rPr>
          <w:rFonts w:eastAsia="Times New Roman"/>
          <w:lang w:val="ga"/>
        </w:rPr>
        <w:t>Ba cheart an méid ba mhaith leat a íoc leat féin as an am a chaithfidh tú ag forbairt do chleachtais a chur san áireamh sa mhéid a iarrann tú. D’fhéadfadh go mbeadh sé seo cothrom le suas le 100% den dámhachtain.</w:t>
      </w:r>
    </w:p>
    <w:p w14:paraId="453E3601" w14:textId="7F90F18A" w:rsidR="00544EC7" w:rsidRPr="00FB5B5B" w:rsidRDefault="00544EC7" w:rsidP="38D763AC">
      <w:pPr>
        <w:rPr>
          <w:rFonts w:eastAsia="Times New Roman"/>
        </w:rPr>
      </w:pPr>
      <w:r>
        <w:rPr>
          <w:rFonts w:eastAsia="Times New Roman"/>
          <w:lang w:val="ga"/>
        </w:rPr>
        <w:t>Ba cheart duit íocaíocht chuí a thabhairt duit féin. Déan cinnte go ndéanann tú iarratas ar do dhóthain maoinithe le do chuid cuspóirí a bhaint amach.</w:t>
      </w:r>
    </w:p>
    <w:p w14:paraId="641EBFEC" w14:textId="77777777" w:rsidR="003D636A" w:rsidRPr="00B43E32" w:rsidRDefault="003D636A" w:rsidP="003D636A">
      <w:pPr>
        <w:rPr>
          <w:rFonts w:eastAsia="Times New Roman"/>
        </w:rPr>
      </w:pPr>
      <w:r>
        <w:rPr>
          <w:rFonts w:eastAsia="Times New Roman"/>
          <w:lang w:val="ga"/>
        </w:rPr>
        <w:t>Ba cheart an méid a shonraíonn tú mar íocaíocht duit féin agus d’aon duine aonair, eagraíocht nó grúpa a bheith i gcomhréir le:</w:t>
      </w:r>
      <w:r>
        <w:rPr>
          <w:rFonts w:ascii="Arial" w:eastAsia="Times New Roman" w:hAnsi="Arial"/>
          <w:lang w:val="ga"/>
        </w:rPr>
        <w:t>  </w:t>
      </w:r>
      <w:r>
        <w:rPr>
          <w:rFonts w:eastAsia="Times New Roman"/>
          <w:lang w:val="ga"/>
        </w:rPr>
        <w:t> </w:t>
      </w:r>
    </w:p>
    <w:p w14:paraId="0AB5BC98" w14:textId="3EA45575" w:rsidR="003D636A" w:rsidRPr="00A559E5" w:rsidRDefault="003D636A" w:rsidP="00A559E5">
      <w:pPr>
        <w:pStyle w:val="ListParagraph"/>
        <w:numPr>
          <w:ilvl w:val="0"/>
          <w:numId w:val="45"/>
        </w:numPr>
      </w:pPr>
      <w:r>
        <w:rPr>
          <w:lang w:val="ga"/>
        </w:rPr>
        <w:t>Céim do ghairmréime/a ngairmréime</w:t>
      </w:r>
      <w:r>
        <w:rPr>
          <w:rFonts w:ascii="Arial" w:hAnsi="Arial"/>
          <w:lang w:val="ga"/>
        </w:rPr>
        <w:t> </w:t>
      </w:r>
      <w:r>
        <w:rPr>
          <w:lang w:val="ga"/>
        </w:rPr>
        <w:t> </w:t>
      </w:r>
    </w:p>
    <w:p w14:paraId="20FF1E20" w14:textId="77777777" w:rsidR="00802CC9" w:rsidRPr="00A559E5" w:rsidRDefault="00802CC9" w:rsidP="00DC66CB">
      <w:pPr>
        <w:pStyle w:val="ListParagraph"/>
        <w:numPr>
          <w:ilvl w:val="0"/>
          <w:numId w:val="45"/>
        </w:numPr>
      </w:pPr>
      <w:r>
        <w:rPr>
          <w:lang w:val="ga"/>
        </w:rPr>
        <w:t>Cineál do chleachtais/a gcleachtais</w:t>
      </w:r>
      <w:r>
        <w:rPr>
          <w:rFonts w:ascii="Arial" w:hAnsi="Arial"/>
          <w:lang w:val="ga"/>
        </w:rPr>
        <w:t>  </w:t>
      </w:r>
    </w:p>
    <w:p w14:paraId="021D7737" w14:textId="2B78FF8F" w:rsidR="003D636A" w:rsidRDefault="003D636A" w:rsidP="00DC66CB">
      <w:pPr>
        <w:pStyle w:val="ListParagraph"/>
        <w:numPr>
          <w:ilvl w:val="0"/>
          <w:numId w:val="45"/>
        </w:numPr>
      </w:pPr>
      <w:r>
        <w:rPr>
          <w:lang w:val="ga"/>
        </w:rPr>
        <w:t>Fad do thogra</w:t>
      </w:r>
    </w:p>
    <w:p w14:paraId="32C6537D" w14:textId="77777777" w:rsidR="00DC66CB" w:rsidRPr="00DC66CB" w:rsidRDefault="00DC66CB" w:rsidP="00A559E5">
      <w:r>
        <w:rPr>
          <w:lang w:val="ga"/>
        </w:rPr>
        <w:t xml:space="preserve">Ba cheart go mbeadh sé iomchuí freisin do chaighdeáin na tionsclaíochta laistigh de do chleachtas ealaíon. </w:t>
      </w:r>
    </w:p>
    <w:p w14:paraId="053CDA09" w14:textId="7D7DA3BF" w:rsidR="00DC66CB" w:rsidRPr="00A559E5" w:rsidRDefault="00DC66CB" w:rsidP="00F02AE1">
      <w:pPr>
        <w:rPr>
          <w:rFonts w:eastAsia="Times New Roman"/>
        </w:rPr>
      </w:pPr>
      <w:r>
        <w:rPr>
          <w:lang w:val="ga"/>
        </w:rPr>
        <w:lastRenderedPageBreak/>
        <w:t>Má chuir tú aon duine nó eagraíochtaí eile san áireamh i do thogra agus má tá táillí á n-íoc agat leo, ba cheart go mbeadh sé soiléir i d’iarratas conas a shocraigh tú méideanna na dtáillí.</w:t>
      </w:r>
    </w:p>
    <w:p w14:paraId="79002052" w14:textId="77777777" w:rsidR="003D636A" w:rsidRPr="00FB5B5B" w:rsidRDefault="003D636A" w:rsidP="38D763AC">
      <w:pPr>
        <w:rPr>
          <w:rFonts w:eastAsia="Times New Roman"/>
        </w:rPr>
      </w:pPr>
    </w:p>
    <w:p w14:paraId="6601F59A" w14:textId="2CBA0B3C" w:rsidR="00544EC7" w:rsidRPr="00FB5B5B" w:rsidRDefault="00544EC7" w:rsidP="37F0E8FB">
      <w:pPr>
        <w:pStyle w:val="Heading3"/>
        <w:rPr>
          <w:rFonts w:eastAsia="Times New Roman"/>
        </w:rPr>
      </w:pPr>
      <w:r>
        <w:rPr>
          <w:lang w:val="ga"/>
        </w:rPr>
        <w:t>Nóta faoi chostais eile</w:t>
      </w:r>
    </w:p>
    <w:p w14:paraId="2ED89361" w14:textId="3B3C88D8" w:rsidR="00AC4B20" w:rsidRPr="00FB5B5B" w:rsidRDefault="00544EC7" w:rsidP="38D763AC">
      <w:pPr>
        <w:rPr>
          <w:rFonts w:eastAsia="Times New Roman"/>
        </w:rPr>
      </w:pPr>
      <w:r>
        <w:rPr>
          <w:rFonts w:eastAsia="Times New Roman"/>
          <w:lang w:val="ga"/>
        </w:rPr>
        <w:t>Ceadaíonn an dámhachtain seo duit aon chostais eile a d’fhéadfadh tacú leat do chleachtas a fhorbairt a chur san áireamh. Mar shampla:</w:t>
      </w:r>
    </w:p>
    <w:p w14:paraId="77560CF8" w14:textId="38157620" w:rsidR="00544EC7" w:rsidRPr="00FB5B5B" w:rsidRDefault="003464F3" w:rsidP="00DE306E">
      <w:pPr>
        <w:pStyle w:val="bullet"/>
      </w:pPr>
      <w:r>
        <w:rPr>
          <w:lang w:val="ga"/>
        </w:rPr>
        <w:t>Táillí don am a chaitheann meantóirí nó comhoibrithe ag obair leat ar na gníomhaíochtaí i d’iarratas</w:t>
      </w:r>
    </w:p>
    <w:p w14:paraId="52576891" w14:textId="0C2E2B16" w:rsidR="00720E87" w:rsidRPr="00BE0CE4" w:rsidRDefault="00D4469F" w:rsidP="00DE306E">
      <w:pPr>
        <w:pStyle w:val="bullet"/>
        <w:rPr>
          <w:lang w:val="ga"/>
        </w:rPr>
      </w:pPr>
      <w:r>
        <w:rPr>
          <w:lang w:val="ga"/>
        </w:rPr>
        <w:t xml:space="preserve">Costais na n-ábhar atá riachtanach chun do chleachtais a fhorbairt. Ní mór an t-ábhar seo a nascadh go soiléir leis an gcuspóir “am a cheannach”. D’fhéadfadh go mbeadh na costais seo cothrom le suas le 15% den mhéid iomlán a d’iarr tú. </w:t>
      </w:r>
    </w:p>
    <w:p w14:paraId="4D8A1A0C" w14:textId="04323B00" w:rsidR="00BD2B08" w:rsidRPr="00BE0CE4" w:rsidRDefault="00BD2B08" w:rsidP="00A559E5">
      <w:pPr>
        <w:pStyle w:val="bullet"/>
        <w:numPr>
          <w:ilvl w:val="0"/>
          <w:numId w:val="0"/>
        </w:numPr>
        <w:rPr>
          <w:lang w:val="ga"/>
        </w:rPr>
      </w:pPr>
      <w:r>
        <w:rPr>
          <w:lang w:val="ga"/>
        </w:rPr>
        <w:t>Tá an Chomhairle Ealaíon tiomanta do dhálaí maireachtála agus oibre ealaíontóirí a fheabhsú. Leagtar amach ina </w:t>
      </w:r>
      <w:hyperlink r:id="rId24" w:history="1">
        <w:r>
          <w:rPr>
            <w:color w:val="094FD1"/>
            <w:u w:val="single"/>
            <w:lang w:val="ga"/>
          </w:rPr>
          <w:t>mbeartas Luach Saothair don Ealaíontóir</w:t>
        </w:r>
      </w:hyperlink>
      <w:r>
        <w:rPr>
          <w:lang w:val="ga"/>
        </w:rPr>
        <w:t> an tiomantas seo maidir le luach saothair agus conraitheoireacht chóir chothrom d’ealaíontóirí.</w:t>
      </w:r>
      <w:r>
        <w:rPr>
          <w:rFonts w:ascii="Arial" w:hAnsi="Arial"/>
          <w:sz w:val="26"/>
          <w:szCs w:val="26"/>
          <w:lang w:val="ga"/>
        </w:rPr>
        <w:t> </w:t>
      </w:r>
      <w:r>
        <w:rPr>
          <w:lang w:val="ga"/>
        </w:rPr>
        <w:t> </w:t>
      </w:r>
    </w:p>
    <w:p w14:paraId="064A81B0" w14:textId="1B43FA46" w:rsidR="00B4743B" w:rsidRPr="00BE0CE4" w:rsidRDefault="00D959F4" w:rsidP="002A28FF">
      <w:pPr>
        <w:pStyle w:val="Heading3"/>
        <w:rPr>
          <w:lang w:val="ga"/>
        </w:rPr>
      </w:pPr>
      <w:bookmarkStart w:id="20" w:name="_Disability_access_costs"/>
      <w:bookmarkStart w:id="21" w:name="_Access_costs_for"/>
      <w:bookmarkEnd w:id="20"/>
      <w:bookmarkEnd w:id="21"/>
      <w:r>
        <w:rPr>
          <w:lang w:val="ga"/>
        </w:rPr>
        <w:t>Costais rochtana d’ealaíontóirí nó rannpháirtithe faoi mhíchumas</w:t>
      </w:r>
    </w:p>
    <w:p w14:paraId="083FD068" w14:textId="3395BC55" w:rsidR="00114334" w:rsidRDefault="007A0F9D" w:rsidP="00114334">
      <w:pPr>
        <w:rPr>
          <w:rFonts w:eastAsia="Times New Roman"/>
        </w:rPr>
      </w:pPr>
      <w:r>
        <w:rPr>
          <w:rFonts w:eastAsia="Times New Roman"/>
          <w:lang w:val="ga"/>
        </w:rPr>
        <w:t>Tá Create agus an Chomhairle Ealaíon tiomanta dár gcláir mhaoinithe agus an obair a mhaoinímid a dhéanamh inrochtana do chách.</w:t>
      </w:r>
    </w:p>
    <w:p w14:paraId="27F3EFC8" w14:textId="77777777" w:rsidR="00B471CC" w:rsidRPr="00B471CC" w:rsidRDefault="00B471CC" w:rsidP="00B471CC">
      <w:pPr>
        <w:rPr>
          <w:rFonts w:eastAsia="Times New Roman"/>
        </w:rPr>
      </w:pPr>
      <w:r>
        <w:rPr>
          <w:rFonts w:eastAsia="Times New Roman"/>
          <w:lang w:val="ga"/>
        </w:rPr>
        <w:t>Chun an sprioc sin a bhaint amach, cuirimid tacaíochtaí airgeadais ar fáil chun bacainní a bhaint d’ealaíontóirí agus do rannpháirtithe faoi mhíchumas. Costais rochtana do dhaoine faoi mhíchumas a thugtar orthu seo. </w:t>
      </w:r>
    </w:p>
    <w:p w14:paraId="56B5F4D6" w14:textId="14CE7A30" w:rsidR="00B230A3" w:rsidRPr="00BE0CE4" w:rsidRDefault="00B471CC" w:rsidP="00114334">
      <w:pPr>
        <w:rPr>
          <w:rFonts w:eastAsia="Times New Roman"/>
          <w:lang w:val="ga"/>
        </w:rPr>
      </w:pPr>
      <w:r>
        <w:rPr>
          <w:rFonts w:eastAsia="Times New Roman"/>
          <w:lang w:val="ga"/>
        </w:rPr>
        <w:t xml:space="preserve">Glacaimid an cur síos ar mhíchumas ó Choinbhinsiún na Náisiún Aontaithe ar Chearta Daoine faoi Mhíchumas, mar aon le reachtaíocht agus cásdlí na hÉireann. Cuimsímid gach duine faoi mhíchumas go forleathan. Mar </w:t>
      </w:r>
      <w:r>
        <w:rPr>
          <w:rFonts w:eastAsia="Times New Roman"/>
          <w:lang w:val="ga"/>
        </w:rPr>
        <w:lastRenderedPageBreak/>
        <w:t>shampla, daoine ar a bhfuil lagú fisiciúil, leighis, cognaíoch, intleachtúil, foghlama, mothúchánach, nó céadfach.</w:t>
      </w:r>
      <w:r>
        <w:rPr>
          <w:rFonts w:ascii="Arial" w:eastAsia="Times New Roman" w:hAnsi="Arial"/>
          <w:lang w:val="ga"/>
        </w:rPr>
        <w:t> </w:t>
      </w:r>
      <w:r>
        <w:rPr>
          <w:rFonts w:eastAsia="Times New Roman"/>
          <w:lang w:val="ga"/>
        </w:rPr>
        <w:t> </w:t>
      </w:r>
    </w:p>
    <w:p w14:paraId="1F1BD215" w14:textId="063F6AC4" w:rsidR="00176EAE" w:rsidRDefault="00725CEA" w:rsidP="00280042">
      <w:r>
        <w:rPr>
          <w:lang w:val="ga"/>
        </w:rPr>
        <w:t xml:space="preserve">Teastaíonn do thoiliú uainn chun na sonraí seo a phróiseáil. Caithimid le sonraí a bhaineann le míchumas go rúnda agus go slán. Le haghaidh tuilleadh eolais ar an gcaoi a gcosnaímid do shonraí, féach </w:t>
      </w:r>
      <w:hyperlink w:anchor="_Data_Protection" w:history="1">
        <w:r>
          <w:rPr>
            <w:rStyle w:val="Hyperlink"/>
            <w:lang w:val="ga"/>
          </w:rPr>
          <w:t>Cosaint Sonraí.</w:t>
        </w:r>
      </w:hyperlink>
    </w:p>
    <w:p w14:paraId="6EB452CE" w14:textId="5A823847" w:rsidR="00FB25B2" w:rsidRPr="00BE0CE4" w:rsidRDefault="00FB25B2" w:rsidP="00FB25B2">
      <w:pPr>
        <w:rPr>
          <w:lang w:val="ga"/>
        </w:rPr>
      </w:pPr>
      <w:r>
        <w:rPr>
          <w:lang w:val="ga"/>
        </w:rPr>
        <w:t>Is féidir leat costais rochtana do dhaoine faoi mhíchumas a chur san áireamh le d’iarratas. Tá dhá chineál ann ar féidir leat iarratas a dhéanamh ina leith.</w:t>
      </w:r>
    </w:p>
    <w:p w14:paraId="5E5A4FC2" w14:textId="40727EFA" w:rsidR="00511C29" w:rsidRDefault="00913E02" w:rsidP="00E57072">
      <w:pPr>
        <w:pStyle w:val="Heading4"/>
      </w:pPr>
      <w:r>
        <w:rPr>
          <w:iCs w:val="0"/>
          <w:lang w:val="ga"/>
        </w:rPr>
        <w:t xml:space="preserve">Costais rochtana phearsanta do dhaoine nó do rannpháirtí faoi mhíchumas </w:t>
      </w:r>
    </w:p>
    <w:p w14:paraId="33283FA4" w14:textId="0FF5023A" w:rsidR="00BD65E0" w:rsidRPr="00DB4847" w:rsidRDefault="00BD65E0" w:rsidP="00A559E5">
      <w:r>
        <w:rPr>
          <w:rFonts w:eastAsia="Times New Roman"/>
          <w:lang w:val="ga"/>
        </w:rPr>
        <w:t xml:space="preserve">Cuirimid maoiniú ar leith ar fáil i gcás costais rochtana phearsanta do dhaoine faoi mhíchumas anuas ar do chroí-bhuiséad.  </w:t>
      </w:r>
    </w:p>
    <w:p w14:paraId="688BFF6A" w14:textId="20E55E97" w:rsidR="00980808" w:rsidRPr="00FB5B5B" w:rsidRDefault="00913E02" w:rsidP="00C05AEB">
      <w:pPr>
        <w:rPr>
          <w:rFonts w:cs="Aptos"/>
          <w:color w:val="000000"/>
        </w:rPr>
      </w:pPr>
      <w:r>
        <w:rPr>
          <w:rFonts w:cs="Aptos"/>
          <w:color w:val="000000"/>
          <w:lang w:val="ga"/>
        </w:rPr>
        <w:t>Ba cheart go mbainfeadh an tacaíocht seo bacainní d'ealaíontóirí nó do rannpháirtithe faoi mhíchumas a bhfuil do thogra á sheachadadh acu. Mar shampla:</w:t>
      </w:r>
    </w:p>
    <w:p w14:paraId="5DD27680" w14:textId="77777777" w:rsidR="00980808" w:rsidRPr="008D093D" w:rsidRDefault="00980808" w:rsidP="008D093D">
      <w:pPr>
        <w:pStyle w:val="bullet"/>
      </w:pPr>
      <w:r>
        <w:rPr>
          <w:lang w:val="ga"/>
        </w:rPr>
        <w:t xml:space="preserve">Tusa </w:t>
      </w:r>
    </w:p>
    <w:p w14:paraId="6E18E30A" w14:textId="77777777" w:rsidR="00980808" w:rsidRPr="008D093D" w:rsidRDefault="00980808" w:rsidP="008D093D">
      <w:pPr>
        <w:pStyle w:val="bullet"/>
      </w:pPr>
      <w:r>
        <w:rPr>
          <w:lang w:val="ga"/>
        </w:rPr>
        <w:t xml:space="preserve">Na príomhealaíontóirí, daoine aonair, grúpaí nó eagraíochtaí a bhfuil baint acu le do thogra </w:t>
      </w:r>
    </w:p>
    <w:p w14:paraId="4BCAEEF8" w14:textId="7FCE4A36" w:rsidR="00980808" w:rsidRPr="008D093D" w:rsidRDefault="00980808" w:rsidP="008D093D">
      <w:pPr>
        <w:pStyle w:val="bullet"/>
      </w:pPr>
      <w:r>
        <w:rPr>
          <w:lang w:val="ga"/>
        </w:rPr>
        <w:t xml:space="preserve">Comhpháirtithe, meantóirí nó comhoibrithe </w:t>
      </w:r>
    </w:p>
    <w:p w14:paraId="433E6EFE" w14:textId="77777777" w:rsidR="00980808" w:rsidRPr="008D093D" w:rsidRDefault="00980808" w:rsidP="008D093D">
      <w:pPr>
        <w:pStyle w:val="bullet"/>
      </w:pPr>
      <w:r>
        <w:rPr>
          <w:lang w:val="ga"/>
        </w:rPr>
        <w:t xml:space="preserve">Foireann léiriúcháin </w:t>
      </w:r>
    </w:p>
    <w:p w14:paraId="0A33BCB9" w14:textId="137D34FB" w:rsidR="00C05AEB" w:rsidRPr="008D093D" w:rsidRDefault="00980808" w:rsidP="008D093D">
      <w:pPr>
        <w:pStyle w:val="bullet"/>
      </w:pPr>
      <w:r>
        <w:rPr>
          <w:lang w:val="ga"/>
        </w:rPr>
        <w:t xml:space="preserve">Príomhfhoireann nó príomhphearsanra riaracháin. </w:t>
      </w:r>
    </w:p>
    <w:p w14:paraId="0210587E" w14:textId="77777777" w:rsidR="00980808" w:rsidRPr="00FB5B5B" w:rsidRDefault="00980808" w:rsidP="00980808">
      <w:pPr>
        <w:autoSpaceDE w:val="0"/>
        <w:autoSpaceDN w:val="0"/>
        <w:adjustRightInd w:val="0"/>
        <w:spacing w:after="0" w:line="240" w:lineRule="auto"/>
        <w:rPr>
          <w:rFonts w:cs="Aptos"/>
          <w:color w:val="000000"/>
        </w:rPr>
      </w:pPr>
      <w:r>
        <w:rPr>
          <w:rFonts w:cs="Aptos"/>
          <w:color w:val="000000"/>
          <w:lang w:val="ga"/>
        </w:rPr>
        <w:t xml:space="preserve">D’fhéadfaí na cinn seo a leanas a áireamh le roinnt samplaí den tacaíocht: </w:t>
      </w:r>
    </w:p>
    <w:p w14:paraId="481F97AA" w14:textId="77777777" w:rsidR="00980808" w:rsidRPr="00FB5B5B" w:rsidRDefault="00980808" w:rsidP="008D093D">
      <w:pPr>
        <w:pStyle w:val="bullet"/>
      </w:pPr>
      <w:r>
        <w:rPr>
          <w:lang w:val="ga"/>
        </w:rPr>
        <w:t xml:space="preserve">Ateangaire Theanga Chomharthaíochta na hÉireann do rannpháirtí nó do rannpháirtithe </w:t>
      </w:r>
    </w:p>
    <w:p w14:paraId="7F0A2FF2" w14:textId="77777777" w:rsidR="00980808" w:rsidRPr="00FB5B5B" w:rsidRDefault="00980808" w:rsidP="008D093D">
      <w:pPr>
        <w:pStyle w:val="bullet"/>
      </w:pPr>
      <w:r>
        <w:rPr>
          <w:lang w:val="ga"/>
        </w:rPr>
        <w:t xml:space="preserve">Seirbhísí oibrí tacaíochta rochtana </w:t>
      </w:r>
    </w:p>
    <w:p w14:paraId="44DE49EE" w14:textId="77777777" w:rsidR="00980808" w:rsidRPr="00FB5B5B" w:rsidRDefault="00980808" w:rsidP="008D093D">
      <w:pPr>
        <w:pStyle w:val="bullet"/>
      </w:pPr>
      <w:r>
        <w:rPr>
          <w:lang w:val="ga"/>
        </w:rPr>
        <w:t xml:space="preserve">Am breise cleachtaidh nó sa stiúideo. </w:t>
      </w:r>
    </w:p>
    <w:p w14:paraId="68524C3B" w14:textId="77777777" w:rsidR="00980808" w:rsidRPr="00FB5B5B" w:rsidRDefault="00980808" w:rsidP="00980808">
      <w:pPr>
        <w:autoSpaceDE w:val="0"/>
        <w:autoSpaceDN w:val="0"/>
        <w:adjustRightInd w:val="0"/>
        <w:spacing w:after="0" w:line="240" w:lineRule="auto"/>
        <w:rPr>
          <w:rFonts w:cs="Aptos"/>
          <w:color w:val="000000"/>
        </w:rPr>
      </w:pPr>
      <w:r>
        <w:rPr>
          <w:rFonts w:cs="Aptos"/>
          <w:b/>
          <w:bCs/>
          <w:color w:val="000000"/>
          <w:lang w:val="ga"/>
        </w:rPr>
        <w:lastRenderedPageBreak/>
        <w:t>Tabhair faoi deara:</w:t>
      </w:r>
      <w:r>
        <w:rPr>
          <w:rFonts w:cs="Aptos"/>
          <w:color w:val="000000"/>
          <w:lang w:val="ga"/>
        </w:rPr>
        <w:t xml:space="preserve"> Is féidir cur isteach ar na costais rochtana phearsanta do dhaoine agus do rannpháirtithe faoi mhíchumas anuas ar an uasmhéid atá ar fáil don dámhachtain. </w:t>
      </w:r>
    </w:p>
    <w:p w14:paraId="1D7643DD" w14:textId="2524D783" w:rsidR="009908D7" w:rsidRPr="00E57072" w:rsidRDefault="00980808" w:rsidP="00E57072">
      <w:pPr>
        <w:pStyle w:val="Heading4"/>
      </w:pPr>
      <w:r>
        <w:rPr>
          <w:iCs w:val="0"/>
          <w:lang w:val="ga"/>
        </w:rPr>
        <w:t xml:space="preserve">Costais rochtana lucht féachana do dhaoine faoi mhíchumas – a bhaineann le do shaothar a dhéanamh inrochtana do dhaoine eile </w:t>
      </w:r>
    </w:p>
    <w:p w14:paraId="6A3FDC3E" w14:textId="1609985D" w:rsidR="00980808" w:rsidRPr="00FB5B5B" w:rsidRDefault="00980808" w:rsidP="00980808">
      <w:pPr>
        <w:autoSpaceDE w:val="0"/>
        <w:autoSpaceDN w:val="0"/>
        <w:adjustRightInd w:val="0"/>
        <w:spacing w:after="0" w:line="240" w:lineRule="auto"/>
        <w:rPr>
          <w:rFonts w:cs="Aptos"/>
          <w:color w:val="000000"/>
        </w:rPr>
      </w:pPr>
      <w:r>
        <w:rPr>
          <w:rFonts w:cs="Aptos"/>
          <w:color w:val="000000"/>
          <w:lang w:val="ga"/>
        </w:rPr>
        <w:t xml:space="preserve">Is costais iad seo chun do chuid oibre a dhéanamh inrochtana do dhaoine faoi mhíchumas agus ba cheart iad a mheas mar ghnáthchuid de do chuid oibre. Samplaí de chostais rochtana chun do chuid oibre a dhéanamh inrochtana do lucht féachana is ea: </w:t>
      </w:r>
    </w:p>
    <w:p w14:paraId="2EF11F80" w14:textId="77777777" w:rsidR="00980808" w:rsidRPr="00FB5B5B" w:rsidRDefault="00980808" w:rsidP="008D093D">
      <w:pPr>
        <w:pStyle w:val="bullet"/>
      </w:pPr>
      <w:r>
        <w:rPr>
          <w:lang w:val="ga"/>
        </w:rPr>
        <w:t xml:space="preserve">Ateangaire TCÉ le haghaidh d’imeacht nó le haghaidh do thaibhithe </w:t>
      </w:r>
    </w:p>
    <w:p w14:paraId="73523755" w14:textId="77777777" w:rsidR="00980808" w:rsidRPr="00FB5B5B" w:rsidRDefault="00980808" w:rsidP="008D093D">
      <w:pPr>
        <w:pStyle w:val="bullet"/>
      </w:pPr>
      <w:r>
        <w:rPr>
          <w:lang w:val="ga"/>
        </w:rPr>
        <w:t xml:space="preserve">Seirbhís tráchtaireachta fuaime a úsáid </w:t>
      </w:r>
    </w:p>
    <w:p w14:paraId="34219CCF" w14:textId="77777777" w:rsidR="00980808" w:rsidRPr="00FB5B5B" w:rsidRDefault="00980808" w:rsidP="008D093D">
      <w:pPr>
        <w:pStyle w:val="bullet"/>
      </w:pPr>
      <w:r>
        <w:rPr>
          <w:lang w:val="ga"/>
        </w:rPr>
        <w:t xml:space="preserve">Do shuíomh gréasáin a chur in oiriúint do léitheoirí scáileáin </w:t>
      </w:r>
    </w:p>
    <w:p w14:paraId="46BD9F7F" w14:textId="77777777" w:rsidR="00980808" w:rsidRPr="00FB5B5B" w:rsidRDefault="00980808" w:rsidP="00313671">
      <w:pPr>
        <w:pStyle w:val="bullet"/>
        <w:autoSpaceDE w:val="0"/>
        <w:autoSpaceDN w:val="0"/>
        <w:adjustRightInd w:val="0"/>
        <w:spacing w:after="0" w:line="240" w:lineRule="auto"/>
      </w:pPr>
      <w:r>
        <w:rPr>
          <w:lang w:val="ga"/>
        </w:rPr>
        <w:t>Ábhair thaispeántais a chruthú i bhformáidí eile amhail Braille nó fuaim.</w:t>
      </w:r>
    </w:p>
    <w:p w14:paraId="32192127" w14:textId="53C8504E" w:rsidR="00980808" w:rsidRPr="00BE0CE4" w:rsidRDefault="00980808" w:rsidP="00964906">
      <w:pPr>
        <w:pStyle w:val="bullet"/>
        <w:numPr>
          <w:ilvl w:val="0"/>
          <w:numId w:val="0"/>
        </w:numPr>
        <w:autoSpaceDE w:val="0"/>
        <w:autoSpaceDN w:val="0"/>
        <w:adjustRightInd w:val="0"/>
        <w:spacing w:after="0" w:line="240" w:lineRule="auto"/>
        <w:ind w:left="357"/>
        <w:rPr>
          <w:lang w:val="ga"/>
        </w:rPr>
      </w:pPr>
      <w:r>
        <w:rPr>
          <w:b/>
          <w:bCs/>
          <w:lang w:val="ga"/>
        </w:rPr>
        <w:t>Tabhair faoi deara:</w:t>
      </w:r>
      <w:r>
        <w:rPr>
          <w:lang w:val="ga"/>
        </w:rPr>
        <w:t xml:space="preserve"> Ba cheart duit costais rochtana lucht féachana do dhaoine faoi mhíchumas a chur san áireamh sa tsuim iomlán a iarrann tú. Ní mór dóibh a bheith laistigh den uasmhéid atá ar fáil don dámhachtain.</w:t>
      </w:r>
    </w:p>
    <w:p w14:paraId="79CE6044" w14:textId="77777777" w:rsidR="007A0F9D" w:rsidRPr="00FB5B5B" w:rsidRDefault="007A0F9D" w:rsidP="00F2183B">
      <w:pPr>
        <w:pStyle w:val="Heading3"/>
      </w:pPr>
      <w:r>
        <w:rPr>
          <w:lang w:val="ga"/>
        </w:rPr>
        <w:t xml:space="preserve">Conas iarratas a dhéanamh ar chostais rochtana do dhaoine faoi mhíchumas </w:t>
      </w:r>
    </w:p>
    <w:p w14:paraId="7AB8C292" w14:textId="57A3A5EA" w:rsidR="00E43180" w:rsidRDefault="00E43180" w:rsidP="00E43180">
      <w:r>
        <w:rPr>
          <w:lang w:val="ga"/>
        </w:rPr>
        <w:t>Má chuireann tú costais rochtana do dhaoine faoi mhíchumas san áireamh i do thogra, ní mór duit cáipéis a uaslódáil freisin ina liostaítear na costais sin i dteannta na n</w:t>
      </w:r>
      <w:r>
        <w:rPr>
          <w:lang w:val="ga"/>
        </w:rPr>
        <w:noBreakHyphen/>
        <w:t>ábhar tacaíochta.</w:t>
      </w:r>
    </w:p>
    <w:p w14:paraId="398256C6" w14:textId="3DFC44BC" w:rsidR="00BA7B46" w:rsidRPr="00FB5B5B" w:rsidRDefault="0061441A" w:rsidP="00E43180">
      <w:pPr>
        <w:rPr>
          <w:rFonts w:cs="Aptos"/>
          <w:color w:val="000000"/>
        </w:rPr>
      </w:pPr>
      <w:r>
        <w:rPr>
          <w:lang w:val="ga"/>
        </w:rPr>
        <w:t xml:space="preserve">Is féidir leat </w:t>
      </w:r>
      <w:hyperlink r:id="rId25" w:history="1">
        <w:r>
          <w:rPr>
            <w:rStyle w:val="Hyperlink"/>
            <w:b/>
            <w:bCs/>
            <w:lang w:val="ga"/>
          </w:rPr>
          <w:t>teimpléad roghnach na gCostas Rochtana do Dhaoine faoi Mhíchumas</w:t>
        </w:r>
      </w:hyperlink>
      <w:r>
        <w:rPr>
          <w:lang w:val="ga"/>
        </w:rPr>
        <w:t xml:space="preserve"> seo a úsáid chun é sin a dhéanamh. </w:t>
      </w:r>
      <w:r>
        <w:rPr>
          <w:lang w:val="ga"/>
        </w:rPr>
        <w:br/>
      </w:r>
      <w:r>
        <w:rPr>
          <w:color w:val="000000"/>
          <w:lang w:val="ga"/>
        </w:rPr>
        <w:t xml:space="preserve">Ní mór duit na costais a léiriú in dhá líne ar leithligh i do </w:t>
      </w:r>
      <w:hyperlink r:id="rId26" w:history="1">
        <w:r>
          <w:rPr>
            <w:rStyle w:val="Hyperlink"/>
            <w:rFonts w:cs="Aptos"/>
            <w:lang w:val="ga"/>
          </w:rPr>
          <w:t>theimpléad buiséid</w:t>
        </w:r>
      </w:hyperlink>
      <w:r w:rsidR="00C61B12">
        <w:t xml:space="preserve"> </w:t>
      </w:r>
      <w:r>
        <w:rPr>
          <w:color w:val="000000"/>
          <w:lang w:val="ga"/>
        </w:rPr>
        <w:t xml:space="preserve">freisin: </w:t>
      </w:r>
    </w:p>
    <w:p w14:paraId="2A77F693" w14:textId="3DF7EBA4" w:rsidR="00BA7B46" w:rsidRPr="00084E4F" w:rsidRDefault="00910D5A" w:rsidP="00084E4F">
      <w:pPr>
        <w:pStyle w:val="bullet"/>
      </w:pPr>
      <w:r>
        <w:rPr>
          <w:lang w:val="ga"/>
        </w:rPr>
        <w:t>Líne do chostais rochtana pearsanta do dhaoine faoi mhíchumas (féach an teimpléad buiséid – líne 6.2)</w:t>
      </w:r>
    </w:p>
    <w:p w14:paraId="6BC2E29F" w14:textId="2BFCA258" w:rsidR="002E6B14" w:rsidRPr="00084E4F" w:rsidRDefault="00910D5A" w:rsidP="00084E4F">
      <w:pPr>
        <w:pStyle w:val="bullet"/>
      </w:pPr>
      <w:r>
        <w:rPr>
          <w:lang w:val="ga"/>
        </w:rPr>
        <w:lastRenderedPageBreak/>
        <w:t>Líne do chostais rochtana lucht féachana/éisteachta do dhaoine faoi mhíchumas (féach an teimpléad buiséid – líne 5)</w:t>
      </w:r>
    </w:p>
    <w:p w14:paraId="1EEDCAD3" w14:textId="2BA6B3C3" w:rsidR="00C20A21" w:rsidRPr="00C923F9" w:rsidRDefault="002E6B14" w:rsidP="007A0F9D">
      <w:r>
        <w:rPr>
          <w:b/>
          <w:bCs/>
          <w:lang w:val="ga"/>
        </w:rPr>
        <w:t>Tabhair faoi deara:</w:t>
      </w:r>
      <w:r>
        <w:rPr>
          <w:lang w:val="ga"/>
        </w:rPr>
        <w:t xml:space="preserve"> Is cuma má úsáideann tú do cháipéis féin nó teimpléad na gCostas Rochtana do Dhaoine faoi mhíchumas, ní mór an dá chineál costas rochtana do dhaoine faoi mhíchumas a thaispeáint ar leithligh.</w:t>
      </w:r>
    </w:p>
    <w:p w14:paraId="625D9284" w14:textId="6A50419B" w:rsidR="00AB6918" w:rsidRDefault="00AB6918" w:rsidP="00AB6918">
      <w:r>
        <w:rPr>
          <w:lang w:val="ga"/>
        </w:rPr>
        <w:t>Iarraimid ort toiliú sainráite a thabhairt chun na sonraí seo a sholáthar. Soláthraíonn tú é trí thic a chur sa bhosca toilithe ar an bhfoirm iarratais.</w:t>
      </w:r>
      <w:r>
        <w:rPr>
          <w:rFonts w:ascii="Arial" w:hAnsi="Arial"/>
          <w:lang w:val="ga"/>
        </w:rPr>
        <w:t> </w:t>
      </w:r>
      <w:r>
        <w:rPr>
          <w:lang w:val="ga"/>
        </w:rPr>
        <w:t xml:space="preserve"> Molaimid duit ár rannán maidir le cosaint sonraí a léamh chun eolas a fháil ar an gcaoi a ndéanaimid do shonraí pearsanta a phróiseáil agus a chosaint.</w:t>
      </w:r>
      <w:r>
        <w:rPr>
          <w:rFonts w:ascii="Arial" w:hAnsi="Arial"/>
          <w:lang w:val="ga"/>
        </w:rPr>
        <w:t> </w:t>
      </w:r>
      <w:r>
        <w:rPr>
          <w:lang w:val="ga"/>
        </w:rPr>
        <w:t xml:space="preserve"> </w:t>
      </w:r>
    </w:p>
    <w:p w14:paraId="603A8810" w14:textId="3ACABA54" w:rsidR="00AB6918" w:rsidRPr="00BE0CE4" w:rsidRDefault="00AB6918" w:rsidP="00AB6918">
      <w:pPr>
        <w:rPr>
          <w:lang w:val="ga"/>
        </w:rPr>
      </w:pPr>
      <w:r>
        <w:rPr>
          <w:b/>
          <w:bCs/>
          <w:lang w:val="ga"/>
        </w:rPr>
        <w:t>Tabhair faoi deara:</w:t>
      </w:r>
      <w:r>
        <w:rPr>
          <w:lang w:val="ga"/>
        </w:rPr>
        <w:t xml:space="preserve"> Tá an toiliú seo ann chun sonraí íogaire agus ábhar tacaíochta a fháil. Má bhronntar costais rochtana do dhaoine faoi mhíchumas ort, coinneoimid sonraí ábhartha ar bhonn difriúil chun cloí le ceanglais dhlíthiúla agus ceanglais eile</w:t>
      </w:r>
    </w:p>
    <w:p w14:paraId="03B7A5AC" w14:textId="77777777" w:rsidR="003C4D2A" w:rsidRPr="00FB5B5B" w:rsidRDefault="003C4D2A" w:rsidP="00A17157">
      <w:pPr>
        <w:pStyle w:val="Heading3"/>
      </w:pPr>
      <w:r>
        <w:rPr>
          <w:lang w:val="ga"/>
        </w:rPr>
        <w:t>Cén chaoi a n</w:t>
      </w:r>
      <w:r>
        <w:rPr>
          <w:lang w:val="ga"/>
        </w:rPr>
        <w:noBreakHyphen/>
        <w:t xml:space="preserve">éilím mo chostais rochtana phearsanta do dhaoine faoi mhíchumas? </w:t>
      </w:r>
    </w:p>
    <w:p w14:paraId="46255AB8" w14:textId="375B7467" w:rsidR="003C4D2A" w:rsidRPr="00BE0CE4" w:rsidRDefault="003C4D2A" w:rsidP="003C4D2A">
      <w:pPr>
        <w:rPr>
          <w:lang w:val="ga"/>
        </w:rPr>
      </w:pPr>
      <w:r>
        <w:rPr>
          <w:rFonts w:cs="Aptos"/>
          <w:color w:val="000000"/>
          <w:lang w:val="ga"/>
        </w:rPr>
        <w:t>Má éiríonn le d’iarratas, tabharfaimid eolas duit maidir leis an gcaoi le do mhaoiniú a tharraingt anuas. Déantar costais rochtana phearsanta do dhaoine faoi mhíchumas a tharraingt anuas ar leithligh ó do chroímhaoiniú. B’fhéidir go n</w:t>
      </w:r>
      <w:r>
        <w:rPr>
          <w:rFonts w:cs="Aptos"/>
          <w:color w:val="000000"/>
          <w:lang w:val="ga"/>
        </w:rPr>
        <w:noBreakHyphen/>
        <w:t>iarrfaí ort tuairisc ghairid a chomhlánú ar an gcaoi ar úsáid tú na cistí sin.</w:t>
      </w:r>
    </w:p>
    <w:p w14:paraId="31FD5380" w14:textId="77777777" w:rsidR="00F8678B" w:rsidRPr="00FB5B5B" w:rsidRDefault="00F8678B" w:rsidP="00F2183B">
      <w:pPr>
        <w:pStyle w:val="Heading3"/>
      </w:pPr>
      <w:r>
        <w:rPr>
          <w:lang w:val="ga"/>
        </w:rPr>
        <w:t>Cén seans atá agam maidir le maoiniú a fháil?</w:t>
      </w:r>
    </w:p>
    <w:p w14:paraId="36173EE0" w14:textId="2F566598" w:rsidR="003675A5" w:rsidRPr="00BE0CE4" w:rsidRDefault="00F8678B" w:rsidP="00C76B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HAnsi" w:eastAsiaTheme="majorEastAsia" w:hAnsiTheme="majorHAnsi" w:cstheme="majorBidi"/>
          <w:color w:val="0F4761" w:themeColor="accent1" w:themeShade="BF"/>
          <w:sz w:val="36"/>
          <w:szCs w:val="36"/>
          <w:lang w:val="ga"/>
        </w:rPr>
      </w:pPr>
      <w:r>
        <w:rPr>
          <w:lang w:val="ga"/>
        </w:rPr>
        <w:t>Bíonn an-iomaíocht i gceist leis an dámhachtain seo. Faighimid i bhfad níos mó iarratas ná mar is féidir linn maoiniú a chur ar fáil dóibh. Bronnaimid dhá Dhámhachtain Sparánachta gach bliain. Is d’ealaíontóir atá ag tosú amach ina ngairm / ag teacht chun cinn ag a bhfuil cuntas teiste sna healaíona comhoibríocha atá ceann amháin de na sparánachtaí seo go sonrach.</w:t>
      </w:r>
      <w:bookmarkStart w:id="22" w:name="_Costs_that_you"/>
      <w:bookmarkStart w:id="23" w:name="_Toc183517324"/>
      <w:bookmarkEnd w:id="22"/>
    </w:p>
    <w:p w14:paraId="09F1A882" w14:textId="044C1C80" w:rsidR="00AC4B20" w:rsidRPr="00FB5B5B" w:rsidRDefault="00407738" w:rsidP="00407738">
      <w:pPr>
        <w:pStyle w:val="Heading2"/>
      </w:pPr>
      <w:bookmarkStart w:id="24" w:name="_Toc229661783"/>
      <w:r>
        <w:rPr>
          <w:lang w:val="ga"/>
        </w:rPr>
        <w:lastRenderedPageBreak/>
        <w:t>1.7 Céard air nach féidir leat iarratas a dhéanamh</w:t>
      </w:r>
      <w:bookmarkEnd w:id="23"/>
      <w:bookmarkEnd w:id="24"/>
    </w:p>
    <w:p w14:paraId="340CEA1B" w14:textId="04DFDDC3" w:rsidR="00D93B3C" w:rsidRPr="00FB5B5B" w:rsidRDefault="00D93B3C" w:rsidP="00D93B3C">
      <w:r>
        <w:rPr>
          <w:lang w:val="ga"/>
        </w:rPr>
        <w:t>Ní féidir leat iarratas a dhéanamh i leith na gcostas seo a leanas:</w:t>
      </w:r>
    </w:p>
    <w:p w14:paraId="19D991DB" w14:textId="569D171A" w:rsidR="00B61780" w:rsidRPr="00FB5B5B" w:rsidRDefault="00B61780" w:rsidP="00DE306E">
      <w:pPr>
        <w:pStyle w:val="bullet"/>
      </w:pPr>
      <w:r>
        <w:rPr>
          <w:lang w:val="ga"/>
        </w:rPr>
        <w:t>Cur isteach ar níos mó ná dámhachtain sparánachta amháin in aon bhabhta maoinithe amháin</w:t>
      </w:r>
    </w:p>
    <w:p w14:paraId="5626F4BB" w14:textId="7A8D0004" w:rsidR="006232CE" w:rsidRPr="00FB5B5B" w:rsidRDefault="00B61780" w:rsidP="00DE306E">
      <w:pPr>
        <w:pStyle w:val="bullet"/>
      </w:pPr>
      <w:r>
        <w:rPr>
          <w:lang w:val="ga"/>
        </w:rPr>
        <w:t>Gníomhaíochtaí agus costais nach n</w:t>
      </w:r>
      <w:r>
        <w:rPr>
          <w:lang w:val="ga"/>
        </w:rPr>
        <w:noBreakHyphen/>
        <w:t xml:space="preserve">oireann do </w:t>
      </w:r>
      <w:hyperlink w:anchor="_1.2_Objectives_and">
        <w:r>
          <w:rPr>
            <w:rStyle w:val="Hyperlink"/>
            <w:lang w:val="ga"/>
          </w:rPr>
          <w:t>chuspóir na dámhachtana</w:t>
        </w:r>
      </w:hyperlink>
    </w:p>
    <w:p w14:paraId="646E3E49" w14:textId="77777777" w:rsidR="006232CE" w:rsidRPr="00FB5B5B" w:rsidRDefault="006232CE" w:rsidP="00DE306E">
      <w:pPr>
        <w:pStyle w:val="bullet"/>
      </w:pPr>
      <w:r>
        <w:rPr>
          <w:lang w:val="ga"/>
        </w:rPr>
        <w:t xml:space="preserve">Iarratais chaipitiúla chun trealamh a cheannach nó feabhas a chur ar spásanna oibre </w:t>
      </w:r>
    </w:p>
    <w:p w14:paraId="01B4B85B" w14:textId="77777777" w:rsidR="006232CE" w:rsidRPr="00FB5B5B" w:rsidRDefault="006232CE" w:rsidP="00DE306E">
      <w:pPr>
        <w:pStyle w:val="bullet"/>
      </w:pPr>
      <w:r>
        <w:rPr>
          <w:lang w:val="ga"/>
        </w:rPr>
        <w:t xml:space="preserve">Síntiúis nach mbaineann leis an togra seo. Cuirtear ceadúnais leanúnacha bogearraí san áireamh leis seo. </w:t>
      </w:r>
    </w:p>
    <w:p w14:paraId="3EA502F3" w14:textId="0CD12E38" w:rsidR="006232CE" w:rsidRPr="00FB5B5B" w:rsidRDefault="006232CE" w:rsidP="00DE306E">
      <w:pPr>
        <w:pStyle w:val="bullet"/>
        <w:rPr>
          <w:rStyle w:val="Hyperlink"/>
          <w:color w:val="auto"/>
          <w:u w:val="none"/>
        </w:rPr>
      </w:pPr>
      <w:r>
        <w:rPr>
          <w:lang w:val="ga"/>
        </w:rPr>
        <w:t xml:space="preserve">Táillí ballraíochta.  </w:t>
      </w:r>
    </w:p>
    <w:p w14:paraId="34264823" w14:textId="77777777" w:rsidR="00B61780" w:rsidRPr="00FB5B5B" w:rsidRDefault="00B61780" w:rsidP="00DE306E">
      <w:pPr>
        <w:pStyle w:val="bullet"/>
      </w:pPr>
      <w:r>
        <w:rPr>
          <w:lang w:val="ga"/>
        </w:rPr>
        <w:t>Gníomhaíochtaí a oireann níos fearr do dhámhachtain eile de chuid na Comhairle Ealaíon</w:t>
      </w:r>
    </w:p>
    <w:p w14:paraId="7BDBF491" w14:textId="77777777" w:rsidR="003117D5" w:rsidRPr="00BE0CE4" w:rsidRDefault="00B61780" w:rsidP="00DE306E">
      <w:pPr>
        <w:pStyle w:val="bullet"/>
        <w:rPr>
          <w:lang w:val="ga"/>
        </w:rPr>
      </w:pPr>
      <w:r>
        <w:rPr>
          <w:lang w:val="ga"/>
        </w:rPr>
        <w:t>Gníomhaíochtaí a oireann níos fearr do thacaíocht ó ghníomhaireacht rialtais nó gníomhaireacht phoiblí eile. Tá Cultúr Éireann, Fís Éireann agus institiúidí tríú leibhéal i measc roinnt samplaí díobh.</w:t>
      </w:r>
    </w:p>
    <w:p w14:paraId="6BDEB834" w14:textId="0EEDCA76" w:rsidR="003117D5" w:rsidRPr="005B7344" w:rsidRDefault="003117D5" w:rsidP="00DE306E">
      <w:pPr>
        <w:pStyle w:val="bullet"/>
      </w:pPr>
      <w:r>
        <w:rPr>
          <w:lang w:val="ga"/>
        </w:rPr>
        <w:t xml:space="preserve">Gníomhaíochtaí neamhealaíonta amhail gníomhaíochtaí acadúla </w:t>
      </w:r>
    </w:p>
    <w:p w14:paraId="581D245F" w14:textId="32B2A1C4" w:rsidR="00B61780" w:rsidRPr="005B7344" w:rsidRDefault="00B61780" w:rsidP="00DE306E">
      <w:pPr>
        <w:pStyle w:val="bullet"/>
      </w:pPr>
      <w:r>
        <w:rPr>
          <w:lang w:val="ga"/>
        </w:rPr>
        <w:t>Gníomhaíochtaí a chuir tú i gcrích cheana féin, nó a gcuirfear tús leo sula ndéanfar cinneadh faoi d’iarratas</w:t>
      </w:r>
    </w:p>
    <w:p w14:paraId="2213CAC7" w14:textId="77777777" w:rsidR="00B61780" w:rsidRPr="005B7344" w:rsidRDefault="00B61780" w:rsidP="00DE306E">
      <w:pPr>
        <w:pStyle w:val="bullet"/>
      </w:pPr>
      <w:r>
        <w:rPr>
          <w:rFonts w:eastAsia="Aptos" w:cs="Aptos"/>
          <w:color w:val="000000" w:themeColor="text1"/>
          <w:lang w:val="ga"/>
        </w:rPr>
        <w:t>Gníomhaíochtaí ar tugadh fúthu ar mhaithe le hairgead a thiomsú do charthanachtaí, nó le páirt a ghlacadh i gcomórtas, nó le cuspóirí déanta brabúis den chuid is mó</w:t>
      </w:r>
    </w:p>
    <w:p w14:paraId="6E5CABB8" w14:textId="7813C3B5" w:rsidR="00967D08" w:rsidRPr="00BE0CE4" w:rsidRDefault="00430757" w:rsidP="002E623E">
      <w:pPr>
        <w:rPr>
          <w:lang w:val="ga"/>
        </w:rPr>
      </w:pPr>
      <w:r>
        <w:rPr>
          <w:lang w:val="ga"/>
        </w:rPr>
        <w:t xml:space="preserve">Ní féidir leat cur isteach ar ghníomhaíochtaí a ndearna an Chomhairle Ealaíon nó Create measúnú orthu cheana féin, mura féidir leat a léiriú go ndearna tú forbairt shuntasach ar an togra. </w:t>
      </w:r>
      <w:r>
        <w:rPr>
          <w:lang w:val="ga"/>
        </w:rPr>
        <w:br/>
        <w:t>Áirítear scéimeanna seachtracha leis seo a ndéantar bainistíocht orthu thar ceann na Comhairle Ealaíon. Mar shampla Scéim Cheangal na nEalaíon agus an Mhíchumais.</w:t>
      </w:r>
    </w:p>
    <w:p w14:paraId="1EF8B422" w14:textId="77777777" w:rsidR="0039627E" w:rsidRPr="00BE0CE4" w:rsidRDefault="0039627E" w:rsidP="0039627E">
      <w:pPr>
        <w:autoSpaceDE w:val="0"/>
        <w:autoSpaceDN w:val="0"/>
        <w:adjustRightInd w:val="0"/>
        <w:spacing w:after="0" w:line="240" w:lineRule="auto"/>
        <w:rPr>
          <w:rFonts w:cs="Aptos"/>
          <w:color w:val="000000"/>
          <w:lang w:val="ga"/>
        </w:rPr>
      </w:pPr>
      <w:r>
        <w:rPr>
          <w:rFonts w:cs="Aptos"/>
          <w:color w:val="000000"/>
          <w:lang w:val="ga"/>
        </w:rPr>
        <w:lastRenderedPageBreak/>
        <w:t xml:space="preserve">Is eisceacht air sin an cás ina dtugaimid treoir shainráite go n-atreorófá d’iarratas ar an dámhachtain sin. </w:t>
      </w:r>
    </w:p>
    <w:p w14:paraId="0954EF20" w14:textId="77777777" w:rsidR="0039627E" w:rsidRPr="00BE0CE4" w:rsidRDefault="0039627E" w:rsidP="0039627E">
      <w:pPr>
        <w:autoSpaceDE w:val="0"/>
        <w:autoSpaceDN w:val="0"/>
        <w:adjustRightInd w:val="0"/>
        <w:spacing w:after="0" w:line="240" w:lineRule="auto"/>
        <w:rPr>
          <w:rFonts w:cs="Aptos"/>
          <w:color w:val="000000"/>
          <w:lang w:val="ga"/>
        </w:rPr>
      </w:pPr>
    </w:p>
    <w:p w14:paraId="0075B698" w14:textId="462347E1" w:rsidR="0039627E" w:rsidRPr="00BE0CE4" w:rsidRDefault="0039627E" w:rsidP="0039627E">
      <w:pPr>
        <w:rPr>
          <w:lang w:val="ga"/>
        </w:rPr>
      </w:pPr>
      <w:r>
        <w:rPr>
          <w:rFonts w:cs="Aptos"/>
          <w:b/>
          <w:bCs/>
          <w:color w:val="000000"/>
          <w:lang w:val="ga"/>
        </w:rPr>
        <w:t>Tabhair faoi deara:</w:t>
      </w:r>
      <w:r>
        <w:rPr>
          <w:rFonts w:cs="Aptos"/>
          <w:color w:val="000000"/>
          <w:lang w:val="ga"/>
        </w:rPr>
        <w:t xml:space="preserve"> Ní haon tásc é an moladh seo go bhfaighidh an t-iarratas maoiniú.</w:t>
      </w:r>
    </w:p>
    <w:p w14:paraId="494433C7" w14:textId="2F674426" w:rsidR="00BB0527" w:rsidRPr="005B7344" w:rsidRDefault="004077B1" w:rsidP="004077B1">
      <w:pPr>
        <w:pStyle w:val="Heading2"/>
      </w:pPr>
      <w:bookmarkStart w:id="25" w:name="_1.8_Supporting_Material"/>
      <w:bookmarkStart w:id="26" w:name="_1.7_Supporting_Material"/>
      <w:bookmarkStart w:id="27" w:name="_Supporting_material_that"/>
      <w:bookmarkStart w:id="28" w:name="_Supporting_material_you"/>
      <w:bookmarkStart w:id="29" w:name="_Toc183517326"/>
      <w:bookmarkStart w:id="30" w:name="_Toc229661784"/>
      <w:bookmarkEnd w:id="25"/>
      <w:bookmarkEnd w:id="26"/>
      <w:bookmarkEnd w:id="27"/>
      <w:bookmarkEnd w:id="28"/>
      <w:r>
        <w:rPr>
          <w:lang w:val="ga"/>
        </w:rPr>
        <w:t xml:space="preserve">1.8 Cáipéisí Tacaíochta </w:t>
      </w:r>
      <w:bookmarkEnd w:id="29"/>
      <w:r>
        <w:rPr>
          <w:lang w:val="ga"/>
        </w:rPr>
        <w:t>nach mór duit a chur isteach</w:t>
      </w:r>
      <w:bookmarkEnd w:id="30"/>
    </w:p>
    <w:p w14:paraId="04C9F464" w14:textId="6C4FECCF" w:rsidR="0090388D" w:rsidRPr="00BE0CE4" w:rsidRDefault="0090388D" w:rsidP="0090388D">
      <w:pPr>
        <w:rPr>
          <w:lang w:val="ga"/>
        </w:rPr>
      </w:pPr>
      <w:r>
        <w:rPr>
          <w:lang w:val="ga"/>
        </w:rPr>
        <w:t>Ní mór duit ábhar tacaíochta a chur san áireamh i dteannta le d'iarratas. Is cuidiú atá sna cáipéisí sin don duine atá i mbun measúnú ar d’iarratas le tuiscint níos soiléire a fháil ar do thogra.</w:t>
      </w:r>
    </w:p>
    <w:p w14:paraId="52B15647" w14:textId="77777777" w:rsidR="0090388D" w:rsidRPr="005B7344" w:rsidRDefault="0090388D" w:rsidP="0090388D">
      <w:r>
        <w:rPr>
          <w:lang w:val="ga"/>
        </w:rPr>
        <w:t>Mura n-uaslódálann tú ábhar tacaíochta, beidh d’iarratas neamhiomlán agus ní féidir linn measúnú a dhéanamh air. Is é ábhar tacaíochta a bheith in easnamh an chúis is coitianta le hiarratais neamh-incháilithe.</w:t>
      </w:r>
    </w:p>
    <w:p w14:paraId="7847B33D" w14:textId="77777777" w:rsidR="0090388D" w:rsidRPr="005B7344" w:rsidRDefault="0090388D" w:rsidP="0090388D">
      <w:r>
        <w:rPr>
          <w:lang w:val="ga"/>
        </w:rPr>
        <w:t>Ní mór duit an fhaisnéis thíos a léamh go cúramach agus an t-ábhar tacaíochta a iarraimid a chur le d’iarratas.</w:t>
      </w:r>
    </w:p>
    <w:p w14:paraId="71B41601" w14:textId="77777777" w:rsidR="0090388D" w:rsidRPr="005B7344" w:rsidRDefault="0090388D" w:rsidP="00F2183B">
      <w:pPr>
        <w:pStyle w:val="Heading3"/>
      </w:pPr>
      <w:r>
        <w:rPr>
          <w:lang w:val="ga"/>
        </w:rPr>
        <w:t>Ábhar éigeantach tacaíochta do gach iarratasóir</w:t>
      </w:r>
    </w:p>
    <w:p w14:paraId="24BD2577" w14:textId="7EC4C347" w:rsidR="0090388D" w:rsidRPr="005B7344" w:rsidRDefault="0090388D" w:rsidP="00DE306E">
      <w:pPr>
        <w:pStyle w:val="bullet"/>
        <w:rPr>
          <w:b/>
          <w:bCs/>
        </w:rPr>
      </w:pPr>
      <w:r>
        <w:rPr>
          <w:lang w:val="ga"/>
        </w:rPr>
        <w:t>CV atá cothrom le dáta (3 leathanach ar a mhéad), chun forléargas a thabhairt ar thionscadail a rinneadh roimhe seo</w:t>
      </w:r>
    </w:p>
    <w:p w14:paraId="4560356B" w14:textId="77777777" w:rsidR="00420081" w:rsidRPr="005B7344" w:rsidRDefault="0090388D" w:rsidP="00DE306E">
      <w:pPr>
        <w:pStyle w:val="bullet"/>
      </w:pPr>
      <w:r>
        <w:rPr>
          <w:lang w:val="ga"/>
        </w:rPr>
        <w:t>Suas le cúig íomhá nó cúig shampla de do chleachtas ealaíne.</w:t>
      </w:r>
    </w:p>
    <w:p w14:paraId="36DCF0E1" w14:textId="399B703A" w:rsidR="0051176B" w:rsidRPr="005B7344" w:rsidRDefault="00BB0527" w:rsidP="00DE306E">
      <w:pPr>
        <w:pStyle w:val="bullet"/>
      </w:pPr>
      <w:r>
        <w:rPr>
          <w:b/>
          <w:bCs/>
          <w:lang w:val="ga"/>
        </w:rPr>
        <w:t>Buiséad</w:t>
      </w:r>
      <w:r>
        <w:rPr>
          <w:lang w:val="ga"/>
        </w:rPr>
        <w:t xml:space="preserve">, ina leagtar amach conas a chaithfidh tú an maoiniú. Tá an sparánacht ann chun go bhfaighfear tuilleadh ama duit. Táimid ag súil le táille chuí ealaíontóra a fheiceáil ina léirítear an t-am a chaithfidh tú ar do sparánacht. Bain úsáid as an </w:t>
      </w:r>
      <w:hyperlink r:id="rId27" w:history="1">
        <w:r>
          <w:rPr>
            <w:rStyle w:val="Hyperlink"/>
            <w:b/>
            <w:bCs/>
            <w:lang w:val="ga"/>
          </w:rPr>
          <w:t>teimpléad buiséid atá ar fáil</w:t>
        </w:r>
      </w:hyperlink>
      <w:r>
        <w:rPr>
          <w:lang w:val="ga"/>
        </w:rPr>
        <w:t>.</w:t>
      </w:r>
    </w:p>
    <w:p w14:paraId="6583F4FF" w14:textId="77777777" w:rsidR="005802DF" w:rsidRPr="005B7344" w:rsidRDefault="00BB0527" w:rsidP="008B74D9">
      <w:pPr>
        <w:pStyle w:val="Heading3"/>
        <w:spacing w:after="0"/>
      </w:pPr>
      <w:r>
        <w:rPr>
          <w:lang w:val="ga"/>
        </w:rPr>
        <w:lastRenderedPageBreak/>
        <w:t xml:space="preserve">Ábhair thacaíochta eile: </w:t>
      </w:r>
    </w:p>
    <w:p w14:paraId="1EB589D9" w14:textId="77777777" w:rsidR="005802DF" w:rsidRPr="005B7344" w:rsidRDefault="00BB0527" w:rsidP="00DE306E">
      <w:pPr>
        <w:pStyle w:val="bullet"/>
      </w:pPr>
      <w:r>
        <w:rPr>
          <w:lang w:val="ga"/>
        </w:rPr>
        <w:t>ráitis nó litreacha tacaíochta ó phríomh-chomhpháirtithe a shainaithnítear san iarratas (mar shampla, rannpháirtithe nó ionadaithe grúpa, ealaíontóirí eile, meantóirí, maoinitheoirí agus aon chomhpháirtithe eile)</w:t>
      </w:r>
    </w:p>
    <w:p w14:paraId="0E3DE670" w14:textId="77777777" w:rsidR="005802DF" w:rsidRPr="005B7344" w:rsidRDefault="00BB0527" w:rsidP="00DE306E">
      <w:pPr>
        <w:pStyle w:val="bullet"/>
      </w:pPr>
      <w:r>
        <w:rPr>
          <w:lang w:val="ga"/>
        </w:rPr>
        <w:t xml:space="preserve">cáipéis ghearr ina bhfuil miondealú ar chostais rochtana, nó </w:t>
      </w:r>
    </w:p>
    <w:p w14:paraId="32F1719D" w14:textId="3576162F" w:rsidR="00BB0527" w:rsidRPr="005B7344" w:rsidRDefault="00BB0527" w:rsidP="00DE306E">
      <w:pPr>
        <w:pStyle w:val="bullet"/>
      </w:pPr>
      <w:r>
        <w:rPr>
          <w:lang w:val="ga"/>
        </w:rPr>
        <w:t>ábhar eile a bhaineann le d’iarratas.</w:t>
      </w:r>
    </w:p>
    <w:p w14:paraId="73A059A4" w14:textId="77777777" w:rsidR="00BB0527" w:rsidRPr="00C14470" w:rsidRDefault="00BB0527" w:rsidP="00BB0527">
      <w:pPr>
        <w:pStyle w:val="BodyText2"/>
        <w:rPr>
          <w:rStyle w:val="Emphasis"/>
          <w:color w:val="auto"/>
        </w:rPr>
      </w:pPr>
      <w:r>
        <w:rPr>
          <w:rStyle w:val="Emphasis"/>
          <w:iCs w:val="0"/>
          <w:color w:val="auto"/>
          <w:lang w:val="ga"/>
        </w:rPr>
        <w:t>Measfar nach bhfuil d’iarratas incháilithe mura gcuirfidh tú an t</w:t>
      </w:r>
      <w:r>
        <w:rPr>
          <w:rStyle w:val="Emphasis"/>
          <w:iCs w:val="0"/>
          <w:color w:val="auto"/>
          <w:lang w:val="ga"/>
        </w:rPr>
        <w:noBreakHyphen/>
        <w:t>ábhar tacaíochta riachtanach isteach.</w:t>
      </w:r>
    </w:p>
    <w:p w14:paraId="1B99E993" w14:textId="5D619754" w:rsidR="001133CC" w:rsidRPr="005B7344" w:rsidRDefault="001133CC" w:rsidP="001133CC">
      <w:r>
        <w:rPr>
          <w:lang w:val="ga"/>
        </w:rPr>
        <w:t>Má chuir tú aon duine nó eagraíocht eile san áireamh i do thogra, ní mór duit an t-ábhar tacaíochta breise seo a leanas a chur le d’iarratas.</w:t>
      </w:r>
    </w:p>
    <w:p w14:paraId="3B8D76A4" w14:textId="77777777" w:rsidR="001133CC" w:rsidRPr="005B7344" w:rsidRDefault="001133CC" w:rsidP="00DE306E">
      <w:pPr>
        <w:pStyle w:val="bullet"/>
      </w:pPr>
      <w:r>
        <w:rPr>
          <w:lang w:val="ga"/>
        </w:rPr>
        <w:t>Ráitis nó litreacha tacaíochta ó phríomh-chomhpháirtithe atá aitheanta i d’iarratas atá lárnach do do thogra, mar shampla rannpháirtithe nó ionadaithe grúpa, ealaíontóirí eile, meantóirí, maoinitheoirí agus aon pháirtí eile</w:t>
      </w:r>
    </w:p>
    <w:p w14:paraId="5E08239D" w14:textId="5335370B" w:rsidR="00BB0527" w:rsidRPr="005B7344" w:rsidRDefault="001133CC" w:rsidP="00DE306E">
      <w:pPr>
        <w:pStyle w:val="bullet"/>
      </w:pPr>
      <w:r>
        <w:rPr>
          <w:lang w:val="ga"/>
        </w:rPr>
        <w:t>Beathaisnéisí gairide a thugann achoimre ar a saineolas, a gcreidiúnú agus a gcuntais teiste.</w:t>
      </w:r>
    </w:p>
    <w:p w14:paraId="41CA7354" w14:textId="6492567D" w:rsidR="006338E7" w:rsidRPr="00C14470" w:rsidDel="009457D2" w:rsidRDefault="006338E7" w:rsidP="00C14470">
      <w:pPr>
        <w:pStyle w:val="Heading3"/>
      </w:pPr>
      <w:r>
        <w:rPr>
          <w:lang w:val="ga"/>
        </w:rPr>
        <w:t xml:space="preserve">Cáipéisí breise i gcásanna áirithe </w:t>
      </w:r>
    </w:p>
    <w:p w14:paraId="2488DE9B" w14:textId="0182C46A" w:rsidR="006338E7" w:rsidRPr="005B7344" w:rsidDel="007C4185" w:rsidRDefault="006338E7" w:rsidP="006338E7">
      <w:pPr>
        <w:rPr>
          <w:rFonts w:eastAsia="Times New Roman"/>
        </w:rPr>
      </w:pPr>
      <w:r>
        <w:rPr>
          <w:rFonts w:eastAsia="Times New Roman"/>
          <w:lang w:val="ga"/>
        </w:rPr>
        <w:t>I roinnt cásanna, is féidir gur gá duit ábhar breise tacaíochta a chur isteach le d’iarratas.</w:t>
      </w:r>
    </w:p>
    <w:p w14:paraId="2BB96110" w14:textId="7A4B385B" w:rsidR="006338E7" w:rsidRPr="005B7344" w:rsidRDefault="009E6A8D" w:rsidP="00F2183B">
      <w:pPr>
        <w:pStyle w:val="Heading3"/>
      </w:pPr>
      <w:r>
        <w:rPr>
          <w:lang w:val="ga"/>
        </w:rPr>
        <w:t>Costais um rochtain do dhaoine faoi mhíchumas</w:t>
      </w:r>
    </w:p>
    <w:p w14:paraId="218235B8" w14:textId="2E280758" w:rsidR="006338E7" w:rsidRPr="005B7344" w:rsidRDefault="006338E7" w:rsidP="006338E7">
      <w:pPr>
        <w:rPr>
          <w:rFonts w:eastAsia="Times New Roman"/>
        </w:rPr>
      </w:pPr>
      <w:r>
        <w:rPr>
          <w:rFonts w:eastAsia="Times New Roman"/>
          <w:lang w:val="ga"/>
        </w:rPr>
        <w:t xml:space="preserve">Má tá costais rochtana do dhaoine faoi mhíchumas san áireamh i d’iarratas, ba cheart duit doiciméad a uaslódáil ina liostaítear na costais sin. Déan cinnte de do chostais rochtana iomlána do dhaoine faoi mhíchumas a liostú ar leithligh i do dhoiciméad buiséid féin. </w:t>
      </w:r>
    </w:p>
    <w:p w14:paraId="714F85DE" w14:textId="2A3551F3" w:rsidR="006338E7" w:rsidRPr="005B7344" w:rsidRDefault="006338E7" w:rsidP="006338E7">
      <w:pPr>
        <w:rPr>
          <w:rFonts w:eastAsia="Times New Roman"/>
        </w:rPr>
      </w:pPr>
      <w:r>
        <w:rPr>
          <w:rFonts w:eastAsia="Times New Roman"/>
          <w:lang w:val="ga"/>
        </w:rPr>
        <w:lastRenderedPageBreak/>
        <w:t xml:space="preserve">Faigh tuilleadh eolais faoi </w:t>
      </w:r>
      <w:hyperlink w:anchor="_Access_costs_for">
        <w:r>
          <w:rPr>
            <w:rStyle w:val="Hyperlink"/>
            <w:rFonts w:eastAsia="Times New Roman"/>
            <w:lang w:val="ga"/>
          </w:rPr>
          <w:t>chostais rochtana</w:t>
        </w:r>
      </w:hyperlink>
      <w:r>
        <w:rPr>
          <w:rFonts w:eastAsia="Times New Roman"/>
          <w:lang w:val="ga"/>
        </w:rPr>
        <w:t xml:space="preserve"> d’ealaíontóirí nó rannpháirtithe faoi mhíchumas.</w:t>
      </w:r>
    </w:p>
    <w:p w14:paraId="403BE360" w14:textId="3A1AA0B2" w:rsidR="006338E7" w:rsidRPr="005B7344" w:rsidRDefault="009E6A8D" w:rsidP="00F2183B">
      <w:pPr>
        <w:pStyle w:val="Heading3"/>
      </w:pPr>
      <w:r>
        <w:rPr>
          <w:lang w:val="ga"/>
        </w:rPr>
        <w:t>Ag obair le hainmhithe</w:t>
      </w:r>
    </w:p>
    <w:p w14:paraId="139BA547" w14:textId="3C18FD2F" w:rsidR="006338E7" w:rsidRPr="005B7344" w:rsidRDefault="006338E7" w:rsidP="006338E7">
      <w:pPr>
        <w:rPr>
          <w:rFonts w:eastAsia="Times New Roman"/>
        </w:rPr>
      </w:pPr>
      <w:r>
        <w:rPr>
          <w:rFonts w:eastAsia="Times New Roman"/>
          <w:lang w:val="ga"/>
        </w:rPr>
        <w:t xml:space="preserve">Má tá obair le hainmhithe i gceist le do thogra, ní mór duit cóip de do </w:t>
      </w:r>
      <w:r>
        <w:rPr>
          <w:rFonts w:eastAsia="Times New Roman"/>
          <w:i/>
          <w:iCs/>
          <w:lang w:val="ga"/>
        </w:rPr>
        <w:t>Bheartas agus Nósanna Imeachta um Chosaint Ainmhithe</w:t>
      </w:r>
      <w:r>
        <w:rPr>
          <w:rFonts w:eastAsia="Times New Roman"/>
          <w:lang w:val="ga"/>
        </w:rPr>
        <w:t xml:space="preserve"> a chur ar fáil.</w:t>
      </w:r>
    </w:p>
    <w:p w14:paraId="5244F374" w14:textId="353AFCF6" w:rsidR="006338E7" w:rsidRPr="005B7344" w:rsidRDefault="006338E7" w:rsidP="00F2183B">
      <w:pPr>
        <w:pStyle w:val="Heading3"/>
      </w:pPr>
      <w:r>
        <w:rPr>
          <w:lang w:val="ga"/>
        </w:rPr>
        <w:t>Ag obair le leanaí agus daoine óga</w:t>
      </w:r>
    </w:p>
    <w:p w14:paraId="14D40BDA" w14:textId="4143212C" w:rsidR="006338E7" w:rsidRPr="005B7344" w:rsidRDefault="006338E7" w:rsidP="006338E7">
      <w:pPr>
        <w:rPr>
          <w:rFonts w:eastAsia="Times New Roman"/>
        </w:rPr>
      </w:pPr>
      <w:r>
        <w:rPr>
          <w:rFonts w:eastAsia="Times New Roman"/>
          <w:lang w:val="ga"/>
        </w:rPr>
        <w:t>Má sholáthraítear seirbhísí do leanaí nó do dhaoine óga faoi bhun ocht mbliana déag mar chuid de do thogra, ní mór beartais agus nósanna imeachta oiriúnacha um chosaint leanaí a bheith i bhfeidhm agat.</w:t>
      </w:r>
    </w:p>
    <w:p w14:paraId="18AEFCD2" w14:textId="2F1282F1" w:rsidR="006338E7" w:rsidRPr="005B7344" w:rsidRDefault="006338E7" w:rsidP="00DE306E">
      <w:pPr>
        <w:pStyle w:val="bullet"/>
      </w:pPr>
      <w:r>
        <w:rPr>
          <w:lang w:val="ga"/>
        </w:rPr>
        <w:t>Ní mór duit a chur in iúl cé acu a bhaineann nó nach mbaineann do thogra leis an aoisghrúpa seo san fhoirm iarratais.</w:t>
      </w:r>
    </w:p>
    <w:p w14:paraId="11C470EF" w14:textId="5C86BA5E" w:rsidR="009E6A8D" w:rsidRPr="005B7344" w:rsidRDefault="009E6A8D" w:rsidP="00DE306E">
      <w:pPr>
        <w:pStyle w:val="bullet"/>
      </w:pPr>
      <w:r>
        <w:rPr>
          <w:lang w:val="ga"/>
        </w:rPr>
        <w:t>Má fhreagraíonn tú “Baineann” agus má éiríonn le d'iarratas, beidh ort a léiriú go bhfuil beartais agus nósanna imeachta oiriúnacha um chosaint leanaí i bhfeidhm agat.</w:t>
      </w:r>
    </w:p>
    <w:p w14:paraId="2A678173" w14:textId="47F65014" w:rsidR="001D14E9" w:rsidRPr="00BE0CE4" w:rsidRDefault="00130AAD" w:rsidP="001D14E9">
      <w:pPr>
        <w:rPr>
          <w:lang w:val="ga"/>
        </w:rPr>
      </w:pPr>
      <w:r>
        <w:rPr>
          <w:lang w:val="ga"/>
        </w:rPr>
        <w:t xml:space="preserve">Na tionscadail inarb iad daoine óga an príomh-spriocghrúpa, tá sé tábhachtach gan dearmad a dhéanamh nach maoineoidh Scéim ESP na tionscadail sin, ach amháin sa chás go ndíreofar go sonrach ar chleachtas idirghlúine sa togra. Féach cuid </w:t>
      </w:r>
      <w:hyperlink w:anchor="_1.5_Who_cannot" w:history="1">
        <w:r>
          <w:rPr>
            <w:rStyle w:val="Hyperlink"/>
            <w:lang w:val="ga"/>
          </w:rPr>
          <w:t>1.5 Cé nach bhfuil i dteideal iarratas a dhéanamh</w:t>
        </w:r>
        <w:r>
          <w:rPr>
            <w:rStyle w:val="Hyperlink"/>
            <w:u w:val="none"/>
            <w:lang w:val="ga"/>
          </w:rPr>
          <w:t>?</w:t>
        </w:r>
      </w:hyperlink>
    </w:p>
    <w:p w14:paraId="70D71828" w14:textId="788AD0C4" w:rsidR="009E6A8D" w:rsidRPr="00BE0CE4" w:rsidRDefault="009E6A8D" w:rsidP="00F2183B">
      <w:pPr>
        <w:pStyle w:val="Heading3"/>
        <w:rPr>
          <w:lang w:val="ga"/>
        </w:rPr>
      </w:pPr>
      <w:r>
        <w:rPr>
          <w:lang w:val="ga"/>
        </w:rPr>
        <w:t>Iad siúd atá ag obair le daoine soghonta</w:t>
      </w:r>
    </w:p>
    <w:p w14:paraId="0F8B53CD" w14:textId="507B458C" w:rsidR="009E6A8D" w:rsidRPr="00BE0CE4" w:rsidRDefault="009E6A8D" w:rsidP="009E6A8D">
      <w:pPr>
        <w:rPr>
          <w:rFonts w:eastAsia="Times New Roman"/>
          <w:lang w:val="ga"/>
        </w:rPr>
      </w:pPr>
      <w:r>
        <w:rPr>
          <w:rFonts w:eastAsia="Times New Roman"/>
          <w:lang w:val="ga"/>
        </w:rPr>
        <w:t>Má bhíonn obair le daoine fásta soghonta i gceist le do thogra, ní mór duit é seo a léiriú ar an bhfoirm iarratais.</w:t>
      </w:r>
    </w:p>
    <w:p w14:paraId="67D2397A" w14:textId="061FAB8A" w:rsidR="009E6A8D" w:rsidRPr="00BE0CE4" w:rsidRDefault="009E6A8D" w:rsidP="009E6A8D">
      <w:pPr>
        <w:rPr>
          <w:rFonts w:eastAsia="Times New Roman"/>
          <w:lang w:val="ga"/>
        </w:rPr>
      </w:pPr>
      <w:r>
        <w:rPr>
          <w:rFonts w:eastAsia="Times New Roman"/>
          <w:lang w:val="ga"/>
        </w:rPr>
        <w:t xml:space="preserve">Leis sin, aithníonn tú go gcloíonn tú leis an </w:t>
      </w:r>
      <w:hyperlink r:id="rId28" w:history="1">
        <w:r>
          <w:rPr>
            <w:rStyle w:val="Hyperlink"/>
            <w:rFonts w:eastAsia="Times New Roman"/>
            <w:lang w:val="ga"/>
          </w:rPr>
          <w:t>mBeartas agus Nósanna Imeachta Náisiúnta um Chosaint Daoine Leochaileacha atá i mBaol Drochúsáide</w:t>
        </w:r>
      </w:hyperlink>
      <w:r>
        <w:rPr>
          <w:rFonts w:eastAsia="Times New Roman"/>
          <w:lang w:val="ga"/>
        </w:rPr>
        <w:t xml:space="preserve">. </w:t>
      </w:r>
    </w:p>
    <w:p w14:paraId="419281B8" w14:textId="33040ED0" w:rsidR="00FD406E" w:rsidRPr="00ED60F4" w:rsidRDefault="009E6A8D" w:rsidP="00ED60F4">
      <w:pPr>
        <w:rPr>
          <w:rFonts w:eastAsia="Times New Roman"/>
          <w:lang w:val="ga"/>
        </w:rPr>
      </w:pPr>
      <w:r>
        <w:rPr>
          <w:rFonts w:eastAsia="Times New Roman"/>
          <w:b/>
          <w:bCs/>
          <w:lang w:val="ga"/>
        </w:rPr>
        <w:lastRenderedPageBreak/>
        <w:t>Tabhair faoi deara:</w:t>
      </w:r>
      <w:r>
        <w:rPr>
          <w:rFonts w:eastAsia="Times New Roman"/>
          <w:lang w:val="ga"/>
        </w:rPr>
        <w:t xml:space="preserve"> Is féidir go n-iarrfaimid ort tuilleadh fianaise a chur ar fáil de chomhlíonadh na mbeartas agus na nósanna imeachta sin má éiríonn le d’iarratas.</w:t>
      </w:r>
      <w:bookmarkStart w:id="31" w:name="_1.10_Eligibility_–"/>
      <w:bookmarkStart w:id="32" w:name="_Toc183517327"/>
      <w:bookmarkEnd w:id="31"/>
    </w:p>
    <w:p w14:paraId="2EBF4F9B" w14:textId="2DAB8AB4" w:rsidR="009E6A8D" w:rsidRPr="00BE0CE4" w:rsidRDefault="009C6F00" w:rsidP="009E6A8D">
      <w:pPr>
        <w:pStyle w:val="Heading2"/>
        <w:rPr>
          <w:rFonts w:asciiTheme="minorHAnsi" w:eastAsia="Times New Roman" w:hAnsiTheme="minorHAnsi"/>
          <w:lang w:val="ga"/>
        </w:rPr>
      </w:pPr>
      <w:bookmarkStart w:id="33" w:name="_Toc229661785"/>
      <w:r>
        <w:rPr>
          <w:rFonts w:asciiTheme="minorHAnsi" w:hAnsiTheme="minorHAnsi"/>
          <w:lang w:val="ga"/>
        </w:rPr>
        <w:t>1.9 Incháilitheacht</w:t>
      </w:r>
      <w:bookmarkEnd w:id="32"/>
      <w:bookmarkEnd w:id="33"/>
    </w:p>
    <w:p w14:paraId="022C501C" w14:textId="7909EFCD" w:rsidR="004431E4" w:rsidRPr="00BE0CE4" w:rsidRDefault="004431E4" w:rsidP="009E6A8D">
      <w:pPr>
        <w:rPr>
          <w:lang w:val="ga"/>
        </w:rPr>
      </w:pPr>
      <w:r>
        <w:rPr>
          <w:lang w:val="ga"/>
        </w:rPr>
        <w:t>Measfar go bhfuil d’iarratas neamh-incháilithe agus ní chuirfear chun cinn go dtí an chéad chéim eile den phróiseas é má bhaineann aon cheann de na rudaí seo a leanas leis:</w:t>
      </w:r>
    </w:p>
    <w:p w14:paraId="11BC6026" w14:textId="77777777" w:rsidR="009E6A8D" w:rsidRPr="005B7344" w:rsidRDefault="009E6A8D" w:rsidP="00DE306E">
      <w:pPr>
        <w:pStyle w:val="bullet"/>
      </w:pPr>
      <w:r>
        <w:rPr>
          <w:lang w:val="ga"/>
        </w:rPr>
        <w:t>Tháinig sé isteach tar éis an spriocdháta d’iarratais.</w:t>
      </w:r>
    </w:p>
    <w:p w14:paraId="04C67BD5" w14:textId="3964B22B" w:rsidR="009E6A8D" w:rsidRPr="005B7344" w:rsidRDefault="00393562" w:rsidP="00DE306E">
      <w:pPr>
        <w:pStyle w:val="bullet"/>
      </w:pPr>
      <w:r>
        <w:rPr>
          <w:lang w:val="ga"/>
        </w:rPr>
        <w:t>Níor uaslódáil tú d’fhoirm iarratais agus an t-ábhar tacaíochta trínár bhfoirm iarratais Ar Líne. (Mura bhfuil tú in ann é a chur isteach ar líne, bí i dteagmháil le Create roimh an spriocdháta)</w:t>
      </w:r>
    </w:p>
    <w:p w14:paraId="0C6658AB" w14:textId="4572B6C3" w:rsidR="004431E4" w:rsidRPr="005B7344" w:rsidRDefault="004431E4" w:rsidP="00DE306E">
      <w:pPr>
        <w:pStyle w:val="bullet"/>
      </w:pPr>
      <w:r>
        <w:rPr>
          <w:lang w:val="ga"/>
        </w:rPr>
        <w:t>Níor chomhlánaigh tú gach cuid ábhartha san fhoirm iarratais</w:t>
      </w:r>
    </w:p>
    <w:p w14:paraId="2D389787" w14:textId="45F24DAD" w:rsidR="009E6A8D" w:rsidRDefault="009E6A8D" w:rsidP="00DE306E">
      <w:pPr>
        <w:pStyle w:val="bullet"/>
      </w:pPr>
      <w:r>
        <w:rPr>
          <w:lang w:val="ga"/>
        </w:rPr>
        <w:t xml:space="preserve">Níor chomhlíon tú na critéir i gcuid </w:t>
      </w:r>
      <w:hyperlink w:anchor="_1.1_Who_is" w:history="1">
        <w:r>
          <w:rPr>
            <w:rStyle w:val="Hyperlink"/>
            <w:lang w:val="ga"/>
          </w:rPr>
          <w:t>1.1 Cé dó an sparánacht seo?</w:t>
        </w:r>
      </w:hyperlink>
      <w:r>
        <w:rPr>
          <w:lang w:val="ga"/>
        </w:rPr>
        <w:t xml:space="preserve"> </w:t>
      </w:r>
    </w:p>
    <w:p w14:paraId="250CDE51" w14:textId="333CECAB" w:rsidR="00BE6FC4" w:rsidRPr="005B7344" w:rsidRDefault="00BE6FC4" w:rsidP="00BE6FC4">
      <w:pPr>
        <w:pStyle w:val="bullet"/>
      </w:pPr>
      <w:r>
        <w:rPr>
          <w:lang w:val="ga"/>
        </w:rPr>
        <w:t>Níl tú incháilithe iarratas a dhéanamh faoi na critéir a leagtar amach i gcuid 1.3 agus i gcuid 1.5 thuas</w:t>
      </w:r>
    </w:p>
    <w:p w14:paraId="6BA2A969" w14:textId="1CEE1BB1" w:rsidR="00331FB3" w:rsidRPr="005B7344" w:rsidRDefault="009E6A8D" w:rsidP="00DE306E">
      <w:pPr>
        <w:pStyle w:val="bullet"/>
      </w:pPr>
      <w:r>
        <w:rPr>
          <w:lang w:val="ga"/>
        </w:rPr>
        <w:t xml:space="preserve">D'iarr tú ar níos mó ná an méid atá ceadaithe. Ná déan dearmad gur féidir leat costais rochtana phearsanta bhreise do dhaoine faoi mhíchumas a iarraidh má éilítear amhlaidh le do thogra. Féach </w:t>
      </w:r>
      <w:hyperlink w:anchor="_Access_costs_for">
        <w:r>
          <w:rPr>
            <w:rStyle w:val="Hyperlink"/>
            <w:lang w:val="ga"/>
          </w:rPr>
          <w:t>Costais rochtana d’ealaíontóirí nó rannpháirtithe faoi mhíchumas</w:t>
        </w:r>
      </w:hyperlink>
    </w:p>
    <w:p w14:paraId="05532ACC" w14:textId="26648F4D" w:rsidR="00EB44C9" w:rsidRPr="005B7344" w:rsidRDefault="009E6A8D" w:rsidP="00DE306E">
      <w:pPr>
        <w:pStyle w:val="bullet"/>
      </w:pPr>
      <w:r>
        <w:rPr>
          <w:lang w:val="ga"/>
        </w:rPr>
        <w:t xml:space="preserve">Rinne tú iarratas ar ghníomhaíochtaí nó ar chostais nach bhfuil cumhdaithe ag an dámhachtain seo </w:t>
      </w:r>
    </w:p>
    <w:p w14:paraId="629D8F00" w14:textId="66E1E9F9" w:rsidR="00EB44C9" w:rsidRPr="005B7344" w:rsidRDefault="00EB44C9" w:rsidP="00DE306E">
      <w:pPr>
        <w:pStyle w:val="bullet"/>
      </w:pPr>
      <w:r>
        <w:rPr>
          <w:lang w:val="ga"/>
        </w:rPr>
        <w:t xml:space="preserve">Níor chuir tú gach ceann de na hábhair thacaíochta riachtanacha ar fáil </w:t>
      </w:r>
    </w:p>
    <w:p w14:paraId="5183EA5C" w14:textId="1344302A" w:rsidR="00EB44C9" w:rsidRPr="005B7344" w:rsidRDefault="00EB44C9" w:rsidP="00DE306E">
      <w:pPr>
        <w:pStyle w:val="bullet"/>
      </w:pPr>
      <w:r>
        <w:rPr>
          <w:lang w:val="ga"/>
        </w:rPr>
        <w:t>Tá d’iarratas níos oiriúnaí do chlár maoinithe eile a thairgeann an Chomhairle Ealaíon nó gníomhaireacht mhaoinithe eile</w:t>
      </w:r>
    </w:p>
    <w:p w14:paraId="5EA3BEEA" w14:textId="6F3C7302" w:rsidR="00FD406E" w:rsidRPr="00ED60F4" w:rsidRDefault="00331FB3" w:rsidP="00ED60F4">
      <w:pPr>
        <w:rPr>
          <w:rFonts w:eastAsia="Times New Roman"/>
          <w:lang w:val="ga"/>
        </w:rPr>
      </w:pPr>
      <w:r>
        <w:rPr>
          <w:lang w:val="ga"/>
        </w:rPr>
        <w:t>Má tá d’iarratas neamh-incháilithe, ní dhéanfaimid measúnú air. Sa chás sin, beidh tú i dteideal iarratas a dhéanamh an athuair leis an togra céanna i mbabhta maoinithe éigin amach anseo.</w:t>
      </w:r>
      <w:bookmarkStart w:id="34" w:name="_1.11_Getting_technical"/>
      <w:bookmarkStart w:id="35" w:name="_Toc112070723"/>
      <w:bookmarkEnd w:id="34"/>
    </w:p>
    <w:p w14:paraId="6837BEA3" w14:textId="2C8753BA" w:rsidR="00861709" w:rsidRPr="005B7344" w:rsidRDefault="00861709" w:rsidP="00955650">
      <w:pPr>
        <w:pStyle w:val="Heading1"/>
        <w:rPr>
          <w:rFonts w:asciiTheme="minorHAnsi" w:hAnsiTheme="minorHAnsi"/>
        </w:rPr>
      </w:pPr>
      <w:bookmarkStart w:id="36" w:name="_Toc229661786"/>
      <w:r>
        <w:rPr>
          <w:rFonts w:asciiTheme="minorHAnsi" w:hAnsiTheme="minorHAnsi"/>
          <w:lang w:val="ga"/>
        </w:rPr>
        <w:lastRenderedPageBreak/>
        <w:t>D’iarratas a dhéanamh</w:t>
      </w:r>
      <w:bookmarkEnd w:id="35"/>
      <w:bookmarkEnd w:id="36"/>
    </w:p>
    <w:p w14:paraId="0204BA4D" w14:textId="3CC4C66E" w:rsidR="00F07B1D" w:rsidRPr="005B7344" w:rsidRDefault="00F07B1D" w:rsidP="00861709">
      <w:bookmarkStart w:id="37" w:name="_Toc356574394"/>
      <w:bookmarkStart w:id="38" w:name="_Toc356574393"/>
      <w:r>
        <w:rPr>
          <w:lang w:val="ga"/>
        </w:rPr>
        <w:t xml:space="preserve">Bíodh dóthain ama agat chun d’iarratas a ullmhú. </w:t>
      </w:r>
    </w:p>
    <w:p w14:paraId="3D9960FC" w14:textId="2BF6EF5C" w:rsidR="00861709" w:rsidRPr="00BE0CE4" w:rsidRDefault="00861709" w:rsidP="00861709">
      <w:pPr>
        <w:rPr>
          <w:lang w:val="ga"/>
        </w:rPr>
      </w:pPr>
      <w:r>
        <w:rPr>
          <w:lang w:val="ga"/>
        </w:rPr>
        <w:t xml:space="preserve">Ní mór gach iarratas a dhéanamh trí úsáid a bhaint as an bhfoirm ar líne, rud a gheobhaidh tú ar an suíomh gréasáin Create. Léigh na ceisteanna, agus ullmhaigh do fhreagraí, sula dtosóidh tú d’iarratas. Is féidir leat d’iarratas a shábháil le linn duit a bheith á dhéanamh agus rochtain a fháil arís air laistigh de 30 lá, ach cuimhnigh nach mór duit é ar fad a chur isteach roimh an spriocdháta. </w:t>
      </w:r>
    </w:p>
    <w:p w14:paraId="402A815B" w14:textId="77777777" w:rsidR="00861709" w:rsidRPr="00BE0CE4" w:rsidRDefault="00861709" w:rsidP="00861709">
      <w:pPr>
        <w:rPr>
          <w:lang w:val="ga"/>
        </w:rPr>
      </w:pPr>
      <w:r>
        <w:rPr>
          <w:lang w:val="ga"/>
        </w:rPr>
        <w:t xml:space="preserve">Bain úsáid as na cnaipí le dul ar ais agus chuig an gcéad cheann eile chun do bhealach a dhéanamh tríd an bhfoirm. Ach, tabhair faoi deara nach bhféadfaidh tú dul tríd an bhfoirm gan na ceisteanna riachtanacha ar fad a fhreagairt. </w:t>
      </w:r>
    </w:p>
    <w:p w14:paraId="39B169C8" w14:textId="77777777" w:rsidR="00861709" w:rsidRPr="005B7344" w:rsidRDefault="00861709" w:rsidP="00861709">
      <w:pPr>
        <w:rPr>
          <w:noProof/>
        </w:rPr>
      </w:pPr>
      <w:r>
        <w:rPr>
          <w:noProof/>
          <w:lang w:val="ga"/>
        </w:rPr>
        <w:drawing>
          <wp:inline distT="0" distB="0" distL="0" distR="0" wp14:anchorId="14E2B97B" wp14:editId="58F25AC1">
            <wp:extent cx="5753734" cy="743585"/>
            <wp:effectExtent l="0" t="0" r="0" b="0"/>
            <wp:docPr id="1434159752" name="Picture 1434159752" descr="Comhéadan grafach úsáideora, iarratas&#10;&#10;Cur síos arna ghiniúint go huathoibríoc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34159752"/>
                    <pic:cNvPicPr/>
                  </pic:nvPicPr>
                  <pic:blipFill>
                    <a:blip r:embed="rId29">
                      <a:extLst>
                        <a:ext uri="{28A0092B-C50C-407E-A947-70E740481C1C}">
                          <a14:useLocalDpi xmlns:a14="http://schemas.microsoft.com/office/drawing/2010/main" val="0"/>
                        </a:ext>
                      </a:extLst>
                    </a:blip>
                    <a:stretch>
                      <a:fillRect/>
                    </a:stretch>
                  </pic:blipFill>
                  <pic:spPr>
                    <a:xfrm>
                      <a:off x="0" y="0"/>
                      <a:ext cx="5753734" cy="743585"/>
                    </a:xfrm>
                    <a:prstGeom prst="rect">
                      <a:avLst/>
                    </a:prstGeom>
                  </pic:spPr>
                </pic:pic>
              </a:graphicData>
            </a:graphic>
          </wp:inline>
        </w:drawing>
      </w:r>
    </w:p>
    <w:p w14:paraId="663402CF" w14:textId="77777777" w:rsidR="00861709" w:rsidRPr="005B7344" w:rsidRDefault="00861709" w:rsidP="00861709">
      <w:pPr>
        <w:rPr>
          <w:noProof/>
        </w:rPr>
      </w:pPr>
      <w:r>
        <w:rPr>
          <w:lang w:val="ga"/>
        </w:rPr>
        <w:t xml:space="preserve">Féadfaidh tú é a shábháil agus leanúint ar aghaidh ar ball más maith leat dul ar ais chuig d’iarratas ar líne. Chun é sin a dhéanamh, cliceáil ar an gcnaipe a bhfuil </w:t>
      </w:r>
      <w:r>
        <w:rPr>
          <w:i/>
          <w:iCs/>
          <w:lang w:val="ga"/>
        </w:rPr>
        <w:t xml:space="preserve">“save and continue later” </w:t>
      </w:r>
      <w:r>
        <w:rPr>
          <w:lang w:val="ga"/>
        </w:rPr>
        <w:t>air. Tabharfaidh sé seo ar ais thú chuig leathanach le nasc. Féadfaidh tú an nasc seo a sheoladh ar ríomhphost chugat féin, ach úsáid a bhaint as an mbosca atá curtha ar fáil.</w:t>
      </w:r>
    </w:p>
    <w:p w14:paraId="745CA147" w14:textId="77777777" w:rsidR="00861709" w:rsidRPr="005B7344" w:rsidRDefault="00861709" w:rsidP="00861709">
      <w:pPr>
        <w:rPr>
          <w:noProof/>
        </w:rPr>
      </w:pPr>
      <w:r>
        <w:rPr>
          <w:noProof/>
          <w:lang w:val="ga"/>
        </w:rPr>
        <w:lastRenderedPageBreak/>
        <w:drawing>
          <wp:inline distT="0" distB="0" distL="0" distR="0" wp14:anchorId="64908B5B" wp14:editId="78916F8D">
            <wp:extent cx="4781550" cy="2990850"/>
            <wp:effectExtent l="0" t="0" r="0" b="0"/>
            <wp:docPr id="933861106" name="Picture 933861106" descr="Comhéadan grafach úsáideora, iarratas&#10;&#10;Cur síos arna ghiniúint go huathoibríoc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33861106"/>
                    <pic:cNvPicPr/>
                  </pic:nvPicPr>
                  <pic:blipFill>
                    <a:blip r:embed="rId30">
                      <a:extLst>
                        <a:ext uri="{28A0092B-C50C-407E-A947-70E740481C1C}">
                          <a14:useLocalDpi xmlns:a14="http://schemas.microsoft.com/office/drawing/2010/main" val="0"/>
                        </a:ext>
                      </a:extLst>
                    </a:blip>
                    <a:stretch>
                      <a:fillRect/>
                    </a:stretch>
                  </pic:blipFill>
                  <pic:spPr>
                    <a:xfrm>
                      <a:off x="0" y="0"/>
                      <a:ext cx="4782086" cy="2991185"/>
                    </a:xfrm>
                    <a:prstGeom prst="rect">
                      <a:avLst/>
                    </a:prstGeom>
                  </pic:spPr>
                </pic:pic>
              </a:graphicData>
            </a:graphic>
          </wp:inline>
        </w:drawing>
      </w:r>
    </w:p>
    <w:p w14:paraId="20A41815" w14:textId="77777777" w:rsidR="00861709" w:rsidRPr="005B7344" w:rsidRDefault="00861709" w:rsidP="00861709">
      <w:pPr>
        <w:rPr>
          <w:noProof/>
        </w:rPr>
      </w:pPr>
      <w:r>
        <w:rPr>
          <w:lang w:val="ga"/>
        </w:rPr>
        <w:t xml:space="preserve">Nuair atá an seoladh ríomhphoist críochnaithe agat agus </w:t>
      </w:r>
      <w:r>
        <w:rPr>
          <w:i/>
          <w:iCs/>
          <w:lang w:val="ga"/>
        </w:rPr>
        <w:t xml:space="preserve">“submit” </w:t>
      </w:r>
      <w:r>
        <w:rPr>
          <w:lang w:val="ga"/>
        </w:rPr>
        <w:t>brúite agat feicfidh tú an scáileán seo a leanas:</w:t>
      </w:r>
    </w:p>
    <w:p w14:paraId="523C97B3" w14:textId="77777777" w:rsidR="00861709" w:rsidRPr="005B7344" w:rsidRDefault="00861709" w:rsidP="00861709">
      <w:pPr>
        <w:rPr>
          <w:noProof/>
        </w:rPr>
      </w:pPr>
      <w:r>
        <w:rPr>
          <w:noProof/>
          <w:lang w:val="ga"/>
        </w:rPr>
        <w:drawing>
          <wp:inline distT="0" distB="0" distL="0" distR="0" wp14:anchorId="481B0122" wp14:editId="4F0757E2">
            <wp:extent cx="5753734" cy="1710055"/>
            <wp:effectExtent l="0" t="0" r="0" b="0"/>
            <wp:docPr id="1262019487" name="Picture 1262019487" descr="Seat scáileáin de ríomhaire&#10;&#10;Cur síos arna ghiniúint go huathoibríoch le meánmhuiní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62019487"/>
                    <pic:cNvPicPr/>
                  </pic:nvPicPr>
                  <pic:blipFill>
                    <a:blip r:embed="rId31">
                      <a:extLst>
                        <a:ext uri="{28A0092B-C50C-407E-A947-70E740481C1C}">
                          <a14:useLocalDpi xmlns:a14="http://schemas.microsoft.com/office/drawing/2010/main" val="0"/>
                        </a:ext>
                      </a:extLst>
                    </a:blip>
                    <a:stretch>
                      <a:fillRect/>
                    </a:stretch>
                  </pic:blipFill>
                  <pic:spPr>
                    <a:xfrm>
                      <a:off x="0" y="0"/>
                      <a:ext cx="5753734" cy="1710055"/>
                    </a:xfrm>
                    <a:prstGeom prst="rect">
                      <a:avLst/>
                    </a:prstGeom>
                  </pic:spPr>
                </pic:pic>
              </a:graphicData>
            </a:graphic>
          </wp:inline>
        </w:drawing>
      </w:r>
    </w:p>
    <w:p w14:paraId="79947F19" w14:textId="3B495B83" w:rsidR="00861709" w:rsidRPr="005B7344" w:rsidRDefault="00861709" w:rsidP="00861709">
      <w:pPr>
        <w:rPr>
          <w:noProof/>
        </w:rPr>
      </w:pPr>
      <w:r>
        <w:rPr>
          <w:lang w:val="ga"/>
        </w:rPr>
        <w:t>Féadfaidh tú rochtain a fháil ar d’fhoirm iarratais ach úsáid a bhaint as an nasc a seoladh chuig do sheoladh ríomhphoist (déan na fillteáin turscair agus bhruscair a sheiceáil). Tabhair faoi deara nach mór duit an fhoirm a chur i gcrích laistigh de 30 lá tar éis duit an nasc a fháil, agus roimh spriocdháta an iarratais.</w:t>
      </w:r>
    </w:p>
    <w:p w14:paraId="4235BB0C" w14:textId="68392BD2" w:rsidR="00861709" w:rsidRPr="005B7344" w:rsidRDefault="00955650" w:rsidP="00955650">
      <w:pPr>
        <w:pStyle w:val="Heading2"/>
        <w:rPr>
          <w:rFonts w:asciiTheme="minorHAnsi" w:hAnsiTheme="minorHAnsi"/>
        </w:rPr>
      </w:pPr>
      <w:bookmarkStart w:id="39" w:name="_Toc112070724"/>
      <w:bookmarkStart w:id="40" w:name="_Toc229661787"/>
      <w:bookmarkStart w:id="41" w:name="_Toc62824796"/>
      <w:bookmarkStart w:id="42" w:name="_Toc356574395"/>
      <w:bookmarkStart w:id="43" w:name="_Ref368927184"/>
      <w:bookmarkStart w:id="44" w:name="_Ref373249300"/>
      <w:bookmarkStart w:id="45" w:name="_Ref368927188"/>
      <w:bookmarkEnd w:id="37"/>
      <w:bookmarkEnd w:id="38"/>
      <w:r>
        <w:rPr>
          <w:rFonts w:asciiTheme="minorHAnsi" w:hAnsiTheme="minorHAnsi"/>
          <w:lang w:val="ga"/>
        </w:rPr>
        <w:t>2.1 Treoirlínte maidir leis an mBuiséad</w:t>
      </w:r>
      <w:bookmarkEnd w:id="39"/>
      <w:bookmarkEnd w:id="40"/>
      <w:r>
        <w:rPr>
          <w:rFonts w:asciiTheme="minorHAnsi" w:hAnsiTheme="minorHAnsi"/>
          <w:lang w:val="ga"/>
        </w:rPr>
        <w:t xml:space="preserve"> </w:t>
      </w:r>
      <w:bookmarkEnd w:id="41"/>
    </w:p>
    <w:p w14:paraId="22558B16" w14:textId="262AE29B" w:rsidR="00861709" w:rsidRPr="00BE0CE4" w:rsidRDefault="00861709" w:rsidP="00861709">
      <w:pPr>
        <w:rPr>
          <w:rFonts w:cstheme="majorBidi"/>
          <w:lang w:val="ga"/>
        </w:rPr>
      </w:pPr>
      <w:r>
        <w:rPr>
          <w:rFonts w:cstheme="majorBidi"/>
          <w:lang w:val="ga"/>
        </w:rPr>
        <w:t xml:space="preserve">Ba cheart go n-áireofaí i do bhuiséad rátaí pá don phearsanra go léir, agus </w:t>
      </w:r>
      <w:r>
        <w:rPr>
          <w:rFonts w:cstheme="majorBidi"/>
          <w:b/>
          <w:bCs/>
          <w:lang w:val="ga"/>
        </w:rPr>
        <w:t>sonraí</w:t>
      </w:r>
      <w:r>
        <w:rPr>
          <w:rFonts w:cstheme="majorBidi"/>
          <w:lang w:val="ga"/>
        </w:rPr>
        <w:t xml:space="preserve"> ioncaim ábhartha ó fhoinsí eile (Féach </w:t>
      </w:r>
      <w:hyperlink w:anchor="_1.6_How_much" w:history="1">
        <w:r>
          <w:rPr>
            <w:rStyle w:val="Hyperlink"/>
            <w:rFonts w:cstheme="majorBidi"/>
            <w:b/>
            <w:bCs/>
            <w:lang w:val="ga"/>
          </w:rPr>
          <w:t xml:space="preserve">Cuid 1.6 Cé mhéad ar féidir </w:t>
        </w:r>
        <w:r>
          <w:rPr>
            <w:rStyle w:val="Hyperlink"/>
            <w:rFonts w:cstheme="majorBidi"/>
            <w:b/>
            <w:bCs/>
            <w:lang w:val="ga"/>
          </w:rPr>
          <w:lastRenderedPageBreak/>
          <w:t>leat iarratas a chur isteach ina leith?</w:t>
        </w:r>
      </w:hyperlink>
      <w:r>
        <w:rPr>
          <w:rFonts w:cstheme="majorBidi"/>
          <w:lang w:val="ga"/>
        </w:rPr>
        <w:t xml:space="preserve">). Ba cheart na rátaí pá a bheith réalaíoch agus an pá a bheith i gcomhréir le taithí. Bain úsáid as an </w:t>
      </w:r>
      <w:hyperlink r:id="rId32" w:history="1">
        <w:r>
          <w:rPr>
            <w:rStyle w:val="Hyperlink"/>
            <w:rFonts w:cstheme="majorBidi"/>
            <w:lang w:val="ga"/>
          </w:rPr>
          <w:t>teimpléad buiséid.</w:t>
        </w:r>
      </w:hyperlink>
    </w:p>
    <w:p w14:paraId="46C588A8" w14:textId="77777777" w:rsidR="00861709" w:rsidRPr="00BE0CE4" w:rsidRDefault="00861709" w:rsidP="00861709">
      <w:pPr>
        <w:rPr>
          <w:b/>
          <w:bCs/>
          <w:lang w:val="ga"/>
        </w:rPr>
      </w:pPr>
      <w:r>
        <w:rPr>
          <w:rStyle w:val="BodyTextChar"/>
          <w:color w:val="000000" w:themeColor="text1"/>
          <w:lang w:val="ga"/>
        </w:rPr>
        <w:t xml:space="preserve">Maidir le hioncam a bhaineann le d’iarratas, </w:t>
      </w:r>
      <w:r>
        <w:rPr>
          <w:rStyle w:val="BodyTextChar"/>
          <w:lang w:val="ga"/>
        </w:rPr>
        <w:t>léirigh aon mhaoiniú a fuair tú / iarratas a rinne tú ó fhoinsí eile</w:t>
      </w:r>
      <w:r>
        <w:rPr>
          <w:lang w:val="ga"/>
        </w:rPr>
        <w:t>:</w:t>
      </w:r>
      <w:r>
        <w:rPr>
          <w:b/>
          <w:bCs/>
          <w:lang w:val="ga"/>
        </w:rPr>
        <w:t xml:space="preserve"> </w:t>
      </w:r>
    </w:p>
    <w:p w14:paraId="231881AE" w14:textId="2E153E18" w:rsidR="00861709" w:rsidRPr="005B7344" w:rsidRDefault="00540BF2" w:rsidP="00DE306E">
      <w:pPr>
        <w:pStyle w:val="bullet"/>
      </w:pPr>
      <w:r>
        <w:rPr>
          <w:lang w:val="ga"/>
        </w:rPr>
        <w:t>Inis dúinn má deimhníodh an maoiniú agus cuir litir dhearbaithe leis an iarratas</w:t>
      </w:r>
    </w:p>
    <w:p w14:paraId="7E33B238" w14:textId="28154EB3" w:rsidR="00861709" w:rsidRPr="00BE0CE4" w:rsidRDefault="00861709" w:rsidP="00DE306E">
      <w:pPr>
        <w:pStyle w:val="bullet"/>
        <w:rPr>
          <w:lang w:val="ga"/>
        </w:rPr>
      </w:pPr>
      <w:r>
        <w:rPr>
          <w:lang w:val="ga"/>
        </w:rPr>
        <w:t xml:space="preserve">Tabhair le fios más ranníocaíochtaí comhchineáil iad na ranníocaíochtaí. Féach ár </w:t>
      </w:r>
      <w:hyperlink r:id="rId33" w:history="1">
        <w:r>
          <w:rPr>
            <w:rStyle w:val="Hyperlink"/>
            <w:lang w:val="ga"/>
          </w:rPr>
          <w:t xml:space="preserve">nDoiciméad Ceisteanna Coitianta </w:t>
        </w:r>
      </w:hyperlink>
      <w:r>
        <w:rPr>
          <w:lang w:val="ga"/>
        </w:rPr>
        <w:t>le haghaidh tuilleadh eolais ar céard atá i gceist againn le Tacaíocht Chomhchineáil.</w:t>
      </w:r>
    </w:p>
    <w:p w14:paraId="20490F86" w14:textId="06F2F3BB" w:rsidR="00861709" w:rsidRPr="00BE0CE4" w:rsidRDefault="00974F5E" w:rsidP="00974F5E">
      <w:pPr>
        <w:pStyle w:val="Heading2"/>
        <w:rPr>
          <w:rFonts w:asciiTheme="minorHAnsi" w:hAnsiTheme="minorHAnsi"/>
          <w:lang w:val="ga"/>
        </w:rPr>
      </w:pPr>
      <w:bookmarkStart w:id="46" w:name="_Toc112070725"/>
      <w:bookmarkStart w:id="47" w:name="_Toc229661788"/>
      <w:r>
        <w:rPr>
          <w:rFonts w:asciiTheme="minorHAnsi" w:hAnsiTheme="minorHAnsi"/>
          <w:lang w:val="ga"/>
        </w:rPr>
        <w:t>2.2 Ullmhaigh aon ábhar tacaíochta atá riachtanach don iarratas</w:t>
      </w:r>
      <w:bookmarkEnd w:id="42"/>
      <w:bookmarkEnd w:id="43"/>
      <w:bookmarkEnd w:id="44"/>
      <w:bookmarkEnd w:id="45"/>
      <w:bookmarkEnd w:id="46"/>
      <w:bookmarkEnd w:id="47"/>
    </w:p>
    <w:p w14:paraId="4EF5B560" w14:textId="24A163C8" w:rsidR="00861709" w:rsidRPr="00BE0CE4" w:rsidRDefault="00861709" w:rsidP="00861709">
      <w:pPr>
        <w:rPr>
          <w:lang w:val="ga"/>
        </w:rPr>
      </w:pPr>
      <w:r>
        <w:rPr>
          <w:lang w:val="ga"/>
        </w:rPr>
        <w:t xml:space="preserve">Ní mór duit ábhar tacaíochta a chur isteach le d’iarratas. </w:t>
      </w:r>
      <w:hyperlink w:anchor="_Supporting_material_you" w:history="1">
        <w:r>
          <w:rPr>
            <w:rStyle w:val="Hyperlink"/>
            <w:u w:val="none"/>
            <w:lang w:val="ga"/>
          </w:rPr>
          <w:t xml:space="preserve">Féach </w:t>
        </w:r>
        <w:r>
          <w:rPr>
            <w:rStyle w:val="Hyperlink"/>
            <w:lang w:val="ga"/>
          </w:rPr>
          <w:t>1.8 Ábhair Thacaíochta nach mór duit a chur isteach</w:t>
        </w:r>
      </w:hyperlink>
      <w:r>
        <w:rPr>
          <w:b/>
          <w:bCs/>
          <w:color w:val="156082" w:themeColor="accent1"/>
          <w:lang w:val="ga"/>
        </w:rPr>
        <w:t xml:space="preserve"> </w:t>
      </w:r>
      <w:r>
        <w:rPr>
          <w:lang w:val="ga"/>
        </w:rPr>
        <w:t xml:space="preserve">Ní mór duit an t-ábhar tacaíochta sin ar fad a chur isteach ar líne. Mar sin, d’fhéadfadh go mbeadh ort ábhar a scanadh nó a shábháil i bhformáid leictreonach. </w:t>
      </w:r>
    </w:p>
    <w:p w14:paraId="433BF6F8" w14:textId="77777777" w:rsidR="00861709" w:rsidRPr="005B7344" w:rsidRDefault="00861709" w:rsidP="002032CD">
      <w:pPr>
        <w:pStyle w:val="Heading3"/>
      </w:pPr>
      <w:bookmarkStart w:id="48" w:name="_Ref373939325"/>
      <w:r>
        <w:rPr>
          <w:lang w:val="ga"/>
        </w:rPr>
        <w:t>Na formáidí comhaid a nglactar leo</w:t>
      </w:r>
      <w:bookmarkEnd w:id="48"/>
    </w:p>
    <w:p w14:paraId="6E7E72CA" w14:textId="77777777" w:rsidR="00861709" w:rsidRPr="005B7344" w:rsidRDefault="00861709" w:rsidP="00861709">
      <w:r>
        <w:rPr>
          <w:lang w:val="ga"/>
        </w:rPr>
        <w:t>Liostaítear sa tábla seo a leanas na formáidí comhaid atá inghlactha mar chuid d’iarratas:</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8"/>
        <w:gridCol w:w="6032"/>
      </w:tblGrid>
      <w:tr w:rsidR="00861709" w:rsidRPr="005B7344" w14:paraId="0D3A3AC4" w14:textId="77777777">
        <w:tc>
          <w:tcPr>
            <w:tcW w:w="3148" w:type="dxa"/>
          </w:tcPr>
          <w:p w14:paraId="0406A267" w14:textId="77777777" w:rsidR="00861709" w:rsidRPr="005B7344" w:rsidRDefault="00861709">
            <w:pPr>
              <w:pStyle w:val="tableheadertext"/>
              <w:rPr>
                <w:rFonts w:asciiTheme="minorHAnsi" w:hAnsiTheme="minorHAnsi"/>
                <w:color w:val="156082" w:themeColor="accent1"/>
              </w:rPr>
            </w:pPr>
            <w:r>
              <w:rPr>
                <w:rFonts w:asciiTheme="minorHAnsi" w:hAnsiTheme="minorHAnsi"/>
                <w:color w:val="156082" w:themeColor="accent1"/>
                <w:lang w:val="ga"/>
              </w:rPr>
              <w:t>Cineál comhaid</w:t>
            </w:r>
          </w:p>
        </w:tc>
        <w:tc>
          <w:tcPr>
            <w:tcW w:w="6032" w:type="dxa"/>
          </w:tcPr>
          <w:p w14:paraId="0D90F601" w14:textId="77777777" w:rsidR="00861709" w:rsidRPr="005B7344" w:rsidRDefault="00861709">
            <w:pPr>
              <w:pStyle w:val="tableheadertext"/>
              <w:jc w:val="left"/>
              <w:rPr>
                <w:rFonts w:asciiTheme="minorHAnsi" w:hAnsiTheme="minorHAnsi"/>
              </w:rPr>
            </w:pPr>
            <w:r>
              <w:rPr>
                <w:rFonts w:asciiTheme="minorHAnsi" w:hAnsiTheme="minorHAnsi"/>
                <w:color w:val="156082" w:themeColor="accent1"/>
                <w:lang w:val="ga"/>
              </w:rPr>
              <w:t>Iarmhír comhadainm</w:t>
            </w:r>
          </w:p>
        </w:tc>
      </w:tr>
      <w:tr w:rsidR="00861709" w:rsidRPr="005B7344" w14:paraId="2EC582B5" w14:textId="77777777">
        <w:tc>
          <w:tcPr>
            <w:tcW w:w="3148" w:type="dxa"/>
          </w:tcPr>
          <w:p w14:paraId="0DED1FBD" w14:textId="77777777" w:rsidR="00861709" w:rsidRPr="005B7344" w:rsidRDefault="00861709">
            <w:pPr>
              <w:pStyle w:val="tableheadertext"/>
              <w:rPr>
                <w:rFonts w:asciiTheme="minorHAnsi" w:hAnsiTheme="minorHAnsi"/>
                <w:color w:val="156082" w:themeColor="accent1"/>
              </w:rPr>
            </w:pPr>
            <w:r>
              <w:rPr>
                <w:rFonts w:asciiTheme="minorHAnsi" w:hAnsiTheme="minorHAnsi"/>
                <w:color w:val="156082" w:themeColor="accent1"/>
                <w:lang w:val="ga"/>
              </w:rPr>
              <w:t xml:space="preserve">téacschomhaid </w:t>
            </w:r>
          </w:p>
        </w:tc>
        <w:tc>
          <w:tcPr>
            <w:tcW w:w="6032" w:type="dxa"/>
          </w:tcPr>
          <w:p w14:paraId="5CE7416B" w14:textId="77777777" w:rsidR="00861709" w:rsidRPr="005B7344" w:rsidRDefault="00861709">
            <w:pPr>
              <w:pStyle w:val="tabletext"/>
              <w:rPr>
                <w:rFonts w:asciiTheme="minorHAnsi" w:hAnsiTheme="minorHAnsi"/>
              </w:rPr>
            </w:pPr>
            <w:r>
              <w:rPr>
                <w:rFonts w:asciiTheme="minorHAnsi" w:hAnsiTheme="minorHAnsi"/>
                <w:lang w:val="ga"/>
              </w:rPr>
              <w:t>.rtf/.doc/.docx/.txt</w:t>
            </w:r>
          </w:p>
        </w:tc>
      </w:tr>
      <w:tr w:rsidR="00861709" w:rsidRPr="005B7344" w14:paraId="5ABD7244" w14:textId="77777777">
        <w:tc>
          <w:tcPr>
            <w:tcW w:w="3148" w:type="dxa"/>
          </w:tcPr>
          <w:p w14:paraId="6A34359D" w14:textId="77777777" w:rsidR="00861709" w:rsidRPr="005B7344" w:rsidRDefault="00861709">
            <w:pPr>
              <w:pStyle w:val="tableheadertext"/>
              <w:rPr>
                <w:rFonts w:asciiTheme="minorHAnsi" w:hAnsiTheme="minorHAnsi"/>
                <w:color w:val="156082" w:themeColor="accent1"/>
              </w:rPr>
            </w:pPr>
            <w:r>
              <w:rPr>
                <w:rFonts w:asciiTheme="minorHAnsi" w:hAnsiTheme="minorHAnsi"/>
                <w:color w:val="156082" w:themeColor="accent1"/>
                <w:lang w:val="ga"/>
              </w:rPr>
              <w:t xml:space="preserve">scarbhileoga </w:t>
            </w:r>
          </w:p>
        </w:tc>
        <w:tc>
          <w:tcPr>
            <w:tcW w:w="6032" w:type="dxa"/>
          </w:tcPr>
          <w:p w14:paraId="6FF9BC65" w14:textId="77777777" w:rsidR="00861709" w:rsidRPr="005B7344" w:rsidRDefault="00861709">
            <w:pPr>
              <w:pStyle w:val="tabletext"/>
              <w:rPr>
                <w:rFonts w:asciiTheme="minorHAnsi" w:hAnsiTheme="minorHAnsi"/>
              </w:rPr>
            </w:pPr>
            <w:r>
              <w:rPr>
                <w:rFonts w:asciiTheme="minorHAnsi" w:hAnsiTheme="minorHAnsi"/>
                <w:lang w:val="ga"/>
              </w:rPr>
              <w:t>.xls/.xlsx</w:t>
            </w:r>
          </w:p>
        </w:tc>
      </w:tr>
      <w:tr w:rsidR="00861709" w:rsidRPr="005B7344" w14:paraId="51AC6732" w14:textId="77777777">
        <w:tc>
          <w:tcPr>
            <w:tcW w:w="3148" w:type="dxa"/>
          </w:tcPr>
          <w:p w14:paraId="30D5730B" w14:textId="77777777" w:rsidR="00861709" w:rsidRPr="005B7344" w:rsidRDefault="00861709">
            <w:pPr>
              <w:pStyle w:val="tableheadertext"/>
              <w:rPr>
                <w:rFonts w:asciiTheme="minorHAnsi" w:hAnsiTheme="minorHAnsi"/>
              </w:rPr>
            </w:pPr>
            <w:r>
              <w:rPr>
                <w:rFonts w:asciiTheme="minorHAnsi" w:hAnsiTheme="minorHAnsi"/>
                <w:color w:val="156082" w:themeColor="accent1"/>
                <w:lang w:val="ga"/>
              </w:rPr>
              <w:t>Comhaid Adobe Acrobat Reader</w:t>
            </w:r>
          </w:p>
        </w:tc>
        <w:tc>
          <w:tcPr>
            <w:tcW w:w="6032" w:type="dxa"/>
          </w:tcPr>
          <w:p w14:paraId="07AB4CC2" w14:textId="77777777" w:rsidR="00861709" w:rsidRPr="005B7344" w:rsidRDefault="00861709">
            <w:pPr>
              <w:pStyle w:val="tabletext"/>
              <w:rPr>
                <w:rFonts w:asciiTheme="minorHAnsi" w:hAnsiTheme="minorHAnsi"/>
              </w:rPr>
            </w:pPr>
            <w:r>
              <w:rPr>
                <w:rFonts w:asciiTheme="minorHAnsi" w:hAnsiTheme="minorHAnsi"/>
                <w:lang w:val="ga"/>
              </w:rPr>
              <w:t>.pdf</w:t>
            </w:r>
          </w:p>
        </w:tc>
      </w:tr>
    </w:tbl>
    <w:p w14:paraId="45D98111" w14:textId="77777777" w:rsidR="00F87A90" w:rsidRPr="00F87A90" w:rsidRDefault="00F87A90" w:rsidP="00861709">
      <w:pPr>
        <w:rPr>
          <w:sz w:val="2"/>
          <w:szCs w:val="2"/>
        </w:rPr>
      </w:pPr>
    </w:p>
    <w:p w14:paraId="5DFFD642" w14:textId="4B603B8E" w:rsidR="00861709" w:rsidRPr="005B7344" w:rsidRDefault="00861709" w:rsidP="00861709">
      <w:pPr>
        <w:rPr>
          <w:b/>
          <w:bCs/>
        </w:rPr>
      </w:pPr>
      <w:r>
        <w:rPr>
          <w:lang w:val="ga"/>
        </w:rPr>
        <w:t>Ar mhaithe le háisiúlacht, bailigh le chéile na comhaid go léir a theastóidh uait in áit inrochtana ar do ríomhaire.</w:t>
      </w:r>
    </w:p>
    <w:p w14:paraId="3ACB8DCD" w14:textId="77777777" w:rsidR="00861709" w:rsidRPr="005B7344" w:rsidRDefault="00861709" w:rsidP="002032CD">
      <w:pPr>
        <w:pStyle w:val="Heading3"/>
      </w:pPr>
      <w:r>
        <w:rPr>
          <w:lang w:val="ga"/>
        </w:rPr>
        <w:lastRenderedPageBreak/>
        <w:t>Naisc Físe agus Fuaime a Chur Isteach</w:t>
      </w:r>
    </w:p>
    <w:p w14:paraId="2E0BB390" w14:textId="15EC2649" w:rsidR="00861709" w:rsidRPr="00BE0CE4" w:rsidRDefault="00861709" w:rsidP="00861709">
      <w:pPr>
        <w:rPr>
          <w:lang w:val="ga"/>
        </w:rPr>
      </w:pPr>
      <w:r>
        <w:rPr>
          <w:lang w:val="ga"/>
        </w:rPr>
        <w:t>Ní féidir leat comhaid fuaime ná físe a lódáil go díreach chuig an bhfoirm iarratais. Is féidir leat naisc a chur ar fáil chuig ábhar atá á óstáil ar SoundCloud, YouTube nó Vimeo. Ní fhéachfar ar naisc le suíomhanna eile óstála gréasáin.  Chun é sin a dhéanamh, cóipeáil an URL (seoladh an tsuímh gréasáin) isteach i gcáipéis Microsoft Word nó OpenOffice Writer, agus uaslódáil í. Seiceáil an nasc – déan cinnte go nascann sé i gceart le d’ábhar ar líne.</w:t>
      </w:r>
    </w:p>
    <w:p w14:paraId="11F456BC" w14:textId="4430738B" w:rsidR="00861709" w:rsidRPr="00BE0CE4" w:rsidRDefault="00493DA0" w:rsidP="00861709">
      <w:pPr>
        <w:rPr>
          <w:lang w:val="ga"/>
        </w:rPr>
      </w:pPr>
      <w:r>
        <w:rPr>
          <w:lang w:val="ga"/>
        </w:rPr>
        <w:t xml:space="preserve">Féadfaidh tú d’fhíseán a mharcáil mar </w:t>
      </w:r>
      <w:r w:rsidR="00501CA3">
        <w:rPr>
          <w:lang w:val="ga"/>
        </w:rPr>
        <w:t>“</w:t>
      </w:r>
      <w:r>
        <w:rPr>
          <w:lang w:val="ga"/>
        </w:rPr>
        <w:t>neamhliostaithe</w:t>
      </w:r>
      <w:r w:rsidR="00501CA3">
        <w:rPr>
          <w:lang w:val="ga"/>
        </w:rPr>
        <w:t>”</w:t>
      </w:r>
      <w:r>
        <w:rPr>
          <w:lang w:val="ga"/>
        </w:rPr>
        <w:t xml:space="preserve"> nó cosanta ag pasfhocal sna socruithe, nuair a chuireann tú isteach í. Déan cinnte go gcuireann tú an pasfhocal isteach freisin. </w:t>
      </w:r>
    </w:p>
    <w:p w14:paraId="65B01F58" w14:textId="7A36AC2C" w:rsidR="00861709" w:rsidRPr="00BE0CE4" w:rsidRDefault="00861709" w:rsidP="00861709">
      <w:pPr>
        <w:rPr>
          <w:rFonts w:eastAsia="Calibri" w:cs="Calibri"/>
          <w:lang w:val="ga"/>
        </w:rPr>
      </w:pPr>
      <w:r>
        <w:rPr>
          <w:rFonts w:eastAsia="Calibri" w:cs="Calibri"/>
          <w:lang w:val="ga"/>
        </w:rPr>
        <w:t>Tabhair faoi deara nach mór ábhar tacaíochta amhail CVanna agus litreacha tacaíochta a uaslódáil mar cháipéisí ar leith le d'iarratas. Tabhair faoi deara nach nglacfaimid le naisc chuig suíomhanna comhroinnte comhad (e.g. Google Drive).</w:t>
      </w:r>
    </w:p>
    <w:p w14:paraId="30AF63E3" w14:textId="77777777" w:rsidR="00861709" w:rsidRPr="005B7344" w:rsidRDefault="00861709" w:rsidP="002032CD">
      <w:pPr>
        <w:pStyle w:val="Heading3"/>
      </w:pPr>
      <w:r>
        <w:rPr>
          <w:lang w:val="ga"/>
        </w:rPr>
        <w:t>Comhaid a ainmniú go cuí</w:t>
      </w:r>
    </w:p>
    <w:p w14:paraId="5397CB0A" w14:textId="6DDDC41E" w:rsidR="00861709" w:rsidRPr="005B7344" w:rsidRDefault="00861709" w:rsidP="00861709">
      <w:r>
        <w:rPr>
          <w:lang w:val="ga"/>
        </w:rPr>
        <w:t>Bíodh ainmneacha soiléire agat ar gach comhad. Ba cheart go mbeadh sé soiléir ó ainm an chomhaid cibé an CV, téacs samplach nó léirmheas ar shaothar roimhe seo atá sa cháipéis. Cuir cáipéisí tacaíochta isteach i gcomhaid ar leith atá ainmnithe go cuí.</w:t>
      </w:r>
    </w:p>
    <w:tbl>
      <w:tblPr>
        <w:tblW w:w="0" w:type="auto"/>
        <w:tblInd w:w="122" w:type="dxa"/>
        <w:tblBorders>
          <w:top w:val="single" w:sz="18" w:space="0" w:color="999999"/>
          <w:bottom w:val="single" w:sz="18" w:space="0" w:color="999999"/>
          <w:insideH w:val="single" w:sz="18" w:space="0" w:color="999999"/>
        </w:tblBorders>
        <w:tblLook w:val="0000" w:firstRow="0" w:lastRow="0" w:firstColumn="0" w:lastColumn="0" w:noHBand="0" w:noVBand="0"/>
      </w:tblPr>
      <w:tblGrid>
        <w:gridCol w:w="1966"/>
        <w:gridCol w:w="7189"/>
      </w:tblGrid>
      <w:tr w:rsidR="00861709" w:rsidRPr="005B7344" w14:paraId="3676B0F9" w14:textId="77777777">
        <w:tc>
          <w:tcPr>
            <w:tcW w:w="1966" w:type="dxa"/>
          </w:tcPr>
          <w:p w14:paraId="015514BB" w14:textId="77777777" w:rsidR="00861709" w:rsidRPr="005B7344" w:rsidRDefault="00861709">
            <w:pPr>
              <w:pStyle w:val="tableheadertext"/>
              <w:rPr>
                <w:rFonts w:asciiTheme="minorHAnsi" w:hAnsiTheme="minorHAnsi"/>
              </w:rPr>
            </w:pPr>
            <w:r>
              <w:rPr>
                <w:rFonts w:asciiTheme="minorHAnsi" w:hAnsiTheme="minorHAnsi"/>
                <w:color w:val="156082" w:themeColor="accent1"/>
                <w:lang w:val="ga"/>
              </w:rPr>
              <w:t>Ainmneacha maithe le tabhairt ar chomhaid i gcás iarratasóra darb ainm Jack Russell</w:t>
            </w:r>
          </w:p>
        </w:tc>
        <w:tc>
          <w:tcPr>
            <w:tcW w:w="7189" w:type="dxa"/>
          </w:tcPr>
          <w:p w14:paraId="3808F219" w14:textId="77777777" w:rsidR="00861709" w:rsidRPr="005B7344" w:rsidRDefault="00861709">
            <w:pPr>
              <w:pStyle w:val="tabletext"/>
              <w:spacing w:beforeAutospacing="0" w:afterAutospacing="0"/>
              <w:rPr>
                <w:rFonts w:asciiTheme="minorHAnsi" w:hAnsiTheme="minorHAnsi"/>
              </w:rPr>
            </w:pPr>
            <w:r>
              <w:rPr>
                <w:rFonts w:asciiTheme="minorHAnsi" w:hAnsiTheme="minorHAnsi"/>
                <w:lang w:val="ga"/>
              </w:rPr>
              <w:t>JackRussell soundcloud link.doc</w:t>
            </w:r>
          </w:p>
          <w:p w14:paraId="4A3C6A58" w14:textId="77777777" w:rsidR="00861709" w:rsidRPr="005B7344" w:rsidRDefault="00861709">
            <w:pPr>
              <w:pStyle w:val="tabletext"/>
              <w:spacing w:beforeAutospacing="0" w:afterAutospacing="0"/>
              <w:rPr>
                <w:rFonts w:asciiTheme="minorHAnsi" w:hAnsiTheme="minorHAnsi"/>
              </w:rPr>
            </w:pPr>
            <w:r>
              <w:rPr>
                <w:rFonts w:asciiTheme="minorHAnsi" w:hAnsiTheme="minorHAnsi"/>
                <w:lang w:val="ga"/>
              </w:rPr>
              <w:t>JackRussell support letters.pdf</w:t>
            </w:r>
          </w:p>
          <w:p w14:paraId="0AC89F4B" w14:textId="77777777" w:rsidR="00861709" w:rsidRPr="005B7344" w:rsidRDefault="00861709">
            <w:pPr>
              <w:pStyle w:val="tabletext"/>
              <w:spacing w:beforeAutospacing="0" w:afterAutospacing="0"/>
              <w:rPr>
                <w:rFonts w:asciiTheme="minorHAnsi" w:hAnsiTheme="minorHAnsi"/>
              </w:rPr>
            </w:pPr>
            <w:r>
              <w:rPr>
                <w:rFonts w:asciiTheme="minorHAnsi" w:hAnsiTheme="minorHAnsi"/>
                <w:lang w:val="ga"/>
              </w:rPr>
              <w:t>JackRussell Child Protection Policy.doc</w:t>
            </w:r>
          </w:p>
          <w:p w14:paraId="4D93B43F" w14:textId="77777777" w:rsidR="00861709" w:rsidRPr="005B7344" w:rsidRDefault="00861709">
            <w:pPr>
              <w:pStyle w:val="tabletext"/>
              <w:spacing w:beforeAutospacing="0" w:afterAutospacing="0"/>
              <w:rPr>
                <w:rFonts w:asciiTheme="minorHAnsi" w:hAnsiTheme="minorHAnsi"/>
              </w:rPr>
            </w:pPr>
            <w:r>
              <w:rPr>
                <w:rFonts w:asciiTheme="minorHAnsi" w:hAnsiTheme="minorHAnsi"/>
                <w:lang w:val="ga"/>
              </w:rPr>
              <w:t>JackRussell youtube link.doc</w:t>
            </w:r>
          </w:p>
        </w:tc>
      </w:tr>
    </w:tbl>
    <w:p w14:paraId="0270235E" w14:textId="3BB5AC93" w:rsidR="00861709" w:rsidRPr="00BE0CE4" w:rsidRDefault="00861709" w:rsidP="00861709">
      <w:pPr>
        <w:rPr>
          <w:rFonts w:cstheme="majorBidi"/>
          <w:color w:val="151515"/>
          <w:lang w:val="ga"/>
        </w:rPr>
      </w:pPr>
      <w:r>
        <w:rPr>
          <w:lang w:val="ga"/>
        </w:rPr>
        <w:t xml:space="preserve">Is é </w:t>
      </w:r>
      <w:r>
        <w:rPr>
          <w:b/>
          <w:bCs/>
          <w:lang w:val="ga"/>
        </w:rPr>
        <w:t>128MB</w:t>
      </w:r>
      <w:r>
        <w:rPr>
          <w:lang w:val="ga"/>
        </w:rPr>
        <w:t xml:space="preserve"> an t-uasmhéid iomlán le haghaidh an ábhair tacaíochta ar fad a uaslódáiltear le hiarratas amháin</w:t>
      </w:r>
      <w:r>
        <w:rPr>
          <w:sz w:val="24"/>
          <w:szCs w:val="24"/>
          <w:lang w:val="ga"/>
        </w:rPr>
        <w:t xml:space="preserve">. </w:t>
      </w:r>
      <w:r>
        <w:rPr>
          <w:color w:val="151515"/>
          <w:lang w:val="ga"/>
        </w:rPr>
        <w:t xml:space="preserve">Is é </w:t>
      </w:r>
      <w:r>
        <w:rPr>
          <w:b/>
          <w:bCs/>
          <w:color w:val="151515"/>
          <w:lang w:val="ga"/>
        </w:rPr>
        <w:t>16MB</w:t>
      </w:r>
      <w:r>
        <w:rPr>
          <w:color w:val="151515"/>
          <w:lang w:val="ga"/>
        </w:rPr>
        <w:t xml:space="preserve"> an t-uasmhéid le haghaidh gach comhaid. Ní lódálfaidh comhaid atá níos mó ná sin agus ní chuirfear san áireamh iad i d’iarratas.</w:t>
      </w:r>
    </w:p>
    <w:p w14:paraId="3D3F5B52" w14:textId="154CEBEC" w:rsidR="00861709" w:rsidRPr="00BE0CE4" w:rsidRDefault="00861709" w:rsidP="00861709">
      <w:pPr>
        <w:rPr>
          <w:lang w:val="ga"/>
        </w:rPr>
      </w:pPr>
      <w:r>
        <w:rPr>
          <w:lang w:val="ga"/>
        </w:rPr>
        <w:t xml:space="preserve">Chun ábhair thacaíochta a lódáil san fhoirm ar líne, déan na comhaid a tharraingt agus a scaoileadh isteach sa bhosca atá curtha ar fáil, nó </w:t>
      </w:r>
      <w:r>
        <w:rPr>
          <w:lang w:val="ga"/>
        </w:rPr>
        <w:lastRenderedPageBreak/>
        <w:t>roghnaigh na comhaid ceann ar cheann. Tá íomhá den rannán uaslódáilte comhad le feiceáil thíos. Anseo, lódáladh trí chomhad i gceart.  Más gá duit ceann nó níos mó a bhaint, féadfaidh tú cliceáil ar an “X” dearg.</w:t>
      </w:r>
    </w:p>
    <w:p w14:paraId="429F1E9F" w14:textId="77777777" w:rsidR="00861709" w:rsidRPr="005B7344" w:rsidRDefault="00861709" w:rsidP="00861709">
      <w:pPr>
        <w:rPr>
          <w:noProof/>
        </w:rPr>
      </w:pPr>
      <w:r>
        <w:rPr>
          <w:noProof/>
          <w:color w:val="2B579A"/>
          <w:shd w:val="clear" w:color="auto" w:fill="E6E6E6"/>
          <w:lang w:val="ga"/>
        </w:rPr>
        <w:drawing>
          <wp:inline distT="0" distB="0" distL="0" distR="0" wp14:anchorId="67C34D78" wp14:editId="1D27CF11">
            <wp:extent cx="5173063" cy="1762125"/>
            <wp:effectExtent l="0" t="0" r="8890" b="0"/>
            <wp:docPr id="154043115" name="Picture 154043115" descr="C:\Users\keelin\AppData\Local\Microsoft\Windows\INetCache\Content.Word\Suppor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rotWithShape="1">
                    <a:blip r:embed="rId34">
                      <a:extLst>
                        <a:ext uri="{28A0092B-C50C-407E-A947-70E740481C1C}">
                          <a14:useLocalDpi xmlns:a14="http://schemas.microsoft.com/office/drawing/2010/main" val="0"/>
                        </a:ext>
                      </a:extLst>
                    </a:blip>
                    <a:srcRect t="24551" r="1012" b="11620"/>
                    <a:stretch/>
                  </pic:blipFill>
                  <pic:spPr bwMode="auto">
                    <a:xfrm>
                      <a:off x="0" y="0"/>
                      <a:ext cx="5177854" cy="1763757"/>
                    </a:xfrm>
                    <a:prstGeom prst="rect">
                      <a:avLst/>
                    </a:prstGeom>
                    <a:ln>
                      <a:noFill/>
                    </a:ln>
                    <a:extLst>
                      <a:ext uri="{53640926-AAD7-44D8-BBD7-CCE9431645EC}">
                        <a14:shadowObscured xmlns:a14="http://schemas.microsoft.com/office/drawing/2010/main"/>
                      </a:ext>
                    </a:extLst>
                  </pic:spPr>
                </pic:pic>
              </a:graphicData>
            </a:graphic>
          </wp:inline>
        </w:drawing>
      </w:r>
    </w:p>
    <w:p w14:paraId="758FC085" w14:textId="1FC0AC9F" w:rsidR="005F6307" w:rsidRPr="005B7344" w:rsidRDefault="00974F5E" w:rsidP="00974F5E">
      <w:pPr>
        <w:pStyle w:val="Heading2"/>
        <w:rPr>
          <w:rFonts w:asciiTheme="minorHAnsi" w:hAnsiTheme="minorHAnsi"/>
        </w:rPr>
      </w:pPr>
      <w:bookmarkStart w:id="49" w:name="_After_you_apply_1"/>
      <w:bookmarkStart w:id="50" w:name="_2.6_Prepare_your"/>
      <w:bookmarkStart w:id="51" w:name="_After_you_apply"/>
      <w:bookmarkStart w:id="52" w:name="_Toc183517346"/>
      <w:bookmarkStart w:id="53" w:name="_Toc229661789"/>
      <w:bookmarkEnd w:id="49"/>
      <w:bookmarkEnd w:id="50"/>
      <w:r>
        <w:rPr>
          <w:rFonts w:asciiTheme="minorHAnsi" w:hAnsiTheme="minorHAnsi"/>
          <w:lang w:val="ga"/>
        </w:rPr>
        <w:t>2.3 Tar éis duit iarratas a chur isteach – cad é an chéad chéim eile</w:t>
      </w:r>
      <w:bookmarkEnd w:id="51"/>
      <w:bookmarkEnd w:id="52"/>
      <w:bookmarkEnd w:id="53"/>
    </w:p>
    <w:p w14:paraId="645F3EAC" w14:textId="153576AE" w:rsidR="00694EA3" w:rsidRPr="00BE0CE4" w:rsidRDefault="005F6307">
      <w:pPr>
        <w:rPr>
          <w:rFonts w:eastAsiaTheme="majorEastAsia" w:cstheme="majorBidi"/>
          <w:color w:val="0F4761" w:themeColor="accent1" w:themeShade="BF"/>
          <w:sz w:val="36"/>
          <w:szCs w:val="40"/>
          <w:lang w:val="ga"/>
        </w:rPr>
      </w:pPr>
      <w:r>
        <w:rPr>
          <w:lang w:val="ga"/>
        </w:rPr>
        <w:t>I ndiaidh duit an t-iarratas a chur isteach, gheobhaidh tú ríomhphost láithreach chun a chur in iúl duit go bhfuaireamar d’iarratas. Déanaimid iarratais a phróiseáil chomh tapa agus is féidir. Mar gheall ar líon na n-iarratas a fhaighimid agus ar an bpróiseas dianmheasúnaithe, d’fhéadfadh sé suas le 7 seachtaine a thógáil ón spriocdháta go dtí go ndéanfar cinneadh.</w:t>
      </w:r>
      <w:bookmarkStart w:id="54" w:name="_Toc1248918454"/>
      <w:r>
        <w:rPr>
          <w:lang w:val="ga"/>
        </w:rPr>
        <w:br w:type="page"/>
      </w:r>
    </w:p>
    <w:p w14:paraId="2BBF645E" w14:textId="16F2316F" w:rsidR="00C67B10" w:rsidRPr="00BE0CE4" w:rsidRDefault="00C67B10" w:rsidP="00C67B10">
      <w:pPr>
        <w:pStyle w:val="Heading1"/>
        <w:rPr>
          <w:rFonts w:asciiTheme="minorHAnsi" w:hAnsiTheme="minorHAnsi"/>
          <w:lang w:val="ga"/>
        </w:rPr>
      </w:pPr>
      <w:bookmarkStart w:id="55" w:name="_Toc229661790"/>
      <w:r>
        <w:rPr>
          <w:rFonts w:asciiTheme="minorHAnsi" w:hAnsiTheme="minorHAnsi"/>
          <w:lang w:val="ga"/>
        </w:rPr>
        <w:lastRenderedPageBreak/>
        <w:t>Próiseáil agus measúnú na n-iarratas</w:t>
      </w:r>
      <w:bookmarkEnd w:id="54"/>
      <w:bookmarkEnd w:id="55"/>
    </w:p>
    <w:p w14:paraId="4DF91303" w14:textId="26A93C24" w:rsidR="009138B9" w:rsidRPr="005B7344" w:rsidRDefault="00C67B10" w:rsidP="00C67B10">
      <w:pPr>
        <w:pStyle w:val="Heading2"/>
        <w:rPr>
          <w:rFonts w:asciiTheme="minorHAnsi" w:hAnsiTheme="minorHAnsi"/>
        </w:rPr>
      </w:pPr>
      <w:bookmarkStart w:id="56" w:name="_Toc229661791"/>
      <w:r>
        <w:rPr>
          <w:rFonts w:asciiTheme="minorHAnsi" w:hAnsiTheme="minorHAnsi"/>
          <w:lang w:val="ga"/>
        </w:rPr>
        <w:t>3.1 An próiseas measúnaithe</w:t>
      </w:r>
      <w:bookmarkEnd w:id="56"/>
    </w:p>
    <w:p w14:paraId="0D96DA9D" w14:textId="32B86A08" w:rsidR="00303105" w:rsidRPr="00F37D9F" w:rsidRDefault="009138B9" w:rsidP="00303105">
      <w:pPr>
        <w:rPr>
          <w:rFonts w:eastAsia="Times New Roman"/>
        </w:rPr>
      </w:pPr>
      <w:r>
        <w:rPr>
          <w:lang w:val="ga"/>
        </w:rPr>
        <w:t>Déanann Create bainistíocht ar Scéim ESP ar son na Comhairle Ealaíon. Tugaimid tacaíocht do mheasúnú an phainéil agus don phróiseas cinnteoireachta. Is é an aidhm atá againn a chinntiú go bhfuil córas cothrom trédhearcach ann maidir le maoiniú a dhámhachtain.</w:t>
      </w:r>
    </w:p>
    <w:p w14:paraId="2638AD60" w14:textId="7DCF70E0" w:rsidR="00E50506" w:rsidRPr="007E7B59" w:rsidRDefault="00E50506" w:rsidP="00E50506">
      <w:r>
        <w:rPr>
          <w:lang w:val="ga"/>
        </w:rPr>
        <w:t>Iarrtar ar an bpainéal próiseas dhá chéim a úsáid, ag céim na gearrliostaithe agus na n-agallamh, chun a chinntiú go mbeidh ualú comhionann ag an iarratas scríofa agus ag an agallamh sa toradh deiridh.</w:t>
      </w:r>
    </w:p>
    <w:p w14:paraId="51777A75" w14:textId="77777777" w:rsidR="00E50506" w:rsidRPr="00F37D9F" w:rsidRDefault="00E50506" w:rsidP="00303105">
      <w:pPr>
        <w:rPr>
          <w:rFonts w:eastAsia="Times New Roman"/>
          <w:sz w:val="18"/>
          <w:szCs w:val="18"/>
        </w:rPr>
      </w:pPr>
    </w:p>
    <w:p w14:paraId="6F4D628B" w14:textId="5B63FED9" w:rsidR="00303105" w:rsidRPr="005B7344" w:rsidRDefault="00156656" w:rsidP="00303105">
      <w:pPr>
        <w:rPr>
          <w:rFonts w:eastAsia="Times New Roman"/>
          <w:sz w:val="18"/>
          <w:szCs w:val="18"/>
        </w:rPr>
      </w:pPr>
      <w:r>
        <w:rPr>
          <w:rFonts w:eastAsia="Times New Roman"/>
          <w:lang w:val="ga"/>
        </w:rPr>
        <w:t>Is éard seo a leanas atá i gceist nuair a phróiseálaimid iarratas:</w:t>
      </w:r>
    </w:p>
    <w:p w14:paraId="5F78B383" w14:textId="77777777" w:rsidR="00BB2136" w:rsidRPr="005B7344" w:rsidRDefault="00303105" w:rsidP="00A64467">
      <w:pPr>
        <w:pStyle w:val="bullet"/>
      </w:pPr>
      <w:r>
        <w:rPr>
          <w:lang w:val="ga"/>
        </w:rPr>
        <w:t>Seiceáiltear inghlacthacht an iarratais. Téann iarratais incháilithe ar aghaidh chuig an gcéim mheasúnaithe ansin</w:t>
      </w:r>
    </w:p>
    <w:p w14:paraId="63BC9E54" w14:textId="29CECA0E" w:rsidR="00303105" w:rsidRPr="00BE0CE4" w:rsidRDefault="00BB2136" w:rsidP="00A64467">
      <w:pPr>
        <w:pStyle w:val="bullet"/>
        <w:rPr>
          <w:lang w:val="ga"/>
        </w:rPr>
      </w:pPr>
      <w:r>
        <w:rPr>
          <w:color w:val="000000"/>
          <w:lang w:val="ga"/>
        </w:rPr>
        <w:t xml:space="preserve">Déanann an piarphainéal athbhreithniú ar na hiarratais </w:t>
      </w:r>
      <w:r>
        <w:rPr>
          <w:lang w:val="ga"/>
        </w:rPr>
        <w:t>incháilithe</w:t>
      </w:r>
      <w:r>
        <w:rPr>
          <w:color w:val="000000"/>
          <w:lang w:val="ga"/>
        </w:rPr>
        <w:t xml:space="preserve"> agus an t-ábhar tacaíochta a bhaineann leo agus bronntar scór ar na hiarratais. </w:t>
      </w:r>
      <w:r>
        <w:rPr>
          <w:lang w:val="ga"/>
        </w:rPr>
        <w:t xml:space="preserve">Bronnann an painéal scór ar iarratas (féach cuid </w:t>
      </w:r>
      <w:hyperlink w:anchor="_3.3_The_peer" w:history="1">
        <w:r>
          <w:rPr>
            <w:rStyle w:val="Hyperlink"/>
            <w:lang w:val="ga"/>
          </w:rPr>
          <w:t>3.3 Próiseas an phiarphainéil</w:t>
        </w:r>
      </w:hyperlink>
      <w:r>
        <w:rPr>
          <w:lang w:val="ga"/>
        </w:rPr>
        <w:t xml:space="preserve">) agus molann siad ar cheart iarratas a chur ar an ngearrliosta nó nár cheart. </w:t>
      </w:r>
    </w:p>
    <w:p w14:paraId="43B8FBAB" w14:textId="17426993" w:rsidR="00872FB9" w:rsidRPr="00BE0CE4" w:rsidRDefault="00872FB9" w:rsidP="00A64467">
      <w:pPr>
        <w:pStyle w:val="bullet"/>
        <w:rPr>
          <w:lang w:val="ga"/>
        </w:rPr>
      </w:pPr>
      <w:r>
        <w:rPr>
          <w:rFonts w:cs="Calibri"/>
          <w:color w:val="000000" w:themeColor="text1"/>
          <w:lang w:val="ga"/>
        </w:rPr>
        <w:t>Déantar cumarsáid trí ríomhphost maidir le cinntí ar iarratais atá neamh-incháilithe agus nach bhfuil ar an ngearrliosta</w:t>
      </w:r>
    </w:p>
    <w:p w14:paraId="472B1CE9" w14:textId="1E1FFC17" w:rsidR="00B17463" w:rsidRPr="00BE0CE4" w:rsidRDefault="00303105" w:rsidP="00A64467">
      <w:pPr>
        <w:pStyle w:val="bullet"/>
        <w:rPr>
          <w:lang w:val="ga"/>
        </w:rPr>
      </w:pPr>
      <w:r>
        <w:rPr>
          <w:lang w:val="ga"/>
        </w:rPr>
        <w:t>Tabharfar aiseolas do na hiarratasóirí atá ar an ngearrliosta agus iarrfar orthu dul faoi agallamh</w:t>
      </w:r>
    </w:p>
    <w:p w14:paraId="059A240F" w14:textId="1813405A" w:rsidR="00B17463" w:rsidRPr="005B7344" w:rsidRDefault="00B17463" w:rsidP="00A64467">
      <w:pPr>
        <w:pStyle w:val="bullet"/>
      </w:pPr>
      <w:r>
        <w:rPr>
          <w:rFonts w:cs="Calibri"/>
          <w:color w:val="000000" w:themeColor="text1"/>
          <w:lang w:val="ga"/>
        </w:rPr>
        <w:t>Agallaimh: Cuireann an piarphainéal agallamh ar ealaíontóirí aonair, roimh scóráil agus cinnteoireacht. Cuirtear an scór ón iarratas scríofa agus ón agallamh le chéile chun bonn eolais a chur faoi chinntí deiridh</w:t>
      </w:r>
    </w:p>
    <w:p w14:paraId="2AC085DD" w14:textId="55ACC4CF" w:rsidR="00872FB9" w:rsidRPr="005B7344" w:rsidRDefault="00393562" w:rsidP="00A64467">
      <w:pPr>
        <w:pStyle w:val="bullet"/>
      </w:pPr>
      <w:r>
        <w:rPr>
          <w:rFonts w:cs="Calibri"/>
          <w:color w:val="000000" w:themeColor="text1"/>
          <w:lang w:val="ga"/>
        </w:rPr>
        <w:t>Cuirtear na cinntí in iúl do na hiarratasóirí ar ríomhphost</w:t>
      </w:r>
    </w:p>
    <w:p w14:paraId="2D777034" w14:textId="77777777" w:rsidR="00C81FA5" w:rsidRPr="005B7344" w:rsidRDefault="00303105" w:rsidP="00A64467">
      <w:pPr>
        <w:pStyle w:val="bullet"/>
      </w:pPr>
      <w:r>
        <w:rPr>
          <w:rFonts w:cs="Calibri"/>
          <w:color w:val="000000" w:themeColor="text1"/>
          <w:lang w:val="ga"/>
        </w:rPr>
        <w:lastRenderedPageBreak/>
        <w:t>Ní mór aiseolas ar iarratais nach n-éiríonn leo a iarraidh laistigh de choicís ó fhógra chinneadh an phainéil</w:t>
      </w:r>
    </w:p>
    <w:p w14:paraId="6C49206F" w14:textId="77777777" w:rsidR="00A022F5" w:rsidRPr="005B7344" w:rsidRDefault="00303105" w:rsidP="00A64467">
      <w:pPr>
        <w:pStyle w:val="bullet"/>
      </w:pPr>
      <w:r>
        <w:rPr>
          <w:rFonts w:cs="Calibri"/>
          <w:color w:val="000000" w:themeColor="text1"/>
          <w:lang w:val="ga"/>
        </w:rPr>
        <w:t>Déanann Create agus an Chomhairle Ealaíon nóta de na cinntí</w:t>
      </w:r>
    </w:p>
    <w:p w14:paraId="3FCA556C" w14:textId="4A865BF5" w:rsidR="00EC0465" w:rsidRPr="005B7344" w:rsidRDefault="00A022F5" w:rsidP="00A64467">
      <w:pPr>
        <w:pStyle w:val="bullet"/>
      </w:pPr>
      <w:r>
        <w:rPr>
          <w:rFonts w:cs="Aptos"/>
          <w:color w:val="000000"/>
          <w:lang w:val="ga"/>
        </w:rPr>
        <w:t xml:space="preserve">Tugann bord na Comhairle Ealaíon na cinntí dá aire. </w:t>
      </w:r>
      <w:bookmarkStart w:id="57" w:name="_Toc183517348"/>
      <w:bookmarkStart w:id="58" w:name="_5.2_How_we"/>
    </w:p>
    <w:p w14:paraId="13BC1747" w14:textId="77777777" w:rsidR="00EC0465" w:rsidRPr="005B7344" w:rsidRDefault="00EC0465" w:rsidP="00DA3EAA">
      <w:pPr>
        <w:pStyle w:val="Heading3"/>
      </w:pPr>
      <w:r>
        <w:rPr>
          <w:lang w:val="ga"/>
        </w:rPr>
        <w:t>Achar ama</w:t>
      </w:r>
    </w:p>
    <w:p w14:paraId="31D5B15F" w14:textId="1E79C143" w:rsidR="00EC0465" w:rsidRPr="00BE0CE4" w:rsidRDefault="00EC0465" w:rsidP="00EC0465">
      <w:pPr>
        <w:rPr>
          <w:lang w:val="ga"/>
        </w:rPr>
      </w:pPr>
      <w:r>
        <w:rPr>
          <w:lang w:val="ga"/>
        </w:rPr>
        <w:t>Déanann Create iarracht iarratais a phróiseáil chomh tapa agus is féidir. Mar gheall ar líon na n-iarratas agus ar an bpróiseas dianmheasúnaithe, d’fhéadfadh sé suas le 7 seachtaine a thógáil ón spriocdháta go dtí go ndéanfar an cinneadh.</w:t>
      </w:r>
    </w:p>
    <w:p w14:paraId="3D445FB7" w14:textId="3527AC20" w:rsidR="005F6307" w:rsidRPr="005B7344" w:rsidRDefault="00DC3838" w:rsidP="00D924F1">
      <w:pPr>
        <w:pStyle w:val="Heading2"/>
        <w:rPr>
          <w:rFonts w:asciiTheme="minorHAnsi" w:eastAsia="Times New Roman" w:hAnsiTheme="minorHAnsi"/>
        </w:rPr>
      </w:pPr>
      <w:bookmarkStart w:id="59" w:name="_Toc229661792"/>
      <w:r>
        <w:rPr>
          <w:rFonts w:asciiTheme="minorHAnsi" w:eastAsia="Times New Roman" w:hAnsiTheme="minorHAnsi"/>
          <w:lang w:val="ga"/>
        </w:rPr>
        <w:t>3.2 An chaoi a ndéanaimid measúnú ar d’iarratas</w:t>
      </w:r>
      <w:bookmarkEnd w:id="57"/>
      <w:bookmarkEnd w:id="58"/>
      <w:bookmarkEnd w:id="59"/>
    </w:p>
    <w:p w14:paraId="2FFF6972" w14:textId="4FF051FC" w:rsidR="005F6307" w:rsidRPr="00BE0CE4" w:rsidRDefault="00870FE3" w:rsidP="00D924F1">
      <w:pPr>
        <w:rPr>
          <w:rFonts w:eastAsia="Times New Roman"/>
          <w:sz w:val="18"/>
          <w:szCs w:val="18"/>
          <w:lang w:val="ga"/>
        </w:rPr>
      </w:pPr>
      <w:r>
        <w:rPr>
          <w:rFonts w:eastAsia="Times New Roman"/>
          <w:lang w:val="ga"/>
        </w:rPr>
        <w:t xml:space="preserve">Is Dámhachtain Sparánachta an-iomaíoch í an dámhachtain seo. Déanfar measúnú ar d’iarratas ar bhonn na </w:t>
      </w:r>
      <w:bookmarkStart w:id="60" w:name="_Toc867868966"/>
      <w:bookmarkStart w:id="61" w:name="_Toc62824800"/>
      <w:bookmarkStart w:id="62" w:name="_Toc62743254"/>
      <w:r>
        <w:rPr>
          <w:rFonts w:eastAsia="Times New Roman"/>
          <w:b/>
          <w:bCs/>
          <w:lang w:val="ga"/>
        </w:rPr>
        <w:t>gCritéar Measúnaithe</w:t>
      </w:r>
      <w:bookmarkEnd w:id="60"/>
      <w:bookmarkEnd w:id="61"/>
      <w:bookmarkEnd w:id="62"/>
      <w:r>
        <w:rPr>
          <w:rFonts w:eastAsia="Times New Roman"/>
          <w:b/>
          <w:bCs/>
          <w:lang w:val="ga"/>
        </w:rPr>
        <w:t xml:space="preserve">a leanas: </w:t>
      </w:r>
    </w:p>
    <w:p w14:paraId="747D002B" w14:textId="43696FC8" w:rsidR="005F6307" w:rsidRPr="005B7344" w:rsidRDefault="00D924F1" w:rsidP="00A81C6A">
      <w:pPr>
        <w:pStyle w:val="bullet"/>
      </w:pPr>
      <w:r>
        <w:rPr>
          <w:lang w:val="ga"/>
        </w:rPr>
        <w:t>Fiúntas ealaíne</w:t>
      </w:r>
    </w:p>
    <w:p w14:paraId="7A7C75F1" w14:textId="7C5D9E5F" w:rsidR="005F6307" w:rsidRPr="005B7344" w:rsidRDefault="005F6307" w:rsidP="00A81C6A">
      <w:pPr>
        <w:pStyle w:val="bullet"/>
      </w:pPr>
      <w:r>
        <w:rPr>
          <w:lang w:val="ga"/>
        </w:rPr>
        <w:t>Na bealaí ina gcomhlíonann an togra cuspóirí agus tosaíochtaí na dámhachtana</w:t>
      </w:r>
    </w:p>
    <w:p w14:paraId="13C5965D" w14:textId="00AE3EFD" w:rsidR="005F6307" w:rsidRPr="005B7344" w:rsidRDefault="00D924F1" w:rsidP="00A81C6A">
      <w:pPr>
        <w:pStyle w:val="bullet"/>
      </w:pPr>
      <w:r>
        <w:rPr>
          <w:lang w:val="ga"/>
        </w:rPr>
        <w:t>Indéantacht.</w:t>
      </w:r>
    </w:p>
    <w:p w14:paraId="3A663B87" w14:textId="7752E58E" w:rsidR="005F6307" w:rsidRPr="005B7344" w:rsidRDefault="005F6307" w:rsidP="00EC52E6">
      <w:pPr>
        <w:pStyle w:val="Heading3"/>
        <w:rPr>
          <w:rFonts w:eastAsia="Times New Roman"/>
          <w:sz w:val="18"/>
          <w:szCs w:val="18"/>
        </w:rPr>
      </w:pPr>
      <w:r>
        <w:rPr>
          <w:rFonts w:eastAsia="Times New Roman"/>
          <w:lang w:val="ga"/>
        </w:rPr>
        <w:t>Fiúntas ealaíne</w:t>
      </w:r>
    </w:p>
    <w:p w14:paraId="3518A824" w14:textId="213C0355" w:rsidR="005F6307" w:rsidRPr="005B7344" w:rsidRDefault="005F6307" w:rsidP="00D924F1">
      <w:pPr>
        <w:rPr>
          <w:rFonts w:eastAsia="Times New Roman"/>
          <w:sz w:val="18"/>
          <w:szCs w:val="18"/>
        </w:rPr>
      </w:pPr>
      <w:r>
        <w:rPr>
          <w:rFonts w:eastAsia="Times New Roman"/>
          <w:lang w:val="ga"/>
        </w:rPr>
        <w:t>I gcás ár measúnaithe ar fhiúntas ealaíne, dírítear ar do chleachtas ealaíontóra roimhe seo agus ar an gcineál togra atá ann. Áirítear leis an measúnú seo:</w:t>
      </w:r>
    </w:p>
    <w:p w14:paraId="0DF73B88" w14:textId="3D94CE71" w:rsidR="005F6307" w:rsidRPr="005B7344" w:rsidRDefault="00D924F1" w:rsidP="00A81C6A">
      <w:pPr>
        <w:pStyle w:val="bullet"/>
      </w:pPr>
      <w:r>
        <w:rPr>
          <w:lang w:val="ga"/>
        </w:rPr>
        <w:t>Do chuntas teiste agus an cumas a léirigh tú ar d’fhoirm iarratais, do CV agus aon ábhar tacaíochta eile a chuir tú isteach</w:t>
      </w:r>
    </w:p>
    <w:p w14:paraId="60B38AB3" w14:textId="3F5D822E" w:rsidR="005F6307" w:rsidRPr="005B7344" w:rsidRDefault="005F6307" w:rsidP="00A81C6A">
      <w:pPr>
        <w:pStyle w:val="bullet"/>
      </w:pPr>
      <w:r>
        <w:rPr>
          <w:lang w:val="ga"/>
        </w:rPr>
        <w:t>An ghníomhaíocht ealaíon nó na gníomhaíochtaí ealaíon atá beartaithe de réir mar a luaigh tú san fhoirm iarratais</w:t>
      </w:r>
    </w:p>
    <w:p w14:paraId="62DCDB01" w14:textId="1ADCCE12" w:rsidR="005F6307" w:rsidRPr="005B7344" w:rsidRDefault="005F6307" w:rsidP="00A81C6A">
      <w:pPr>
        <w:pStyle w:val="bullet"/>
      </w:pPr>
      <w:r>
        <w:rPr>
          <w:lang w:val="ga"/>
        </w:rPr>
        <w:lastRenderedPageBreak/>
        <w:t xml:space="preserve">An cleachtas a léirigh tú le d’ábhar tacaíochta </w:t>
      </w:r>
    </w:p>
    <w:p w14:paraId="4DCA975E" w14:textId="0CED427D" w:rsidR="005F6307" w:rsidRPr="005B7344" w:rsidRDefault="005F6307" w:rsidP="00A81C6A">
      <w:pPr>
        <w:pStyle w:val="bullet"/>
      </w:pPr>
      <w:r>
        <w:rPr>
          <w:lang w:val="ga"/>
        </w:rPr>
        <w:t>Comhthéacs na foirme ealaíne/an chleachtais ealaíon lena mbaineann do ghníomhaíocht bheartaithe </w:t>
      </w:r>
    </w:p>
    <w:p w14:paraId="701DE177" w14:textId="355F5624" w:rsidR="005F6307" w:rsidRPr="005B7344" w:rsidRDefault="005F6307" w:rsidP="00A81C6A">
      <w:pPr>
        <w:pStyle w:val="bullet"/>
      </w:pPr>
      <w:r>
        <w:rPr>
          <w:lang w:val="ga"/>
        </w:rPr>
        <w:t>An uaillmhian, an úrnuacht agus an inniúlacht atá léirithe agat</w:t>
      </w:r>
    </w:p>
    <w:p w14:paraId="455F76C9" w14:textId="23DA465B" w:rsidR="005F6307" w:rsidRPr="005B7344" w:rsidRDefault="005F6307" w:rsidP="00A81C6A">
      <w:pPr>
        <w:pStyle w:val="bullet"/>
      </w:pPr>
      <w:r>
        <w:rPr>
          <w:b/>
          <w:bCs/>
          <w:lang w:val="ga"/>
        </w:rPr>
        <w:t>Má tá sé i gceist agat a bheith ag obair le meantóir:</w:t>
      </w:r>
      <w:r>
        <w:rPr>
          <w:lang w:val="ga"/>
        </w:rPr>
        <w:t xml:space="preserve"> cuntas teiste an mheantóra agus caighdeán an chláir meantóireachta </w:t>
      </w:r>
    </w:p>
    <w:p w14:paraId="5552971D" w14:textId="343FDAF6" w:rsidR="005F6307" w:rsidRPr="005B7344" w:rsidRDefault="005F6307" w:rsidP="00A81C6A">
      <w:pPr>
        <w:pStyle w:val="bullet"/>
      </w:pPr>
      <w:r>
        <w:rPr>
          <w:b/>
          <w:bCs/>
          <w:lang w:val="ga"/>
        </w:rPr>
        <w:t xml:space="preserve">Má tá sé i gceist agat a bheith ag obair le heagraíochtaí comhpháirtíochta: </w:t>
      </w:r>
      <w:r>
        <w:rPr>
          <w:lang w:val="ga"/>
        </w:rPr>
        <w:t>caighdeán agus oiriúnacht na dtacaíochtaí atá á dtairiscint ag eagraíochtaí comhpháirtíochta</w:t>
      </w:r>
    </w:p>
    <w:p w14:paraId="5C7C08E1" w14:textId="1FD13FD1" w:rsidR="005F6307" w:rsidRPr="005B7344" w:rsidRDefault="005F6307" w:rsidP="00EC52E6">
      <w:pPr>
        <w:pStyle w:val="Heading3"/>
        <w:rPr>
          <w:rFonts w:eastAsia="Times New Roman"/>
          <w:sz w:val="18"/>
          <w:szCs w:val="18"/>
        </w:rPr>
      </w:pPr>
      <w:r>
        <w:rPr>
          <w:rFonts w:eastAsia="Times New Roman"/>
          <w:lang w:val="ga"/>
        </w:rPr>
        <w:t>Cuspóirí agus tosaíochtaí na dámhachtana a chomhlíonadh</w:t>
      </w:r>
    </w:p>
    <w:p w14:paraId="1D6D754F" w14:textId="292DC84D" w:rsidR="005F6307" w:rsidRPr="00BE0CE4" w:rsidRDefault="005F6307" w:rsidP="00EC52E6">
      <w:pPr>
        <w:rPr>
          <w:rFonts w:eastAsia="Times New Roman"/>
          <w:sz w:val="18"/>
          <w:szCs w:val="18"/>
          <w:lang w:val="ga"/>
        </w:rPr>
      </w:pPr>
      <w:r>
        <w:rPr>
          <w:rFonts w:eastAsia="Times New Roman"/>
          <w:lang w:val="ga"/>
        </w:rPr>
        <w:t xml:space="preserve">Déanaimid iarratais a mheasúnú de réir a fheabhas a éiríonn leo cuspóirí agus tosaíochtaí na dámhachtana a chomhlíonadh. Féach </w:t>
      </w:r>
      <w:hyperlink w:anchor="_1.2_Objectives_and" w:history="1">
        <w:r>
          <w:rPr>
            <w:rStyle w:val="Hyperlink"/>
            <w:rFonts w:eastAsia="Times New Roman"/>
            <w:lang w:val="ga"/>
          </w:rPr>
          <w:t>1.2 Cuspóirí agus tosaíochtaí na dámhachtana</w:t>
        </w:r>
      </w:hyperlink>
      <w:r>
        <w:rPr>
          <w:rFonts w:eastAsia="Times New Roman"/>
          <w:lang w:val="ga"/>
        </w:rPr>
        <w:t xml:space="preserve"> chun tuilleadh eolais a fháil.</w:t>
      </w:r>
    </w:p>
    <w:p w14:paraId="0B3A1BD0" w14:textId="74D0E0C5" w:rsidR="005F6307" w:rsidRPr="005B7344" w:rsidRDefault="005F6307" w:rsidP="00EC52E6">
      <w:pPr>
        <w:rPr>
          <w:rFonts w:eastAsia="Times New Roman"/>
          <w:sz w:val="18"/>
          <w:szCs w:val="18"/>
        </w:rPr>
      </w:pPr>
      <w:r>
        <w:rPr>
          <w:rFonts w:eastAsia="Times New Roman"/>
          <w:lang w:val="ga"/>
        </w:rPr>
        <w:t>Sa mheasúnú seo, cuirtear an méid seo a leanas san áireamh:</w:t>
      </w:r>
    </w:p>
    <w:p w14:paraId="4F49B24F" w14:textId="1335B132" w:rsidR="005F6307" w:rsidRPr="005B7344" w:rsidRDefault="005577F4" w:rsidP="00A81C6A">
      <w:pPr>
        <w:pStyle w:val="bullet"/>
      </w:pPr>
      <w:r>
        <w:rPr>
          <w:lang w:val="ga"/>
        </w:rPr>
        <w:t>An méid tairbhe a bhainfeadh do chleachtas ealaíon as an ngníomhaíocht mholta agus conas mar a d’fhéadfaí é a fhorbairt mar thoradh air sin</w:t>
      </w:r>
    </w:p>
    <w:p w14:paraId="154F287F" w14:textId="44BFED65" w:rsidR="005F6307" w:rsidRPr="005B7344" w:rsidRDefault="005577F4" w:rsidP="00A81C6A">
      <w:pPr>
        <w:pStyle w:val="bullet"/>
      </w:pPr>
      <w:r>
        <w:rPr>
          <w:lang w:val="ga"/>
        </w:rPr>
        <w:t>Conas mar a théann do ghníomhaíocht mholta i ngleic le tosaíochtaí na dámhachtana.</w:t>
      </w:r>
    </w:p>
    <w:p w14:paraId="18D14D5B" w14:textId="470D609E" w:rsidR="005F6307" w:rsidRPr="005B7344" w:rsidRDefault="005F6307" w:rsidP="00E372C2">
      <w:pPr>
        <w:pStyle w:val="Heading3"/>
      </w:pPr>
      <w:r>
        <w:rPr>
          <w:lang w:val="ga"/>
        </w:rPr>
        <w:t>Indéantacht</w:t>
      </w:r>
    </w:p>
    <w:p w14:paraId="53F251EE" w14:textId="77A1B1D0" w:rsidR="005F6307" w:rsidRPr="005B7344" w:rsidRDefault="005F6307" w:rsidP="00EC52E6">
      <w:pPr>
        <w:rPr>
          <w:rFonts w:eastAsia="Times New Roman"/>
          <w:sz w:val="18"/>
          <w:szCs w:val="18"/>
        </w:rPr>
      </w:pPr>
      <w:r>
        <w:rPr>
          <w:rFonts w:eastAsia="Times New Roman"/>
          <w:lang w:val="ga"/>
        </w:rPr>
        <w:t>Déanfaimid indéantacht d’iarratais a mheasúnú, bunaithe ar an gcaoi a léiríonn tú do chumas chun do ghníomhaíochtaí beartaithe a sholáthar.</w:t>
      </w:r>
    </w:p>
    <w:p w14:paraId="123DF008" w14:textId="04E916FB" w:rsidR="005F6307" w:rsidRPr="005B7344" w:rsidRDefault="005F6307" w:rsidP="00EC52E6">
      <w:pPr>
        <w:rPr>
          <w:rFonts w:eastAsia="Times New Roman"/>
          <w:sz w:val="18"/>
          <w:szCs w:val="18"/>
        </w:rPr>
      </w:pPr>
      <w:r>
        <w:rPr>
          <w:rFonts w:eastAsia="Times New Roman"/>
          <w:lang w:val="ga"/>
        </w:rPr>
        <w:t>Sa mheasúnú seo, cuirtear an méid seo a leanas san áireamh:</w:t>
      </w:r>
    </w:p>
    <w:p w14:paraId="6D2E0AD7" w14:textId="152F529A" w:rsidR="005F6307" w:rsidRPr="005B7344" w:rsidRDefault="005F6307" w:rsidP="00A81C6A">
      <w:pPr>
        <w:pStyle w:val="bullet"/>
      </w:pPr>
      <w:r>
        <w:rPr>
          <w:lang w:val="ga"/>
        </w:rPr>
        <w:t>Indéantacht do chláir ama nó do sceidil bheartaithe</w:t>
      </w:r>
    </w:p>
    <w:p w14:paraId="74D483F3" w14:textId="041D1A94" w:rsidR="0041674A" w:rsidRPr="005B7344" w:rsidRDefault="0041674A" w:rsidP="00A81C6A">
      <w:pPr>
        <w:pStyle w:val="bullet"/>
      </w:pPr>
      <w:r>
        <w:rPr>
          <w:lang w:val="ga"/>
        </w:rPr>
        <w:t xml:space="preserve">An méid maoinithe a leithdháilfear ar tháille ealaíontóra / saineolas eile i gcomhréir le cineál agus fad na hoibre beartaithe </w:t>
      </w:r>
    </w:p>
    <w:p w14:paraId="0139C0A6" w14:textId="3C3CAC0F" w:rsidR="00991E1A" w:rsidRPr="00ED60F4" w:rsidRDefault="005F6307" w:rsidP="00ED60F4">
      <w:pPr>
        <w:pStyle w:val="bullet"/>
      </w:pPr>
      <w:r>
        <w:rPr>
          <w:lang w:val="ga"/>
        </w:rPr>
        <w:lastRenderedPageBreak/>
        <w:t>Más ábhartha, infhaighteacht na dtacaíochtaí/na gcomhpháirtithe eile a d’ainmnigh tú i d’iarratas.</w:t>
      </w:r>
      <w:bookmarkStart w:id="63" w:name="_Toc183517349"/>
    </w:p>
    <w:p w14:paraId="0B44ABB3" w14:textId="614723EA" w:rsidR="00EC52E6" w:rsidRPr="005B7344" w:rsidRDefault="00DC3838" w:rsidP="00EC52E6">
      <w:pPr>
        <w:pStyle w:val="Heading2"/>
        <w:rPr>
          <w:rFonts w:asciiTheme="minorHAnsi" w:hAnsiTheme="minorHAnsi"/>
        </w:rPr>
      </w:pPr>
      <w:bookmarkStart w:id="64" w:name="_3.3_The_peer"/>
      <w:bookmarkStart w:id="65" w:name="_Toc229661793"/>
      <w:bookmarkEnd w:id="64"/>
      <w:r>
        <w:rPr>
          <w:rFonts w:asciiTheme="minorHAnsi" w:hAnsiTheme="minorHAnsi"/>
          <w:lang w:val="ga"/>
        </w:rPr>
        <w:t>3.3 Próiseas an phiarphainéil</w:t>
      </w:r>
      <w:bookmarkEnd w:id="63"/>
      <w:bookmarkEnd w:id="65"/>
    </w:p>
    <w:p w14:paraId="75F14007" w14:textId="78048E1F" w:rsidR="005F6307" w:rsidRPr="005B7344" w:rsidRDefault="005F6307" w:rsidP="00EC52E6">
      <w:pPr>
        <w:rPr>
          <w:rFonts w:eastAsia="Times New Roman"/>
          <w:sz w:val="18"/>
          <w:szCs w:val="18"/>
        </w:rPr>
      </w:pPr>
      <w:r>
        <w:rPr>
          <w:rFonts w:eastAsia="Times New Roman"/>
          <w:lang w:val="ga"/>
        </w:rPr>
        <w:t>Bainimid úsáid as piarphainéil ionas go mbeidh réimse de shaintuairimí inár bpróiseas meastóireachta.</w:t>
      </w:r>
    </w:p>
    <w:p w14:paraId="20DE3EE2" w14:textId="37A8E2BF" w:rsidR="00CC3A00" w:rsidRPr="005B7344" w:rsidRDefault="005F6307" w:rsidP="00CC3A00">
      <w:r>
        <w:rPr>
          <w:lang w:val="ga"/>
        </w:rPr>
        <w:t xml:space="preserve">Bíonn ar a laghad triúr saineolaithe seachtracha ar phiarphainéal. </w:t>
      </w:r>
      <w:r>
        <w:rPr>
          <w:color w:val="000000"/>
          <w:lang w:val="ga"/>
        </w:rPr>
        <w:t xml:space="preserve">Bíonn an méid seo a leanas ag na saineolaithe seo de ghnáth: </w:t>
      </w:r>
    </w:p>
    <w:p w14:paraId="1777FB57" w14:textId="77777777" w:rsidR="00FE07AF" w:rsidRPr="005B7344" w:rsidRDefault="00CC3A00" w:rsidP="00A81C6A">
      <w:pPr>
        <w:pStyle w:val="bullet"/>
      </w:pPr>
      <w:r>
        <w:rPr>
          <w:lang w:val="ga"/>
        </w:rPr>
        <w:t xml:space="preserve">Saineolas cleachtais ealaíon </w:t>
      </w:r>
    </w:p>
    <w:p w14:paraId="75524D21" w14:textId="5618FB92" w:rsidR="004E0060" w:rsidRPr="005B7344" w:rsidRDefault="00CC3A00" w:rsidP="00A81C6A">
      <w:pPr>
        <w:pStyle w:val="bullet"/>
      </w:pPr>
      <w:r>
        <w:rPr>
          <w:lang w:val="ga"/>
        </w:rPr>
        <w:t>Eolas leathan oibre agus tuiscint ghinearálta ar na healaíona gairmiúla.</w:t>
      </w:r>
    </w:p>
    <w:p w14:paraId="3F709191" w14:textId="41A6F6DA" w:rsidR="00176011" w:rsidRPr="00BE0CE4" w:rsidRDefault="00176011" w:rsidP="00176011">
      <w:pPr>
        <w:rPr>
          <w:lang w:val="ga"/>
        </w:rPr>
      </w:pPr>
      <w:r>
        <w:rPr>
          <w:lang w:val="ga"/>
        </w:rPr>
        <w:t>Maidir leis an sparánacht seo, beidh baill ón bPainéal Meantóirí Ealaíontóirí ar an bpainéal cinnteoireachta freisin. Déanann ionadaí ó Create cathaoirleacht ar an gcruinniú painéil, ionadaí atá ina chathaoirleach gan ceart vótála agus nach bhfuil sé i gceist aige tionchar a imirt ar chinneadh an phainéil.</w:t>
      </w:r>
    </w:p>
    <w:p w14:paraId="3ED4F921" w14:textId="7351D325" w:rsidR="005F6307" w:rsidRPr="00BE0CE4" w:rsidRDefault="005F6307" w:rsidP="00390C24">
      <w:pPr>
        <w:rPr>
          <w:rFonts w:eastAsia="Times New Roman"/>
          <w:lang w:val="ga"/>
        </w:rPr>
      </w:pPr>
      <w:r>
        <w:rPr>
          <w:rFonts w:eastAsia="Times New Roman"/>
          <w:lang w:val="ga"/>
        </w:rPr>
        <w:t>Beidh rochtain ag lucht an phainéil ar gach iarratas ar an ngearrliosta roimh lá an chruinnithe gearrliostaithe. Le linn an chruinnithe, déanann siad na hiarratais ar an ngearrliosta a athbhreithniú, a phlé agus a scóráil, agus bíonn gearrliosta le haghaidh na n-agallamh mar thoradh air sin.</w:t>
      </w:r>
    </w:p>
    <w:p w14:paraId="1675B7D1" w14:textId="4FEB4651" w:rsidR="00097298" w:rsidRPr="005B7344" w:rsidRDefault="00097298" w:rsidP="00390C24">
      <w:pPr>
        <w:rPr>
          <w:rFonts w:eastAsia="Times New Roman"/>
        </w:rPr>
      </w:pPr>
      <w:r>
        <w:rPr>
          <w:rFonts w:cs="Calibri"/>
          <w:color w:val="000000" w:themeColor="text1"/>
          <w:lang w:val="ga"/>
        </w:rPr>
        <w:t>Cuireann an piarphainéal agallamh ar na healaíontóirí aonair a chuirtear ar an ngearrliosta, roimh scóráil agus cinnteoireacht. Cuirtear an scór ón iarratas scríofa agus ón agallamh le chéile chun bonn eolais a chur faoi chinntí deiridh</w:t>
      </w:r>
    </w:p>
    <w:p w14:paraId="0B66360B" w14:textId="7F9197FB" w:rsidR="005F6307" w:rsidRPr="005B7344" w:rsidRDefault="005F6307" w:rsidP="00390C24">
      <w:pPr>
        <w:rPr>
          <w:rFonts w:eastAsia="Times New Roman"/>
          <w:sz w:val="18"/>
          <w:szCs w:val="18"/>
        </w:rPr>
      </w:pPr>
      <w:r>
        <w:rPr>
          <w:rFonts w:eastAsia="Times New Roman"/>
          <w:b/>
          <w:bCs/>
          <w:lang w:val="ga"/>
        </w:rPr>
        <w:t xml:space="preserve">Tabhair faoi deara: </w:t>
      </w:r>
      <w:r>
        <w:rPr>
          <w:rFonts w:eastAsia="Times New Roman"/>
          <w:lang w:val="ga"/>
        </w:rPr>
        <w:t>Tá leibhéal ard iomaíochta ann don mhaoiniú. Ní féidir Create agus an Chomhairle Ealaíon maoiniú a dhéanamh ar gach iarratas incháilithe a fhaighimid.</w:t>
      </w:r>
    </w:p>
    <w:p w14:paraId="6184D651" w14:textId="77777777" w:rsidR="00991E1A" w:rsidRDefault="00991E1A">
      <w:pPr>
        <w:rPr>
          <w:rFonts w:eastAsiaTheme="majorEastAsia" w:cstheme="majorBidi"/>
          <w:color w:val="0F4761" w:themeColor="accent1" w:themeShade="BF"/>
          <w:sz w:val="32"/>
          <w:szCs w:val="32"/>
        </w:rPr>
      </w:pPr>
      <w:r>
        <w:rPr>
          <w:lang w:val="ga"/>
        </w:rPr>
        <w:br w:type="page"/>
      </w:r>
    </w:p>
    <w:p w14:paraId="6B33E94F" w14:textId="1FA03E5A" w:rsidR="005F6307" w:rsidRPr="005B7344" w:rsidRDefault="005F6307" w:rsidP="00E372C2">
      <w:pPr>
        <w:pStyle w:val="Heading3"/>
      </w:pPr>
      <w:r>
        <w:rPr>
          <w:lang w:val="ga"/>
        </w:rPr>
        <w:lastRenderedPageBreak/>
        <w:t>Próiseas scórála an phainéil</w:t>
      </w:r>
    </w:p>
    <w:p w14:paraId="03247D3E" w14:textId="3710BF19" w:rsidR="005F6307" w:rsidRDefault="005F6307" w:rsidP="00A559E5">
      <w:r>
        <w:rPr>
          <w:rFonts w:eastAsia="Times New Roman"/>
          <w:lang w:val="ga"/>
        </w:rPr>
        <w:t>Iarraimid ar gach ball painéil na hiarratais a scóráil de réir an chórais seo a leanas:</w:t>
      </w:r>
    </w:p>
    <w:tbl>
      <w:tblPr>
        <w:tblW w:w="0" w:type="auto"/>
        <w:tblCellMar>
          <w:left w:w="0" w:type="dxa"/>
          <w:right w:w="0" w:type="dxa"/>
        </w:tblCellMar>
        <w:tblLook w:val="04A0" w:firstRow="1" w:lastRow="0" w:firstColumn="1" w:lastColumn="0" w:noHBand="0" w:noVBand="1"/>
      </w:tblPr>
      <w:tblGrid>
        <w:gridCol w:w="699"/>
        <w:gridCol w:w="709"/>
        <w:gridCol w:w="7517"/>
      </w:tblGrid>
      <w:tr w:rsidR="001E6E50" w:rsidRPr="00393C1C" w14:paraId="4C74C0D3" w14:textId="77777777" w:rsidTr="001D042F">
        <w:trPr>
          <w:trHeight w:val="277"/>
        </w:trPr>
        <w:tc>
          <w:tcPr>
            <w:tcW w:w="69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5FEAD581" w14:textId="77777777" w:rsidR="001E6E50" w:rsidRPr="00A559E5" w:rsidRDefault="001E6E50" w:rsidP="001D042F">
            <w:pPr>
              <w:pStyle w:val="xmsonormal"/>
              <w:rPr>
                <w:rFonts w:asciiTheme="minorHAnsi" w:hAnsiTheme="minorHAnsi"/>
              </w:rPr>
            </w:pPr>
            <w:r>
              <w:rPr>
                <w:rFonts w:asciiTheme="minorHAnsi" w:hAnsiTheme="minorHAnsi" w:cs="Calibri"/>
                <w:lang w:val="ga"/>
              </w:rPr>
              <w:t>A+</w:t>
            </w:r>
          </w:p>
        </w:tc>
        <w:tc>
          <w:tcPr>
            <w:tcW w:w="709"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4F0D9818" w14:textId="77777777" w:rsidR="001E6E50" w:rsidRPr="00A559E5" w:rsidRDefault="001E6E50" w:rsidP="001D042F">
            <w:pPr>
              <w:pStyle w:val="xmsonormal"/>
              <w:rPr>
                <w:rFonts w:asciiTheme="minorHAnsi" w:hAnsiTheme="minorHAnsi"/>
              </w:rPr>
            </w:pPr>
            <w:r>
              <w:rPr>
                <w:rFonts w:asciiTheme="minorHAnsi" w:hAnsiTheme="minorHAnsi" w:cs="Calibri"/>
                <w:lang w:val="ga"/>
              </w:rPr>
              <w:t>10</w:t>
            </w:r>
          </w:p>
        </w:tc>
        <w:tc>
          <w:tcPr>
            <w:tcW w:w="7517" w:type="dxa"/>
            <w:vMerge w:val="restart"/>
            <w:tcBorders>
              <w:top w:val="single" w:sz="8" w:space="0" w:color="auto"/>
              <w:left w:val="nil"/>
              <w:right w:val="single" w:sz="8" w:space="0" w:color="auto"/>
            </w:tcBorders>
            <w:shd w:val="clear" w:color="auto" w:fill="F2F2F2" w:themeFill="background1" w:themeFillShade="F2"/>
          </w:tcPr>
          <w:p w14:paraId="64AC98F4" w14:textId="22F8B907" w:rsidR="001E6E50" w:rsidRPr="00A559E5" w:rsidRDefault="001E6E50" w:rsidP="001E6E50">
            <w:pPr>
              <w:pStyle w:val="xmsonormal"/>
              <w:rPr>
                <w:rFonts w:asciiTheme="minorHAnsi" w:hAnsiTheme="minorHAnsi"/>
              </w:rPr>
            </w:pPr>
            <w:r>
              <w:rPr>
                <w:rFonts w:asciiTheme="minorHAnsi" w:hAnsiTheme="minorHAnsi"/>
                <w:b/>
                <w:bCs/>
                <w:lang w:val="ga"/>
              </w:rPr>
              <w:t>A – Caithfear a Mhaoiniú:</w:t>
            </w:r>
            <w:r>
              <w:rPr>
                <w:rFonts w:asciiTheme="minorHAnsi" w:hAnsiTheme="minorHAnsi"/>
                <w:lang w:val="ga"/>
              </w:rPr>
              <w:t xml:space="preserve"> dar leis an mball painéil gur comhlíonadh na critéir go léir san iarratas le haghaidh na dámhachtana agus go bhfuil maoiniú tuillte aige ar an mbonn sin.</w:t>
            </w:r>
          </w:p>
        </w:tc>
      </w:tr>
      <w:tr w:rsidR="001E6E50" w:rsidRPr="00393C1C" w14:paraId="0A412A90" w14:textId="77777777" w:rsidTr="001D042F">
        <w:trPr>
          <w:trHeight w:val="277"/>
        </w:trPr>
        <w:tc>
          <w:tcPr>
            <w:tcW w:w="699"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361645FB" w14:textId="77777777" w:rsidR="001E6E50" w:rsidRPr="00A559E5" w:rsidRDefault="001E6E50" w:rsidP="001D042F">
            <w:pPr>
              <w:pStyle w:val="xmsonormal"/>
              <w:rPr>
                <w:rFonts w:asciiTheme="minorHAnsi" w:hAnsiTheme="minorHAnsi"/>
              </w:rPr>
            </w:pPr>
            <w:r>
              <w:rPr>
                <w:rFonts w:asciiTheme="minorHAnsi" w:hAnsiTheme="minorHAnsi" w:cs="Calibri"/>
                <w:lang w:val="ga"/>
              </w:rPr>
              <w:t>A</w:t>
            </w:r>
          </w:p>
        </w:tc>
        <w:tc>
          <w:tcPr>
            <w:tcW w:w="709"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0F87742B" w14:textId="77777777" w:rsidR="001E6E50" w:rsidRPr="00A559E5" w:rsidRDefault="001E6E50" w:rsidP="001D042F">
            <w:pPr>
              <w:pStyle w:val="xmsonormal"/>
              <w:rPr>
                <w:rFonts w:asciiTheme="minorHAnsi" w:hAnsiTheme="minorHAnsi"/>
              </w:rPr>
            </w:pPr>
            <w:r>
              <w:rPr>
                <w:rFonts w:asciiTheme="minorHAnsi" w:hAnsiTheme="minorHAnsi" w:cs="Calibri"/>
                <w:lang w:val="ga"/>
              </w:rPr>
              <w:t>9</w:t>
            </w:r>
          </w:p>
        </w:tc>
        <w:tc>
          <w:tcPr>
            <w:tcW w:w="7517" w:type="dxa"/>
            <w:vMerge/>
            <w:tcBorders>
              <w:left w:val="nil"/>
              <w:bottom w:val="single" w:sz="8" w:space="0" w:color="auto"/>
              <w:right w:val="single" w:sz="8" w:space="0" w:color="auto"/>
            </w:tcBorders>
            <w:shd w:val="clear" w:color="auto" w:fill="F2F2F2" w:themeFill="background1" w:themeFillShade="F2"/>
          </w:tcPr>
          <w:p w14:paraId="5A80621F" w14:textId="77777777" w:rsidR="001E6E50" w:rsidRPr="00A559E5" w:rsidRDefault="001E6E50" w:rsidP="001D042F">
            <w:pPr>
              <w:pStyle w:val="xmsonormal"/>
              <w:rPr>
                <w:rFonts w:asciiTheme="minorHAnsi" w:hAnsiTheme="minorHAnsi" w:cs="Calibri"/>
              </w:rPr>
            </w:pPr>
          </w:p>
        </w:tc>
      </w:tr>
      <w:tr w:rsidR="001E6E50" w:rsidRPr="00393C1C" w14:paraId="59375367" w14:textId="77777777" w:rsidTr="001D042F">
        <w:trPr>
          <w:trHeight w:val="277"/>
        </w:trPr>
        <w:tc>
          <w:tcPr>
            <w:tcW w:w="699"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10A8DFD" w14:textId="77777777" w:rsidR="001E6E50" w:rsidRPr="00A559E5" w:rsidRDefault="001E6E50" w:rsidP="001D042F">
            <w:pPr>
              <w:pStyle w:val="xmsonormal"/>
              <w:rPr>
                <w:rFonts w:asciiTheme="minorHAnsi" w:hAnsiTheme="minorHAnsi"/>
              </w:rPr>
            </w:pPr>
            <w:r>
              <w:rPr>
                <w:rFonts w:asciiTheme="minorHAnsi" w:hAnsiTheme="minorHAnsi" w:cs="Calibri"/>
                <w:lang w:val="ga"/>
              </w:rPr>
              <w:t>B+</w:t>
            </w:r>
          </w:p>
        </w:tc>
        <w:tc>
          <w:tcPr>
            <w:tcW w:w="709"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CF5D4D1" w14:textId="77777777" w:rsidR="001E6E50" w:rsidRPr="00A559E5" w:rsidRDefault="001E6E50" w:rsidP="001D042F">
            <w:pPr>
              <w:pStyle w:val="xmsonormal"/>
              <w:rPr>
                <w:rFonts w:asciiTheme="minorHAnsi" w:hAnsiTheme="minorHAnsi"/>
              </w:rPr>
            </w:pPr>
            <w:r>
              <w:rPr>
                <w:rFonts w:asciiTheme="minorHAnsi" w:hAnsiTheme="minorHAnsi" w:cs="Calibri"/>
                <w:lang w:val="ga"/>
              </w:rPr>
              <w:t>8</w:t>
            </w:r>
          </w:p>
        </w:tc>
        <w:tc>
          <w:tcPr>
            <w:tcW w:w="7517" w:type="dxa"/>
            <w:vMerge w:val="restart"/>
            <w:tcBorders>
              <w:top w:val="nil"/>
              <w:left w:val="nil"/>
              <w:right w:val="single" w:sz="8" w:space="0" w:color="auto"/>
            </w:tcBorders>
            <w:shd w:val="clear" w:color="auto" w:fill="D9D9D9" w:themeFill="background1" w:themeFillShade="D9"/>
          </w:tcPr>
          <w:p w14:paraId="4DF2085A" w14:textId="77777777" w:rsidR="001E6E50" w:rsidRPr="00A559E5" w:rsidRDefault="001E6E50" w:rsidP="001D042F">
            <w:pPr>
              <w:pStyle w:val="xmsonormal"/>
              <w:rPr>
                <w:rFonts w:asciiTheme="minorHAnsi" w:hAnsiTheme="minorHAnsi" w:cs="Calibri"/>
              </w:rPr>
            </w:pPr>
            <w:r>
              <w:rPr>
                <w:rFonts w:asciiTheme="minorHAnsi" w:hAnsiTheme="minorHAnsi" w:cs="Calibri"/>
                <w:b/>
                <w:bCs/>
                <w:lang w:val="ga"/>
              </w:rPr>
              <w:t>B – Ba Chóir a Mhaoiniú:</w:t>
            </w:r>
            <w:r>
              <w:rPr>
                <w:rFonts w:asciiTheme="minorHAnsi" w:hAnsiTheme="minorHAnsi" w:cs="Calibri"/>
                <w:lang w:val="ga"/>
              </w:rPr>
              <w:t xml:space="preserve"> dar leis an mball painéil gur comhlíonadh na critéir san iarratas an oiread sin go bhfuil maoiniú tuillte aige má tá acmhainní ar fáil.</w:t>
            </w:r>
          </w:p>
        </w:tc>
      </w:tr>
      <w:tr w:rsidR="001E6E50" w:rsidRPr="00393C1C" w14:paraId="15D7EFFD" w14:textId="77777777" w:rsidTr="001D042F">
        <w:trPr>
          <w:trHeight w:val="277"/>
        </w:trPr>
        <w:tc>
          <w:tcPr>
            <w:tcW w:w="699"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3A876B76" w14:textId="77777777" w:rsidR="001E6E50" w:rsidRPr="00A559E5" w:rsidRDefault="001E6E50" w:rsidP="001D042F">
            <w:pPr>
              <w:pStyle w:val="xmsonormal"/>
              <w:rPr>
                <w:rFonts w:asciiTheme="minorHAnsi" w:hAnsiTheme="minorHAnsi"/>
              </w:rPr>
            </w:pPr>
            <w:r>
              <w:rPr>
                <w:rFonts w:asciiTheme="minorHAnsi" w:hAnsiTheme="minorHAnsi" w:cs="Calibri"/>
                <w:lang w:val="ga"/>
              </w:rPr>
              <w:t>B</w:t>
            </w:r>
          </w:p>
        </w:tc>
        <w:tc>
          <w:tcPr>
            <w:tcW w:w="709"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78326DEC" w14:textId="77777777" w:rsidR="001E6E50" w:rsidRPr="00A559E5" w:rsidRDefault="001E6E50" w:rsidP="001D042F">
            <w:pPr>
              <w:pStyle w:val="xmsonormal"/>
              <w:rPr>
                <w:rFonts w:asciiTheme="minorHAnsi" w:hAnsiTheme="minorHAnsi"/>
              </w:rPr>
            </w:pPr>
            <w:r>
              <w:rPr>
                <w:rFonts w:asciiTheme="minorHAnsi" w:hAnsiTheme="minorHAnsi" w:cs="Calibri"/>
                <w:lang w:val="ga"/>
              </w:rPr>
              <w:t>7</w:t>
            </w:r>
          </w:p>
        </w:tc>
        <w:tc>
          <w:tcPr>
            <w:tcW w:w="7517" w:type="dxa"/>
            <w:vMerge/>
            <w:tcBorders>
              <w:left w:val="nil"/>
              <w:right w:val="single" w:sz="8" w:space="0" w:color="auto"/>
            </w:tcBorders>
            <w:shd w:val="clear" w:color="auto" w:fill="D9D9D9" w:themeFill="background1" w:themeFillShade="D9"/>
          </w:tcPr>
          <w:p w14:paraId="41AFF1B1" w14:textId="77777777" w:rsidR="001E6E50" w:rsidRPr="00A559E5" w:rsidRDefault="001E6E50" w:rsidP="001D042F">
            <w:pPr>
              <w:pStyle w:val="xmsonormal"/>
              <w:rPr>
                <w:rFonts w:asciiTheme="minorHAnsi" w:hAnsiTheme="minorHAnsi" w:cs="Calibri"/>
              </w:rPr>
            </w:pPr>
          </w:p>
        </w:tc>
      </w:tr>
      <w:tr w:rsidR="001E6E50" w:rsidRPr="00393C1C" w14:paraId="68665D1C" w14:textId="77777777" w:rsidTr="001D042F">
        <w:trPr>
          <w:trHeight w:val="277"/>
        </w:trPr>
        <w:tc>
          <w:tcPr>
            <w:tcW w:w="699"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81E8AD7" w14:textId="77777777" w:rsidR="001E6E50" w:rsidRPr="00A559E5" w:rsidRDefault="001E6E50" w:rsidP="001D042F">
            <w:pPr>
              <w:pStyle w:val="xmsonormal"/>
              <w:rPr>
                <w:rFonts w:asciiTheme="minorHAnsi" w:hAnsiTheme="minorHAnsi"/>
              </w:rPr>
            </w:pPr>
            <w:r>
              <w:rPr>
                <w:rFonts w:asciiTheme="minorHAnsi" w:hAnsiTheme="minorHAnsi" w:cs="Calibri"/>
                <w:lang w:val="ga"/>
              </w:rPr>
              <w:t>B-</w:t>
            </w:r>
          </w:p>
        </w:tc>
        <w:tc>
          <w:tcPr>
            <w:tcW w:w="709"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6C109FC" w14:textId="77777777" w:rsidR="001E6E50" w:rsidRPr="00A559E5" w:rsidRDefault="001E6E50" w:rsidP="001D042F">
            <w:pPr>
              <w:pStyle w:val="xmsonormal"/>
              <w:rPr>
                <w:rFonts w:asciiTheme="minorHAnsi" w:hAnsiTheme="minorHAnsi"/>
              </w:rPr>
            </w:pPr>
            <w:r>
              <w:rPr>
                <w:rFonts w:asciiTheme="minorHAnsi" w:hAnsiTheme="minorHAnsi" w:cs="Calibri"/>
                <w:lang w:val="ga"/>
              </w:rPr>
              <w:t>6</w:t>
            </w:r>
          </w:p>
        </w:tc>
        <w:tc>
          <w:tcPr>
            <w:tcW w:w="7517" w:type="dxa"/>
            <w:vMerge/>
            <w:tcBorders>
              <w:left w:val="nil"/>
              <w:bottom w:val="single" w:sz="8" w:space="0" w:color="auto"/>
              <w:right w:val="single" w:sz="8" w:space="0" w:color="auto"/>
            </w:tcBorders>
            <w:shd w:val="clear" w:color="auto" w:fill="D9D9D9" w:themeFill="background1" w:themeFillShade="D9"/>
          </w:tcPr>
          <w:p w14:paraId="16A8E503" w14:textId="77777777" w:rsidR="001E6E50" w:rsidRPr="00A559E5" w:rsidRDefault="001E6E50" w:rsidP="001D042F">
            <w:pPr>
              <w:pStyle w:val="xmsonormal"/>
              <w:rPr>
                <w:rFonts w:asciiTheme="minorHAnsi" w:hAnsiTheme="minorHAnsi" w:cs="Calibri"/>
              </w:rPr>
            </w:pPr>
          </w:p>
        </w:tc>
      </w:tr>
      <w:tr w:rsidR="001E6E50" w:rsidRPr="00393C1C" w14:paraId="463B6462" w14:textId="77777777" w:rsidTr="001D042F">
        <w:trPr>
          <w:trHeight w:val="277"/>
        </w:trPr>
        <w:tc>
          <w:tcPr>
            <w:tcW w:w="699"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3A0EDDC7" w14:textId="77777777" w:rsidR="001E6E50" w:rsidRPr="00A559E5" w:rsidRDefault="001E6E50" w:rsidP="001D042F">
            <w:pPr>
              <w:pStyle w:val="xmsonormal"/>
              <w:rPr>
                <w:rFonts w:asciiTheme="minorHAnsi" w:hAnsiTheme="minorHAnsi"/>
              </w:rPr>
            </w:pPr>
            <w:r>
              <w:rPr>
                <w:rFonts w:asciiTheme="minorHAnsi" w:hAnsiTheme="minorHAnsi" w:cs="Calibri"/>
                <w:lang w:val="ga"/>
              </w:rPr>
              <w:t>C+</w:t>
            </w:r>
          </w:p>
        </w:tc>
        <w:tc>
          <w:tcPr>
            <w:tcW w:w="709"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675EF6A1" w14:textId="77777777" w:rsidR="001E6E50" w:rsidRPr="00A559E5" w:rsidRDefault="001E6E50" w:rsidP="001D042F">
            <w:pPr>
              <w:pStyle w:val="xmsonormal"/>
              <w:rPr>
                <w:rFonts w:asciiTheme="minorHAnsi" w:hAnsiTheme="minorHAnsi"/>
              </w:rPr>
            </w:pPr>
            <w:r>
              <w:rPr>
                <w:rFonts w:asciiTheme="minorHAnsi" w:hAnsiTheme="minorHAnsi" w:cs="Calibri"/>
                <w:lang w:val="ga"/>
              </w:rPr>
              <w:t>5</w:t>
            </w:r>
          </w:p>
        </w:tc>
        <w:tc>
          <w:tcPr>
            <w:tcW w:w="7517" w:type="dxa"/>
            <w:vMerge w:val="restart"/>
            <w:tcBorders>
              <w:top w:val="nil"/>
              <w:left w:val="nil"/>
              <w:right w:val="single" w:sz="8" w:space="0" w:color="auto"/>
            </w:tcBorders>
            <w:shd w:val="clear" w:color="auto" w:fill="F2F2F2" w:themeFill="background1" w:themeFillShade="F2"/>
          </w:tcPr>
          <w:p w14:paraId="41286870" w14:textId="77777777" w:rsidR="001E6E50" w:rsidRPr="00A559E5" w:rsidRDefault="001E6E50" w:rsidP="001D042F">
            <w:pPr>
              <w:pStyle w:val="xmsonormal"/>
              <w:rPr>
                <w:rFonts w:asciiTheme="minorHAnsi" w:hAnsiTheme="minorHAnsi" w:cs="Calibri"/>
              </w:rPr>
            </w:pPr>
            <w:r>
              <w:rPr>
                <w:rFonts w:asciiTheme="minorHAnsi" w:hAnsiTheme="minorHAnsi" w:cs="Calibri"/>
                <w:b/>
                <w:bCs/>
                <w:lang w:val="ga"/>
              </w:rPr>
              <w:t>C – D’fhéadfaí a Mhaoiniú:</w:t>
            </w:r>
            <w:r>
              <w:rPr>
                <w:rFonts w:asciiTheme="minorHAnsi" w:hAnsiTheme="minorHAnsi" w:cs="Calibri"/>
                <w:lang w:val="ga"/>
              </w:rPr>
              <w:t xml:space="preserve"> dar leis an mball painéil gur comhlíonadh na critéir san iarratas, ach ní an oiread sin leis na hiarratais eile ó thaobh iomaíochta de.</w:t>
            </w:r>
          </w:p>
        </w:tc>
      </w:tr>
      <w:tr w:rsidR="001E6E50" w:rsidRPr="00393C1C" w14:paraId="7B907B86" w14:textId="77777777" w:rsidTr="001D042F">
        <w:trPr>
          <w:trHeight w:val="293"/>
        </w:trPr>
        <w:tc>
          <w:tcPr>
            <w:tcW w:w="699"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6F86D951" w14:textId="77777777" w:rsidR="001E6E50" w:rsidRPr="00A559E5" w:rsidRDefault="001E6E50" w:rsidP="001D042F">
            <w:pPr>
              <w:pStyle w:val="xmsonormal"/>
              <w:rPr>
                <w:rFonts w:asciiTheme="minorHAnsi" w:hAnsiTheme="minorHAnsi"/>
              </w:rPr>
            </w:pPr>
            <w:r>
              <w:rPr>
                <w:rFonts w:asciiTheme="minorHAnsi" w:hAnsiTheme="minorHAnsi" w:cs="Calibri"/>
                <w:lang w:val="ga"/>
              </w:rPr>
              <w:t>C</w:t>
            </w:r>
          </w:p>
        </w:tc>
        <w:tc>
          <w:tcPr>
            <w:tcW w:w="709"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234BF0D6" w14:textId="77777777" w:rsidR="001E6E50" w:rsidRPr="00A559E5" w:rsidRDefault="001E6E50" w:rsidP="001D042F">
            <w:pPr>
              <w:pStyle w:val="xmsonormal"/>
              <w:rPr>
                <w:rFonts w:asciiTheme="minorHAnsi" w:hAnsiTheme="minorHAnsi"/>
              </w:rPr>
            </w:pPr>
            <w:r>
              <w:rPr>
                <w:rFonts w:asciiTheme="minorHAnsi" w:hAnsiTheme="minorHAnsi" w:cs="Calibri"/>
                <w:lang w:val="ga"/>
              </w:rPr>
              <w:t>4</w:t>
            </w:r>
          </w:p>
        </w:tc>
        <w:tc>
          <w:tcPr>
            <w:tcW w:w="7517" w:type="dxa"/>
            <w:vMerge/>
            <w:tcBorders>
              <w:left w:val="nil"/>
              <w:right w:val="single" w:sz="8" w:space="0" w:color="auto"/>
            </w:tcBorders>
          </w:tcPr>
          <w:p w14:paraId="336317B0" w14:textId="77777777" w:rsidR="001E6E50" w:rsidRPr="00A559E5" w:rsidRDefault="001E6E50" w:rsidP="001D042F">
            <w:pPr>
              <w:pStyle w:val="xmsonormal"/>
              <w:rPr>
                <w:rFonts w:asciiTheme="minorHAnsi" w:hAnsiTheme="minorHAnsi" w:cs="Calibri"/>
              </w:rPr>
            </w:pPr>
          </w:p>
        </w:tc>
      </w:tr>
      <w:tr w:rsidR="001E6E50" w:rsidRPr="00393C1C" w14:paraId="06279C94" w14:textId="77777777" w:rsidTr="001D042F">
        <w:trPr>
          <w:trHeight w:val="277"/>
        </w:trPr>
        <w:tc>
          <w:tcPr>
            <w:tcW w:w="699"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70DFB38C" w14:textId="77777777" w:rsidR="001E6E50" w:rsidRPr="00A559E5" w:rsidRDefault="001E6E50" w:rsidP="001D042F">
            <w:pPr>
              <w:pStyle w:val="xmsonormal"/>
              <w:rPr>
                <w:rFonts w:asciiTheme="minorHAnsi" w:hAnsiTheme="minorHAnsi"/>
              </w:rPr>
            </w:pPr>
            <w:r>
              <w:rPr>
                <w:rFonts w:asciiTheme="minorHAnsi" w:hAnsiTheme="minorHAnsi" w:cs="Calibri"/>
                <w:lang w:val="ga"/>
              </w:rPr>
              <w:t>C-</w:t>
            </w:r>
          </w:p>
        </w:tc>
        <w:tc>
          <w:tcPr>
            <w:tcW w:w="709"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50F7E30A" w14:textId="77777777" w:rsidR="001E6E50" w:rsidRPr="00A559E5" w:rsidRDefault="001E6E50" w:rsidP="001D042F">
            <w:pPr>
              <w:pStyle w:val="xmsonormal"/>
              <w:rPr>
                <w:rFonts w:asciiTheme="minorHAnsi" w:hAnsiTheme="minorHAnsi"/>
              </w:rPr>
            </w:pPr>
            <w:r>
              <w:rPr>
                <w:rFonts w:asciiTheme="minorHAnsi" w:hAnsiTheme="minorHAnsi" w:cs="Calibri"/>
                <w:lang w:val="ga"/>
              </w:rPr>
              <w:t>3</w:t>
            </w:r>
          </w:p>
        </w:tc>
        <w:tc>
          <w:tcPr>
            <w:tcW w:w="7517" w:type="dxa"/>
            <w:vMerge/>
            <w:tcBorders>
              <w:left w:val="nil"/>
              <w:bottom w:val="single" w:sz="8" w:space="0" w:color="auto"/>
              <w:right w:val="single" w:sz="8" w:space="0" w:color="auto"/>
            </w:tcBorders>
          </w:tcPr>
          <w:p w14:paraId="50CDE719" w14:textId="77777777" w:rsidR="001E6E50" w:rsidRPr="00A559E5" w:rsidRDefault="001E6E50" w:rsidP="001D042F">
            <w:pPr>
              <w:pStyle w:val="xmsonormal"/>
              <w:rPr>
                <w:rFonts w:asciiTheme="minorHAnsi" w:hAnsiTheme="minorHAnsi" w:cs="Calibri"/>
              </w:rPr>
            </w:pPr>
          </w:p>
        </w:tc>
      </w:tr>
      <w:tr w:rsidR="001E6E50" w:rsidRPr="00393C1C" w14:paraId="24DFBEC5" w14:textId="77777777" w:rsidTr="001D042F">
        <w:trPr>
          <w:trHeight w:val="277"/>
        </w:trPr>
        <w:tc>
          <w:tcPr>
            <w:tcW w:w="699"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38AE7BDC" w14:textId="77777777" w:rsidR="001E6E50" w:rsidRPr="00A559E5" w:rsidRDefault="001E6E50" w:rsidP="001D042F">
            <w:pPr>
              <w:pStyle w:val="xmsonormal"/>
              <w:rPr>
                <w:rFonts w:asciiTheme="minorHAnsi" w:hAnsiTheme="minorHAnsi"/>
              </w:rPr>
            </w:pPr>
            <w:r>
              <w:rPr>
                <w:rFonts w:asciiTheme="minorHAnsi" w:hAnsiTheme="minorHAnsi" w:cs="Calibri"/>
                <w:lang w:val="ga"/>
              </w:rPr>
              <w:t>D</w:t>
            </w:r>
          </w:p>
        </w:tc>
        <w:tc>
          <w:tcPr>
            <w:tcW w:w="709"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8D27334" w14:textId="77777777" w:rsidR="001E6E50" w:rsidRPr="00A559E5" w:rsidRDefault="001E6E50" w:rsidP="001D042F">
            <w:pPr>
              <w:pStyle w:val="xmsonormal"/>
              <w:rPr>
                <w:rFonts w:asciiTheme="minorHAnsi" w:hAnsiTheme="minorHAnsi"/>
              </w:rPr>
            </w:pPr>
            <w:r>
              <w:rPr>
                <w:rFonts w:asciiTheme="minorHAnsi" w:hAnsiTheme="minorHAnsi" w:cs="Calibri"/>
                <w:lang w:val="ga"/>
              </w:rPr>
              <w:t>2</w:t>
            </w:r>
          </w:p>
        </w:tc>
        <w:tc>
          <w:tcPr>
            <w:tcW w:w="7517" w:type="dxa"/>
            <w:tcBorders>
              <w:top w:val="nil"/>
              <w:left w:val="nil"/>
              <w:bottom w:val="single" w:sz="8" w:space="0" w:color="auto"/>
              <w:right w:val="single" w:sz="8" w:space="0" w:color="auto"/>
            </w:tcBorders>
            <w:shd w:val="clear" w:color="auto" w:fill="D9D9D9" w:themeFill="background1" w:themeFillShade="D9"/>
          </w:tcPr>
          <w:p w14:paraId="5C9A41EB" w14:textId="77777777" w:rsidR="001E6E50" w:rsidRPr="00A559E5" w:rsidRDefault="001E6E50" w:rsidP="001D042F">
            <w:pPr>
              <w:pStyle w:val="xmsonormal"/>
              <w:rPr>
                <w:rFonts w:asciiTheme="minorHAnsi" w:hAnsiTheme="minorHAnsi" w:cs="Calibri"/>
              </w:rPr>
            </w:pPr>
            <w:r>
              <w:rPr>
                <w:rFonts w:asciiTheme="minorHAnsi" w:hAnsiTheme="minorHAnsi" w:cs="Calibri"/>
                <w:b/>
                <w:bCs/>
                <w:lang w:val="ga"/>
              </w:rPr>
              <w:t>D – Ní Tosaíocht É:</w:t>
            </w:r>
            <w:r>
              <w:rPr>
                <w:rFonts w:asciiTheme="minorHAnsi" w:hAnsiTheme="minorHAnsi" w:cs="Calibri"/>
                <w:lang w:val="ga"/>
              </w:rPr>
              <w:t xml:space="preserve"> dar leis an mball painéil nár comhlíonadh na critéir san iarratas an oiread sin go bhfuil maoiniú tuillte aige.</w:t>
            </w:r>
          </w:p>
        </w:tc>
      </w:tr>
    </w:tbl>
    <w:p w14:paraId="14277617" w14:textId="77777777" w:rsidR="007B6A51" w:rsidRDefault="007B6A51" w:rsidP="001D5CAB"/>
    <w:p w14:paraId="62FA913F" w14:textId="1F5B7F18" w:rsidR="001D5CAB" w:rsidRDefault="001D5CAB" w:rsidP="001D5CAB">
      <w:r>
        <w:rPr>
          <w:lang w:val="ga"/>
        </w:rPr>
        <w:t xml:space="preserve">Iarrtar ar an bpainéal scór a bhronnadh ar na hiarratais agus próiseas dhá chéim á úsáid acu chun a chinntiú go mbeidh ualú comhionann ag an </w:t>
      </w:r>
      <w:r>
        <w:rPr>
          <w:b/>
          <w:bCs/>
          <w:lang w:val="ga"/>
        </w:rPr>
        <w:t>iarratas scríofa</w:t>
      </w:r>
      <w:r>
        <w:rPr>
          <w:lang w:val="ga"/>
        </w:rPr>
        <w:t xml:space="preserve"> agus ag an </w:t>
      </w:r>
      <w:r>
        <w:rPr>
          <w:b/>
          <w:bCs/>
          <w:lang w:val="ga"/>
        </w:rPr>
        <w:t xml:space="preserve">agallamh </w:t>
      </w:r>
      <w:r>
        <w:rPr>
          <w:lang w:val="ga"/>
        </w:rPr>
        <w:t>sa toradh deiridh.</w:t>
      </w:r>
    </w:p>
    <w:p w14:paraId="1D859BB4" w14:textId="7182D6D7" w:rsidR="00D035A8" w:rsidRPr="00A559E5" w:rsidRDefault="007B6A51" w:rsidP="00A559E5">
      <w:pPr>
        <w:pStyle w:val="bullet"/>
        <w:numPr>
          <w:ilvl w:val="0"/>
          <w:numId w:val="0"/>
        </w:numPr>
      </w:pPr>
      <w:r>
        <w:rPr>
          <w:lang w:val="ga"/>
        </w:rPr>
        <w:t xml:space="preserve">Ní mór an t-íoschritéar – </w:t>
      </w:r>
      <w:r w:rsidR="00501CA3">
        <w:rPr>
          <w:lang w:val="ga"/>
        </w:rPr>
        <w:t>“</w:t>
      </w:r>
      <w:r>
        <w:rPr>
          <w:lang w:val="ga"/>
        </w:rPr>
        <w:t>ba chóir a mhaoiniú</w:t>
      </w:r>
      <w:r w:rsidR="00501CA3">
        <w:rPr>
          <w:lang w:val="ga"/>
        </w:rPr>
        <w:t>”</w:t>
      </w:r>
      <w:r>
        <w:rPr>
          <w:lang w:val="ga"/>
        </w:rPr>
        <w:t xml:space="preserve"> nó os a chionn a bhaint amach le maoiniú a fháil. </w:t>
      </w:r>
    </w:p>
    <w:p w14:paraId="29E569C6" w14:textId="38B9892A" w:rsidR="005F6307" w:rsidRPr="005B7344" w:rsidRDefault="00DC3838" w:rsidP="00E372C2">
      <w:pPr>
        <w:pStyle w:val="Heading2"/>
        <w:rPr>
          <w:rFonts w:asciiTheme="minorHAnsi" w:hAnsiTheme="minorHAnsi"/>
        </w:rPr>
      </w:pPr>
      <w:bookmarkStart w:id="66" w:name="_Toc183517350"/>
      <w:bookmarkStart w:id="67" w:name="_Toc229661794"/>
      <w:r>
        <w:rPr>
          <w:rFonts w:asciiTheme="minorHAnsi" w:hAnsiTheme="minorHAnsi"/>
          <w:lang w:val="ga"/>
        </w:rPr>
        <w:t>3.4 Dearbhú Leasa</w:t>
      </w:r>
      <w:bookmarkEnd w:id="66"/>
      <w:bookmarkEnd w:id="67"/>
    </w:p>
    <w:p w14:paraId="1E3A44E4" w14:textId="7B787D88" w:rsidR="008561AC" w:rsidRPr="00BE0CE4" w:rsidRDefault="001F2472" w:rsidP="008561AC">
      <w:pPr>
        <w:rPr>
          <w:sz w:val="18"/>
          <w:szCs w:val="18"/>
          <w:lang w:val="ga"/>
        </w:rPr>
      </w:pPr>
      <w:r>
        <w:rPr>
          <w:lang w:val="ga"/>
        </w:rPr>
        <w:t>Tá Beartas maidir le Coinbhleacht Leasa (CoI) ag an gComhairle Ealaíon a bhaineann le Scéim ESP, lena chinntiú nach mbíonn tionchar éagórach le brath sa phróiseas measúnaithe. Le cóir agus cothroime sa chinnteoireacht a áirithiú, ní mór do bhaill foirne agus baill an phainéil coinbhleacht leasa a dhearbhú i gcás ina bhfuil:</w:t>
      </w:r>
    </w:p>
    <w:p w14:paraId="16E9781B" w14:textId="77777777" w:rsidR="00A579D3" w:rsidRPr="00BE0CE4" w:rsidRDefault="00A579D3" w:rsidP="00DD3565">
      <w:pPr>
        <w:pStyle w:val="bullet"/>
        <w:rPr>
          <w:lang w:val="ga"/>
        </w:rPr>
      </w:pPr>
      <w:r>
        <w:rPr>
          <w:lang w:val="ga"/>
        </w:rPr>
        <w:t>I gcás ina bhfuil dlúthcheangal pearsanta nó gairmiúil acu leis an iarratasóir    </w:t>
      </w:r>
    </w:p>
    <w:p w14:paraId="15B161B4" w14:textId="77777777" w:rsidR="00A579D3" w:rsidRPr="005B7344" w:rsidRDefault="00A579D3" w:rsidP="00DD3565">
      <w:pPr>
        <w:pStyle w:val="bullet"/>
      </w:pPr>
      <w:r>
        <w:rPr>
          <w:lang w:val="ga"/>
        </w:rPr>
        <w:t>I gcás ina bhfuil siad nasctha ar aon bhealach leis an iarratas.</w:t>
      </w:r>
    </w:p>
    <w:p w14:paraId="3A00618D" w14:textId="00A9F9DD" w:rsidR="009C4F0D" w:rsidRPr="005B7344" w:rsidRDefault="009C4F0D" w:rsidP="009C4F0D">
      <w:r>
        <w:rPr>
          <w:lang w:val="ga"/>
        </w:rPr>
        <w:lastRenderedPageBreak/>
        <w:t>Is féidir le “leas” a bheith ina “leas airgid” nó ina “leas neamhairgid”.</w:t>
      </w:r>
    </w:p>
    <w:p w14:paraId="33B7C24B" w14:textId="14249BD5" w:rsidR="009C4F0D" w:rsidRPr="005B7344" w:rsidRDefault="009C4F0D" w:rsidP="00DD3565">
      <w:pPr>
        <w:pStyle w:val="bullet"/>
      </w:pPr>
      <w:r>
        <w:rPr>
          <w:lang w:val="ga"/>
        </w:rPr>
        <w:t xml:space="preserve">Féadann </w:t>
      </w:r>
      <w:r w:rsidR="00AD207B">
        <w:rPr>
          <w:lang w:val="ga"/>
        </w:rPr>
        <w:t>“</w:t>
      </w:r>
      <w:r>
        <w:rPr>
          <w:lang w:val="ga"/>
        </w:rPr>
        <w:t>leas</w:t>
      </w:r>
      <w:r w:rsidR="00AD207B">
        <w:rPr>
          <w:lang w:val="ga"/>
        </w:rPr>
        <w:t>”</w:t>
      </w:r>
      <w:r>
        <w:rPr>
          <w:lang w:val="ga"/>
        </w:rPr>
        <w:t xml:space="preserve"> a bheith ina </w:t>
      </w:r>
      <w:r w:rsidR="00AD207B">
        <w:rPr>
          <w:lang w:val="ga"/>
        </w:rPr>
        <w:t>“</w:t>
      </w:r>
      <w:r>
        <w:rPr>
          <w:lang w:val="ga"/>
        </w:rPr>
        <w:t>leas airgid</w:t>
      </w:r>
      <w:r w:rsidR="00AD207B">
        <w:rPr>
          <w:lang w:val="ga"/>
        </w:rPr>
        <w:t>”</w:t>
      </w:r>
      <w:r>
        <w:rPr>
          <w:lang w:val="ga"/>
        </w:rPr>
        <w:t>: ina bhféadfadh duine tairbhe airgeadais a bhaint as cinneadh.</w:t>
      </w:r>
    </w:p>
    <w:p w14:paraId="5F677C04" w14:textId="02305CD6" w:rsidR="009C4F0D" w:rsidRPr="005B7344" w:rsidRDefault="00AD207B" w:rsidP="00DD3565">
      <w:pPr>
        <w:pStyle w:val="bullet"/>
      </w:pPr>
      <w:r>
        <w:rPr>
          <w:lang w:val="ga"/>
        </w:rPr>
        <w:t>“</w:t>
      </w:r>
      <w:r w:rsidR="009C4F0D">
        <w:rPr>
          <w:lang w:val="ga"/>
        </w:rPr>
        <w:t>Leas neamhairgid</w:t>
      </w:r>
      <w:r>
        <w:rPr>
          <w:lang w:val="ga"/>
        </w:rPr>
        <w:t>”</w:t>
      </w:r>
      <w:r w:rsidR="009C4F0D">
        <w:rPr>
          <w:lang w:val="ga"/>
        </w:rPr>
        <w:t>: gaol muintire, nó comhpháirtíochtaí, caidrimh phearsanta, nó comhpháirtíochtaí gnó idir fhoirmiúil agus neamhfhoirmiúil, etc.</w:t>
      </w:r>
    </w:p>
    <w:p w14:paraId="0867EF7E" w14:textId="77777777" w:rsidR="00B04BB1" w:rsidRPr="005B7344" w:rsidRDefault="00B04BB1" w:rsidP="00D63E4C">
      <w:pPr>
        <w:pStyle w:val="bullet"/>
        <w:numPr>
          <w:ilvl w:val="0"/>
          <w:numId w:val="0"/>
        </w:numPr>
      </w:pPr>
      <w:bookmarkStart w:id="68" w:name="_Toc183517351"/>
      <w:r>
        <w:rPr>
          <w:lang w:val="ga"/>
        </w:rPr>
        <w:t xml:space="preserve">Ní mór don bhall foirne nó ball an phainéil a leas a dhearbhú a luaithe agus is eol dóibh é. </w:t>
      </w:r>
    </w:p>
    <w:p w14:paraId="165B56F2" w14:textId="7F8EC0EE" w:rsidR="00B04BB1" w:rsidRPr="005B7344" w:rsidRDefault="00B04BB1" w:rsidP="00E372C2">
      <w:pPr>
        <w:pStyle w:val="Heading3"/>
      </w:pPr>
      <w:r>
        <w:rPr>
          <w:lang w:val="ga"/>
        </w:rPr>
        <w:t>Dearbhú leasa na mball painéil</w:t>
      </w:r>
    </w:p>
    <w:p w14:paraId="49232ECC" w14:textId="111D92DE" w:rsidR="00B04BB1" w:rsidRPr="005B7344" w:rsidRDefault="00B04BB1" w:rsidP="00B04BB1">
      <w:pPr>
        <w:rPr>
          <w:sz w:val="18"/>
          <w:szCs w:val="18"/>
        </w:rPr>
      </w:pPr>
      <w:r>
        <w:rPr>
          <w:lang w:val="ga"/>
        </w:rPr>
        <w:t xml:space="preserve">Ní mór do bhaill an phainéil coinbhleacht leasa a dhearbhú a luaithe agus is eol dóibh í. D’fhéadfadh sé sin tarlú ag an bpointe nuair a iarrtar orthu suí ar an bpainéal (más eol an </w:t>
      </w:r>
      <w:r w:rsidR="00AD207B">
        <w:rPr>
          <w:lang w:val="ga"/>
        </w:rPr>
        <w:t>“</w:t>
      </w:r>
      <w:r>
        <w:rPr>
          <w:lang w:val="ga"/>
        </w:rPr>
        <w:t>leas</w:t>
      </w:r>
      <w:r w:rsidR="00AD207B">
        <w:rPr>
          <w:lang w:val="ga"/>
        </w:rPr>
        <w:t>”</w:t>
      </w:r>
      <w:r>
        <w:rPr>
          <w:lang w:val="ga"/>
        </w:rPr>
        <w:t xml:space="preserve"> ag an bpointe sin) nó tar éis liosta na n-iarratasóirí a fháil.</w:t>
      </w:r>
    </w:p>
    <w:p w14:paraId="65C71A61" w14:textId="15A35B49" w:rsidR="00B04BB1" w:rsidRPr="00BE0CE4" w:rsidRDefault="00B04BB1" w:rsidP="00B04BB1">
      <w:pPr>
        <w:rPr>
          <w:sz w:val="18"/>
          <w:szCs w:val="18"/>
          <w:lang w:val="ga"/>
        </w:rPr>
      </w:pPr>
      <w:r>
        <w:rPr>
          <w:lang w:val="ga"/>
        </w:rPr>
        <w:t>Nuair a dhearbhaíonn ball painéil coinbhleacht leasa, ní bhfaighidh siad ábhar meastóireachta maidir leis an iarratasóir sin. Beidh air nó uirthi an seomra a fhágáil nuair a bhíonn an t-iarratas ar leith á athbhreithniú. Vótálfaidh an Cathaoirleach in ionad bhall an phainéil.</w:t>
      </w:r>
    </w:p>
    <w:p w14:paraId="3E1E5259" w14:textId="045C1987" w:rsidR="00B04BB1" w:rsidRPr="00BE0CE4" w:rsidRDefault="00B04BB1" w:rsidP="00B04BB1">
      <w:pPr>
        <w:rPr>
          <w:sz w:val="18"/>
          <w:szCs w:val="18"/>
          <w:lang w:val="ga"/>
        </w:rPr>
      </w:pPr>
      <w:r>
        <w:rPr>
          <w:lang w:val="ga"/>
        </w:rPr>
        <w:t>I roinnt cásanna, d’fhéadfadh sé nach n-aithneodh ball painéil go bhfuil coinbhleacht leasa ann go dtí go bhfaigheann siad an t-ábhar meastóireachta agus go ndéanann siad athbhreithniú air. Sna cásanna sin, ní mór don bhall painéil cur in iúl do bhall foirne Create nó do chathaoirleach an phainéil chomh luath agus a thuigeann siad go bhféadfadh coinbhleacht leasa a bheith i gceist.</w:t>
      </w:r>
    </w:p>
    <w:p w14:paraId="69DDECF1" w14:textId="7C54D401" w:rsidR="00B04BB1" w:rsidRPr="00BE0CE4" w:rsidRDefault="00B04BB1" w:rsidP="00B04BB1">
      <w:pPr>
        <w:rPr>
          <w:sz w:val="18"/>
          <w:szCs w:val="18"/>
          <w:lang w:val="ga"/>
        </w:rPr>
      </w:pPr>
      <w:r>
        <w:rPr>
          <w:lang w:val="ga"/>
        </w:rPr>
        <w:t>Má chuireann beirt bhall ón bpainéal in iúl go bhfuil coinbhleacht leasa acu i leith aon iarratais amháin, beidh an cathaoirleach páirteach mar chuid den phróiseas cinnteoireachta i gcás an iarratais shonraigh sin.</w:t>
      </w:r>
    </w:p>
    <w:p w14:paraId="14622FB9" w14:textId="6BFB060E" w:rsidR="00B04BB1" w:rsidRPr="00BE0CE4" w:rsidRDefault="00B04BB1" w:rsidP="00515A1C">
      <w:pPr>
        <w:rPr>
          <w:sz w:val="18"/>
          <w:szCs w:val="18"/>
          <w:lang w:val="ga"/>
        </w:rPr>
      </w:pPr>
      <w:r>
        <w:rPr>
          <w:lang w:val="ga"/>
        </w:rPr>
        <w:lastRenderedPageBreak/>
        <w:t xml:space="preserve">Má tá coinbhleacht leasa ag Cathaoirleach ainmnithe an phainéil, ní mór dóibh é sin a dhearbhú a luaithe agus is eol dóibh go bhfuil a leithéid ann agus an fógra sin a thabhairt i scríbhinn roimh an gcruinniú. Sa chás sin, beidh ceann na foirne ealaíon ábhartha mar chathaoirleach ar an bplé a dhéanfar maidir leis an iarratas. </w:t>
      </w:r>
    </w:p>
    <w:p w14:paraId="2CF7A593" w14:textId="751DD430" w:rsidR="005F6307" w:rsidRPr="00BE0CE4" w:rsidRDefault="00500B81" w:rsidP="00E14B4D">
      <w:pPr>
        <w:pStyle w:val="Heading2"/>
        <w:rPr>
          <w:rFonts w:asciiTheme="minorHAnsi" w:eastAsia="Times New Roman" w:hAnsiTheme="minorHAnsi"/>
          <w:lang w:val="ga"/>
        </w:rPr>
      </w:pPr>
      <w:bookmarkStart w:id="69" w:name="_Toc229661795"/>
      <w:r>
        <w:rPr>
          <w:rFonts w:asciiTheme="minorHAnsi" w:eastAsia="Times New Roman" w:hAnsiTheme="minorHAnsi"/>
          <w:lang w:val="ga"/>
        </w:rPr>
        <w:t>3.5 Na chéad chéimeanna eile sa chás go n-éiríonn le d’iarratas</w:t>
      </w:r>
      <w:bookmarkEnd w:id="68"/>
      <w:bookmarkEnd w:id="69"/>
      <w:r>
        <w:rPr>
          <w:rFonts w:asciiTheme="minorHAnsi" w:eastAsia="Times New Roman" w:hAnsiTheme="minorHAnsi"/>
          <w:lang w:val="ga"/>
        </w:rPr>
        <w:t> </w:t>
      </w:r>
    </w:p>
    <w:p w14:paraId="423D988F" w14:textId="6A91D6C2" w:rsidR="00F91530" w:rsidRPr="00BE0CE4" w:rsidRDefault="00F91530" w:rsidP="00F91530">
      <w:pPr>
        <w:rPr>
          <w:lang w:val="ga"/>
        </w:rPr>
      </w:pPr>
      <w:r>
        <w:rPr>
          <w:lang w:val="ga"/>
        </w:rPr>
        <w:t xml:space="preserve">Cuirtear gach iarratasóir ar an eolas trí ríomhphost maidir le toradh a iarratais. Má éiríonn le d’iarratas, cuirfear litir thairisceana chugat ina sonrófar méid an mhaoinithe a bhronnfar ort agus téarmaí agus coinníollacha na dámhachtana. Inseofar duit freisin faoi conas do dhámhachtain a fháil. </w:t>
      </w:r>
    </w:p>
    <w:p w14:paraId="49AA734A" w14:textId="7F05EE51" w:rsidR="005F6307" w:rsidRPr="00BE0CE4" w:rsidRDefault="00500B81" w:rsidP="00390C24">
      <w:pPr>
        <w:pStyle w:val="Heading2"/>
        <w:rPr>
          <w:rFonts w:asciiTheme="minorHAnsi" w:eastAsia="Times New Roman" w:hAnsiTheme="minorHAnsi"/>
          <w:sz w:val="18"/>
          <w:szCs w:val="18"/>
          <w:lang w:val="ga"/>
        </w:rPr>
      </w:pPr>
      <w:bookmarkStart w:id="70" w:name="_Toc183517352"/>
      <w:bookmarkStart w:id="71" w:name="_Toc229661796"/>
      <w:r>
        <w:rPr>
          <w:rFonts w:asciiTheme="minorHAnsi" w:eastAsia="Times New Roman" w:hAnsiTheme="minorHAnsi"/>
          <w:lang w:val="ga"/>
        </w:rPr>
        <w:t>3.6 Na chéad chéimeanna eile sa chás nach n-éiríonn le d’iarratas</w:t>
      </w:r>
      <w:bookmarkEnd w:id="70"/>
      <w:bookmarkEnd w:id="71"/>
    </w:p>
    <w:p w14:paraId="6F67CC95" w14:textId="6953DDF0" w:rsidR="00F91530" w:rsidRPr="005B7344" w:rsidRDefault="00F91530" w:rsidP="00F91530">
      <w:r>
        <w:rPr>
          <w:lang w:val="ga"/>
        </w:rPr>
        <w:t xml:space="preserve">Is dámhachtain iomaíoch í seo agus ní féidir linn maoiniú a dhéanamh ar gach iarratas a fhaighimid. Más rud é go gcomhlíonann tú ár dtreoirlínte incháilitheachta agus ár nósanna imeachta d’iarratais, ní ráthú é sin go bhfaighidh tú maoiniú. Mura n-éireoidh le d’iarratas, cuirfear ar an eolas thú ar ríomhphost agus is féidir leat aiseolas a iarraidh ar Create. Ní mór duit iarraidh air seo laistigh de choicís ón dáta a fuair tú an ríomhphost. </w:t>
      </w:r>
    </w:p>
    <w:p w14:paraId="552297DC" w14:textId="41942FCF" w:rsidR="005F6307" w:rsidRPr="00BE0CE4" w:rsidRDefault="00F91530" w:rsidP="00390C24">
      <w:pPr>
        <w:rPr>
          <w:lang w:val="ga"/>
        </w:rPr>
      </w:pPr>
      <w:r>
        <w:rPr>
          <w:lang w:val="ga"/>
        </w:rPr>
        <w:t>Níl iarratasóirí nach n-éireoidh leo incháilithe chun iarratas a dhéanamh ar dhámhachtain eile de chuid na Comhairle Ealaíon le tabhairt faoin ngníomhaíocht chéanna. Más dóigh leis an gComhairle Ealaíon go mbeadh an ghníomhaíocht atá beartaithe níos feiliúnaí do chlár dámhachtana eile, cuirfear ar an eolas thú.</w:t>
      </w:r>
    </w:p>
    <w:p w14:paraId="544A7024" w14:textId="51246E2A" w:rsidR="005F6307" w:rsidRPr="00BE0CE4" w:rsidRDefault="00500B81" w:rsidP="00390C24">
      <w:pPr>
        <w:pStyle w:val="Heading2"/>
        <w:rPr>
          <w:rFonts w:asciiTheme="minorHAnsi" w:eastAsia="Times New Roman" w:hAnsiTheme="minorHAnsi"/>
          <w:sz w:val="18"/>
          <w:szCs w:val="18"/>
          <w:lang w:val="ga"/>
        </w:rPr>
      </w:pPr>
      <w:bookmarkStart w:id="72" w:name="_Toc183517353"/>
      <w:bookmarkStart w:id="73" w:name="_Toc229661797"/>
      <w:r>
        <w:rPr>
          <w:rFonts w:asciiTheme="minorHAnsi" w:eastAsia="Times New Roman" w:hAnsiTheme="minorHAnsi"/>
          <w:lang w:val="ga"/>
        </w:rPr>
        <w:lastRenderedPageBreak/>
        <w:t>3.7 Achomharc a dhéanamh</w:t>
      </w:r>
      <w:bookmarkEnd w:id="72"/>
      <w:bookmarkEnd w:id="73"/>
    </w:p>
    <w:p w14:paraId="5B65652D" w14:textId="35578B70" w:rsidR="005F6307" w:rsidRPr="00BE0CE4" w:rsidRDefault="005F6307" w:rsidP="00390C24">
      <w:pPr>
        <w:rPr>
          <w:rFonts w:eastAsia="Times New Roman"/>
          <w:sz w:val="18"/>
          <w:szCs w:val="18"/>
          <w:lang w:val="ga"/>
        </w:rPr>
      </w:pPr>
      <w:r>
        <w:rPr>
          <w:rFonts w:eastAsia="Times New Roman"/>
          <w:lang w:val="ga"/>
        </w:rPr>
        <w:t>Is féidir leat achomharc a dhéanamh i gcoinne cinnidh maoinithe más rud é go gceapann tú:</w:t>
      </w:r>
    </w:p>
    <w:p w14:paraId="0EFA2163" w14:textId="77777777" w:rsidR="00B234DA" w:rsidRPr="00BE0CE4" w:rsidRDefault="00DA67F1" w:rsidP="000D6B1B">
      <w:pPr>
        <w:pStyle w:val="bullet"/>
        <w:rPr>
          <w:lang w:val="ga"/>
        </w:rPr>
      </w:pPr>
      <w:r>
        <w:rPr>
          <w:lang w:val="ga"/>
        </w:rPr>
        <w:t>Níor chloíomar lenár nósanna imeachta foilsithe don riarachán agus don mheasúnú</w:t>
      </w:r>
    </w:p>
    <w:p w14:paraId="0B9A763B" w14:textId="72F72959" w:rsidR="00B234DA" w:rsidRPr="00BE0CE4" w:rsidRDefault="00DA67F1" w:rsidP="000D6B1B">
      <w:pPr>
        <w:pStyle w:val="bullet"/>
        <w:rPr>
          <w:lang w:val="ga"/>
        </w:rPr>
      </w:pPr>
      <w:r>
        <w:rPr>
          <w:lang w:val="ga"/>
        </w:rPr>
        <w:t xml:space="preserve">Níor chuireamar i bhfeidhm ár nósanna imeachta foilsithe don riarachán agus don mheasúnú go cóir. </w:t>
      </w:r>
    </w:p>
    <w:p w14:paraId="3857FDDA" w14:textId="7C460121" w:rsidR="005F6307" w:rsidRPr="005B7344" w:rsidRDefault="005F6307" w:rsidP="000D6B1B">
      <w:pPr>
        <w:rPr>
          <w:rFonts w:eastAsia="Times New Roman"/>
        </w:rPr>
      </w:pPr>
      <w:r>
        <w:rPr>
          <w:rFonts w:eastAsia="Times New Roman"/>
          <w:lang w:val="ga"/>
        </w:rPr>
        <w:t xml:space="preserve">Ní mór duit a bheith in ann na cúiseanna le d’achomharc a thaispeáint dúinn. </w:t>
      </w:r>
      <w:hyperlink r:id="rId35" w:tgtFrame="_blank" w:history="1">
        <w:r>
          <w:rPr>
            <w:rFonts w:eastAsia="Times New Roman"/>
            <w:color w:val="467886"/>
            <w:u w:val="single"/>
            <w:lang w:val="ga"/>
          </w:rPr>
          <w:t>Foghlaim tuilleadh faoi phróiseas achomharc na Comhairle Ealaíon</w:t>
        </w:r>
      </w:hyperlink>
      <w:r>
        <w:rPr>
          <w:rFonts w:eastAsia="Times New Roman"/>
          <w:lang w:val="ga"/>
        </w:rPr>
        <w:t>.</w:t>
      </w:r>
    </w:p>
    <w:p w14:paraId="2C771749" w14:textId="01E2E4B4" w:rsidR="00CD3758" w:rsidRPr="005B7344" w:rsidRDefault="00500B81" w:rsidP="000D6B1B">
      <w:pPr>
        <w:pStyle w:val="Heading2"/>
      </w:pPr>
      <w:bookmarkStart w:id="74" w:name="_Toc112070733"/>
      <w:bookmarkStart w:id="75" w:name="_Toc229661798"/>
      <w:r>
        <w:rPr>
          <w:lang w:val="ga"/>
        </w:rPr>
        <w:t>3.8 Doiciméadú agus measúnú</w:t>
      </w:r>
      <w:bookmarkEnd w:id="74"/>
      <w:bookmarkEnd w:id="75"/>
    </w:p>
    <w:p w14:paraId="35FC7197" w14:textId="5FB5EE39" w:rsidR="002E146C" w:rsidRPr="005B7344" w:rsidRDefault="00AF63E1" w:rsidP="002E146C">
      <w:r>
        <w:rPr>
          <w:lang w:val="ga"/>
        </w:rPr>
        <w:t xml:space="preserve">Ba cheart do chuid gníomhaíochtaí a thaifeadadh agus tuairisc i scríbhinn ina bhfuil íomhánna nó taifead radhairc de na phríomhchéimeanna nó na príomhghnéithe a chur ar fáil. </w:t>
      </w:r>
    </w:p>
    <w:p w14:paraId="389FB09C" w14:textId="0EADD265" w:rsidR="00991E1A" w:rsidRDefault="00CD3758">
      <w:pPr>
        <w:rPr>
          <w:rFonts w:eastAsiaTheme="majorEastAsia" w:cstheme="majorBidi"/>
          <w:color w:val="0F4761" w:themeColor="accent1" w:themeShade="BF"/>
          <w:sz w:val="36"/>
          <w:szCs w:val="40"/>
        </w:rPr>
      </w:pPr>
      <w:r>
        <w:rPr>
          <w:lang w:val="ga"/>
        </w:rPr>
        <w:t>Tá sé tábhachtach go mbeadh an tuairisc seo fírinneach. Ba cheart achoimre ar ioncam agus ar chostais a bheith sa tuarascáil.</w:t>
      </w:r>
      <w:bookmarkStart w:id="76" w:name="_Toc112070734"/>
      <w:r>
        <w:rPr>
          <w:lang w:val="ga"/>
        </w:rPr>
        <w:br w:type="page"/>
      </w:r>
    </w:p>
    <w:p w14:paraId="658032A3" w14:textId="77777777" w:rsidR="00085C31" w:rsidRPr="00C745D9" w:rsidRDefault="00085C31" w:rsidP="00085C31">
      <w:pPr>
        <w:pStyle w:val="Heading1"/>
      </w:pPr>
      <w:bookmarkStart w:id="77" w:name="_Glossary"/>
      <w:bookmarkStart w:id="78" w:name="_Toc206076153"/>
      <w:bookmarkStart w:id="79" w:name="_Toc229661799"/>
      <w:bookmarkEnd w:id="77"/>
      <w:r>
        <w:rPr>
          <w:lang w:val="ga"/>
        </w:rPr>
        <w:lastRenderedPageBreak/>
        <w:t>Gluais</w:t>
      </w:r>
      <w:bookmarkEnd w:id="78"/>
      <w:bookmarkEnd w:id="79"/>
    </w:p>
    <w:p w14:paraId="00D1DD66" w14:textId="77777777" w:rsidR="00501CA3" w:rsidRDefault="00501CA3" w:rsidP="00501CA3">
      <w:pPr>
        <w:pStyle w:val="Abody"/>
        <w:rPr>
          <w:rFonts w:asciiTheme="minorHAnsi" w:hAnsiTheme="minorHAnsi"/>
          <w:sz w:val="28"/>
          <w:szCs w:val="28"/>
          <w:lang w:val="ga"/>
        </w:rPr>
      </w:pPr>
      <w:r>
        <w:rPr>
          <w:rStyle w:val="lookslikesmallheadingsChar"/>
          <w:rFonts w:asciiTheme="minorHAnsi" w:hAnsiTheme="minorHAnsi"/>
          <w:sz w:val="28"/>
          <w:szCs w:val="28"/>
          <w:lang w:val="ga"/>
        </w:rPr>
        <w:t xml:space="preserve">Aschuir </w:t>
      </w:r>
      <w:r>
        <w:rPr>
          <w:rStyle w:val="lookslikesmallheadingsChar"/>
          <w:rFonts w:asciiTheme="minorHAnsi" w:hAnsiTheme="minorHAnsi"/>
          <w:b w:val="0"/>
          <w:bCs w:val="0"/>
          <w:sz w:val="28"/>
          <w:szCs w:val="28"/>
          <w:lang w:val="ga"/>
        </w:rPr>
        <w:br/>
      </w:r>
      <w:r>
        <w:rPr>
          <w:rFonts w:asciiTheme="minorHAnsi" w:hAnsiTheme="minorHAnsi"/>
          <w:sz w:val="28"/>
          <w:szCs w:val="28"/>
          <w:lang w:val="ga"/>
        </w:rPr>
        <w:t>Torthaí díreacha na ngníomhaíochtaí: is samplaí d’aschuir iad taispeántas nó imeacht.</w:t>
      </w:r>
    </w:p>
    <w:p w14:paraId="4ED1F2DD" w14:textId="594575D2" w:rsidR="00501CA3" w:rsidRPr="00A559E5" w:rsidRDefault="00501CA3" w:rsidP="00501CA3">
      <w:pPr>
        <w:pStyle w:val="Abody"/>
        <w:rPr>
          <w:rFonts w:asciiTheme="minorHAnsi" w:hAnsiTheme="minorHAnsi"/>
          <w:sz w:val="28"/>
          <w:szCs w:val="28"/>
        </w:rPr>
      </w:pPr>
      <w:r>
        <w:rPr>
          <w:rStyle w:val="lookslikesmallheadingsChar"/>
          <w:rFonts w:asciiTheme="minorHAnsi" w:hAnsiTheme="minorHAnsi"/>
          <w:sz w:val="28"/>
          <w:szCs w:val="28"/>
          <w:lang w:val="ga"/>
        </w:rPr>
        <w:t>Cáilíochtúil</w:t>
      </w:r>
      <w:r>
        <w:rPr>
          <w:rStyle w:val="lookslikesmallheadingsChar"/>
          <w:rFonts w:asciiTheme="minorHAnsi" w:hAnsiTheme="minorHAnsi"/>
          <w:b w:val="0"/>
          <w:bCs w:val="0"/>
          <w:sz w:val="28"/>
          <w:szCs w:val="28"/>
          <w:lang w:val="ga"/>
        </w:rPr>
        <w:br/>
      </w:r>
      <w:r>
        <w:rPr>
          <w:rFonts w:asciiTheme="minorHAnsi" w:hAnsiTheme="minorHAnsi"/>
          <w:sz w:val="28"/>
          <w:szCs w:val="28"/>
          <w:lang w:val="ga"/>
        </w:rPr>
        <w:t>Tá faisnéis cháilíochtúil tuairisciúil agus de ghnáth bíonn sí scríofa nó léirithe ar bhealaí malartacha amhail trí íomhánna nó fuaim. Is minic a chuirtear ar fáil í mar fhreagairt ar cheisteanna amhail “conas” nó “cén fáth”. Mar shampla, conas a forbraíodh an caidreamh idir an pobal agus an t-ealaíontóir.</w:t>
      </w:r>
    </w:p>
    <w:p w14:paraId="0BD03D72" w14:textId="43618AD9" w:rsidR="00501CA3" w:rsidRPr="00501CA3" w:rsidRDefault="00501CA3" w:rsidP="00501CA3">
      <w:pPr>
        <w:pStyle w:val="Abefore"/>
        <w:rPr>
          <w:rFonts w:asciiTheme="minorHAnsi" w:hAnsiTheme="minorHAnsi"/>
          <w:sz w:val="28"/>
          <w:szCs w:val="28"/>
        </w:rPr>
      </w:pPr>
      <w:r>
        <w:rPr>
          <w:rStyle w:val="lookslikesmallheadingsChar"/>
          <w:rFonts w:asciiTheme="minorHAnsi" w:hAnsiTheme="minorHAnsi"/>
          <w:sz w:val="28"/>
          <w:szCs w:val="28"/>
          <w:lang w:val="ga"/>
        </w:rPr>
        <w:t xml:space="preserve">Cainníochtúil </w:t>
      </w:r>
      <w:r>
        <w:rPr>
          <w:rStyle w:val="lookslikesmallheadingsChar"/>
          <w:rFonts w:asciiTheme="minorHAnsi" w:hAnsiTheme="minorHAnsi"/>
          <w:b w:val="0"/>
          <w:bCs w:val="0"/>
          <w:sz w:val="28"/>
          <w:szCs w:val="28"/>
          <w:lang w:val="ga"/>
        </w:rPr>
        <w:br/>
      </w:r>
      <w:r>
        <w:rPr>
          <w:rFonts w:asciiTheme="minorHAnsi" w:hAnsiTheme="minorHAnsi"/>
          <w:sz w:val="28"/>
          <w:szCs w:val="28"/>
          <w:lang w:val="ga"/>
        </w:rPr>
        <w:t>Tá faisnéis chainníochtúil uimhriúil agus is minic a chuirtear in iúl í trí uimhreacha agus cainníochtaí.  Mar shampla, cé mhéad ball den phobal a bhí páirteach sa tionscadal agus cá fhad a bhí siad páirteach?</w:t>
      </w:r>
    </w:p>
    <w:p w14:paraId="02237BD9" w14:textId="77777777" w:rsidR="00085C31" w:rsidRPr="00BE0CE4" w:rsidRDefault="00085C31" w:rsidP="00085C31">
      <w:pPr>
        <w:pStyle w:val="Abody"/>
        <w:rPr>
          <w:rFonts w:asciiTheme="minorHAnsi" w:hAnsiTheme="minorHAnsi"/>
          <w:sz w:val="28"/>
          <w:szCs w:val="28"/>
          <w:lang w:val="ga"/>
        </w:rPr>
      </w:pPr>
      <w:r>
        <w:rPr>
          <w:rStyle w:val="lookslikesmallheadingsChar"/>
          <w:rFonts w:asciiTheme="minorHAnsi" w:hAnsiTheme="minorHAnsi"/>
          <w:sz w:val="28"/>
          <w:szCs w:val="28"/>
          <w:lang w:val="ga"/>
        </w:rPr>
        <w:t xml:space="preserve">Ealaíontóir </w:t>
      </w:r>
      <w:r>
        <w:rPr>
          <w:rStyle w:val="lookslikesmallheadingsChar"/>
          <w:rFonts w:asciiTheme="minorHAnsi" w:hAnsiTheme="minorHAnsi"/>
          <w:b w:val="0"/>
          <w:bCs w:val="0"/>
          <w:sz w:val="28"/>
          <w:szCs w:val="28"/>
          <w:lang w:val="ga"/>
        </w:rPr>
        <w:br/>
      </w:r>
      <w:r>
        <w:rPr>
          <w:rFonts w:asciiTheme="minorHAnsi" w:hAnsiTheme="minorHAnsi"/>
          <w:sz w:val="28"/>
          <w:szCs w:val="28"/>
          <w:lang w:val="ga"/>
        </w:rPr>
        <w:t>Duine atá ag leanúint gairm bheatha mar ealaíontóir ar bhonn gníomhach i bhfoirm ealaíne ar bith, agus a mheas a gcuid saothar ealaíon a bheith mar a bpríomhghairm nó gairm bheatha. Baineann seo fiú murab é a gcuid oibre na healaíona a bpríomh-fhoinse ioncaim nó má tá fostaíocht eile acu.</w:t>
      </w:r>
    </w:p>
    <w:p w14:paraId="1367A858" w14:textId="77777777" w:rsidR="009E0B2C" w:rsidRPr="00BE0CE4" w:rsidRDefault="009E0B2C" w:rsidP="009E0B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Calibri"/>
          <w:lang w:val="ga"/>
        </w:rPr>
      </w:pPr>
      <w:r>
        <w:rPr>
          <w:rFonts w:cs="Calibri"/>
          <w:b/>
          <w:bCs/>
          <w:lang w:val="ga"/>
        </w:rPr>
        <w:t>Ealaíontóir – ag teacht chun cinn</w:t>
      </w:r>
    </w:p>
    <w:p w14:paraId="68B5FC9C" w14:textId="77777777" w:rsidR="00EE0B86" w:rsidRPr="00BE0CE4" w:rsidRDefault="00EE0B86" w:rsidP="00EE0B8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Calibri"/>
          <w:lang w:val="ga"/>
        </w:rPr>
      </w:pPr>
      <w:r>
        <w:rPr>
          <w:rFonts w:cs="Calibri"/>
          <w:lang w:val="ga"/>
        </w:rPr>
        <w:t>Ealaíontóir i gcéimeanna luatha a ngairmréime atá ag forbairt a gcleachtais agus a gcáile agus atá ag éirí aitheanta i measc ealaíontóirí eile agus léirmheastóirí.</w:t>
      </w:r>
    </w:p>
    <w:p w14:paraId="4FA2078A" w14:textId="12F20DBA" w:rsidR="009E0B2C" w:rsidRPr="00BE0CE4" w:rsidRDefault="00EE0B86" w:rsidP="00EE0B8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Calibri"/>
          <w:lang w:val="ga"/>
        </w:rPr>
      </w:pPr>
      <w:r>
        <w:rPr>
          <w:rFonts w:cs="Calibri"/>
          <w:lang w:val="ga"/>
        </w:rPr>
        <w:t xml:space="preserve">Uaireanta, is rud é go bhfuil cleachtas ealaíon dea-fhorbartha nó lonnaithe i stiúideo ag ealaíontóirí, ach gur thosaigh siad ag obair sna healaíona comhoibríocha le déanaí. Sa chás sin, seans gur mhaith leat tú féin a </w:t>
      </w:r>
      <w:r>
        <w:rPr>
          <w:rFonts w:cs="Calibri"/>
          <w:lang w:val="ga"/>
        </w:rPr>
        <w:lastRenderedPageBreak/>
        <w:t xml:space="preserve">shainaithint mar </w:t>
      </w:r>
      <w:r w:rsidR="00AD207B">
        <w:rPr>
          <w:rFonts w:cs="Calibri"/>
          <w:lang w:val="ga"/>
        </w:rPr>
        <w:t>“</w:t>
      </w:r>
      <w:r>
        <w:rPr>
          <w:rFonts w:cs="Calibri"/>
          <w:lang w:val="ga"/>
        </w:rPr>
        <w:t>ag teacht chun cinn</w:t>
      </w:r>
      <w:r w:rsidR="00AD207B">
        <w:rPr>
          <w:rFonts w:cs="Calibri"/>
          <w:lang w:val="ga"/>
        </w:rPr>
        <w:t>”</w:t>
      </w:r>
      <w:r>
        <w:rPr>
          <w:rFonts w:cs="Calibri"/>
          <w:lang w:val="ga"/>
        </w:rPr>
        <w:t xml:space="preserve"> chun críche Scéim ESP. Ar bhonn praiticiúil, tá sé tábhachtach a chinntiú go gcuirtear san áireamh thú do dhámhachtain ealaíontóra luathghairme / atá ag teacht chun cinn más rud é go bhfuil sé seo oiriúnach. </w:t>
      </w:r>
    </w:p>
    <w:p w14:paraId="16081107" w14:textId="77777777" w:rsidR="009E0B2C" w:rsidRPr="00BE0CE4" w:rsidRDefault="009E0B2C" w:rsidP="009E0B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Calibri"/>
          <w:lang w:val="ga"/>
        </w:rPr>
      </w:pPr>
      <w:r>
        <w:rPr>
          <w:rFonts w:cs="Calibri"/>
          <w:b/>
          <w:bCs/>
          <w:lang w:val="ga"/>
        </w:rPr>
        <w:t>Ealaíontóir – i lár a ngairmréime</w:t>
      </w:r>
    </w:p>
    <w:p w14:paraId="69CD8638" w14:textId="10CBFB3B" w:rsidR="009E0B2C" w:rsidRPr="00BE0CE4" w:rsidRDefault="009E0B2C" w:rsidP="00A559E5">
      <w:pPr>
        <w:rPr>
          <w:rFonts w:cs="Calibri"/>
          <w:lang w:val="ga"/>
        </w:rPr>
      </w:pPr>
      <w:r>
        <w:rPr>
          <w:rFonts w:cs="Calibri"/>
          <w:lang w:val="ga"/>
        </w:rPr>
        <w:t>Mar ealaíontóir, atá aitheanta i measc ealaíontóirí eile nó léirmheastóirí mar chleachtóir agus a bhfuil a gcuid oibre ag fáil níos mó aitheantais i measc an phobail i gcoitinne.</w:t>
      </w:r>
    </w:p>
    <w:p w14:paraId="2652E523" w14:textId="4E367CFE" w:rsidR="00085C31" w:rsidRPr="00BE0CE4" w:rsidRDefault="00085C31" w:rsidP="00085C31">
      <w:pPr>
        <w:pStyle w:val="Abody"/>
        <w:rPr>
          <w:rFonts w:asciiTheme="minorHAnsi" w:hAnsiTheme="minorHAnsi"/>
          <w:sz w:val="28"/>
          <w:szCs w:val="28"/>
          <w:lang w:val="ga"/>
        </w:rPr>
      </w:pPr>
      <w:r>
        <w:rPr>
          <w:rStyle w:val="lookslikesmallheadingsChar"/>
          <w:rFonts w:asciiTheme="minorHAnsi" w:hAnsiTheme="minorHAnsi"/>
          <w:sz w:val="28"/>
          <w:szCs w:val="28"/>
          <w:lang w:val="ga"/>
        </w:rPr>
        <w:t>Ealaíona comhoibríocha</w:t>
      </w:r>
      <w:r>
        <w:rPr>
          <w:rStyle w:val="lookslikesmallheadingsChar"/>
          <w:rFonts w:asciiTheme="minorHAnsi" w:hAnsiTheme="minorHAnsi"/>
          <w:b w:val="0"/>
          <w:bCs w:val="0"/>
          <w:sz w:val="28"/>
          <w:szCs w:val="28"/>
          <w:lang w:val="ga"/>
        </w:rPr>
        <w:br/>
      </w:r>
      <w:r>
        <w:rPr>
          <w:rFonts w:asciiTheme="minorHAnsi" w:hAnsiTheme="minorHAnsi"/>
          <w:sz w:val="28"/>
          <w:szCs w:val="28"/>
          <w:lang w:val="ga"/>
        </w:rPr>
        <w:t xml:space="preserve">Sainmhíníonn Create na healaíona comhoibríocha mar a leanas: Baineann cleachtas na n-ealaíon comhoibríoch le healaíontóirí agus pobail a bhíonn ag obair go dlúth le chéile, go minic i gcaitheamh tréimhsí ama níos faide, chun ealaín a chruthú. Ní mór d’ealaíontóirí an aidhm a bheith acu tionscadal a phleanáil agus a fhorbairt óna chéimeanna is luaithe go dtí go gcuirtear i gcrích é i gcomhar le grúpa nó grúpaí ar leith, seachas rannpháirtithe a lorg chun páirt a ghlacadh i dtionscadal ealaíon a pleanáladh roimh ré. Féach sainmhíniú iomlán ar </w:t>
      </w:r>
      <w:hyperlink r:id="rId36">
        <w:r w:rsidR="00AD207B">
          <w:rPr>
            <w:rStyle w:val="Hyperlink"/>
            <w:rFonts w:asciiTheme="minorHAnsi" w:eastAsiaTheme="majorEastAsia" w:hAnsiTheme="minorHAnsi"/>
            <w:sz w:val="28"/>
            <w:szCs w:val="28"/>
            <w:lang w:val="ga"/>
          </w:rPr>
          <w:t>“</w:t>
        </w:r>
        <w:r>
          <w:rPr>
            <w:rStyle w:val="Hyperlink"/>
            <w:rFonts w:asciiTheme="minorHAnsi" w:eastAsiaTheme="majorEastAsia" w:hAnsiTheme="minorHAnsi"/>
            <w:sz w:val="28"/>
            <w:szCs w:val="28"/>
            <w:lang w:val="ga"/>
          </w:rPr>
          <w:t>Na healaíona comhoibríocha</w:t>
        </w:r>
        <w:r w:rsidR="00AD207B">
          <w:rPr>
            <w:rStyle w:val="Hyperlink"/>
            <w:rFonts w:asciiTheme="minorHAnsi" w:eastAsiaTheme="majorEastAsia" w:hAnsiTheme="minorHAnsi"/>
            <w:sz w:val="28"/>
            <w:szCs w:val="28"/>
            <w:lang w:val="ga"/>
          </w:rPr>
          <w:t>”</w:t>
        </w:r>
      </w:hyperlink>
      <w:r>
        <w:rPr>
          <w:rFonts w:asciiTheme="minorHAnsi" w:hAnsiTheme="minorHAnsi"/>
          <w:sz w:val="28"/>
          <w:szCs w:val="28"/>
          <w:lang w:val="ga"/>
        </w:rPr>
        <w:t xml:space="preserve"> ar shuíomh gréasáin Create.</w:t>
      </w:r>
    </w:p>
    <w:p w14:paraId="552D371F" w14:textId="77777777" w:rsidR="00085C31" w:rsidRPr="00BE0CE4" w:rsidRDefault="00085C31" w:rsidP="00085C31">
      <w:pPr>
        <w:pStyle w:val="Abody"/>
        <w:rPr>
          <w:rFonts w:asciiTheme="minorHAnsi" w:hAnsiTheme="minorHAnsi"/>
          <w:sz w:val="28"/>
          <w:szCs w:val="28"/>
          <w:lang w:val="ga"/>
        </w:rPr>
      </w:pPr>
      <w:r>
        <w:rPr>
          <w:rStyle w:val="lookslikesmallheadingsChar"/>
          <w:rFonts w:asciiTheme="minorHAnsi" w:hAnsiTheme="minorHAnsi"/>
          <w:sz w:val="28"/>
          <w:szCs w:val="28"/>
          <w:lang w:val="ga"/>
        </w:rPr>
        <w:t>Pobal</w:t>
      </w:r>
      <w:r>
        <w:rPr>
          <w:rStyle w:val="lookslikesmallheadingsChar"/>
          <w:rFonts w:asciiTheme="minorHAnsi" w:hAnsiTheme="minorHAnsi"/>
          <w:b w:val="0"/>
          <w:bCs w:val="0"/>
          <w:sz w:val="28"/>
          <w:szCs w:val="28"/>
          <w:lang w:val="ga"/>
        </w:rPr>
        <w:br/>
      </w:r>
      <w:r>
        <w:rPr>
          <w:rFonts w:asciiTheme="minorHAnsi" w:hAnsiTheme="minorHAnsi"/>
          <w:sz w:val="28"/>
          <w:szCs w:val="28"/>
          <w:lang w:val="ga"/>
        </w:rPr>
        <w:t>I Scéim na nEalaíontóirí sa Phobal, is é an chiall is leithne atá i gceist againn le pobal. D’fhéadfaí pobal a shainmhíniú mar ghrúpa daoine a thagann le chéile mar gheall ar chuspóir comhchoiteann. D’fhéadfaí a bheith san áireamh leis sin pobail áite (daoine a thugtar le chéile trí láthair chomhchoiteann, mar shampla an áit ina bhfuil siad ina gcónaí, a n-ionad oibre, srl) nó pobail arna n-aontú ag spéis ar leith, nó an dá chineál pobail.</w:t>
      </w:r>
    </w:p>
    <w:p w14:paraId="42A89513" w14:textId="77777777" w:rsidR="00085C31" w:rsidRPr="00BE0CE4" w:rsidRDefault="00085C31" w:rsidP="00085C31">
      <w:pPr>
        <w:pStyle w:val="Abefore"/>
        <w:rPr>
          <w:rFonts w:asciiTheme="minorHAnsi" w:hAnsiTheme="minorHAnsi"/>
          <w:sz w:val="28"/>
          <w:szCs w:val="28"/>
          <w:lang w:val="ga"/>
        </w:rPr>
      </w:pPr>
      <w:r>
        <w:rPr>
          <w:rStyle w:val="lookslikesmallheadingsChar"/>
          <w:rFonts w:asciiTheme="minorHAnsi" w:hAnsiTheme="minorHAnsi"/>
          <w:sz w:val="28"/>
          <w:szCs w:val="28"/>
          <w:lang w:val="ga"/>
        </w:rPr>
        <w:lastRenderedPageBreak/>
        <w:t xml:space="preserve">Toradh </w:t>
      </w:r>
      <w:r>
        <w:rPr>
          <w:rStyle w:val="lookslikesmallheadingsChar"/>
          <w:rFonts w:asciiTheme="minorHAnsi" w:hAnsiTheme="minorHAnsi"/>
          <w:b w:val="0"/>
          <w:bCs w:val="0"/>
          <w:sz w:val="28"/>
          <w:szCs w:val="28"/>
          <w:lang w:val="ga"/>
        </w:rPr>
        <w:br/>
      </w:r>
      <w:r>
        <w:rPr>
          <w:rFonts w:asciiTheme="minorHAnsi" w:hAnsiTheme="minorHAnsi"/>
          <w:sz w:val="28"/>
          <w:szCs w:val="28"/>
          <w:lang w:val="ga"/>
        </w:rPr>
        <w:t xml:space="preserve">Is iad torthaí ná athruithe sa ghearrthéarma sa mheántéarma atá mar thoradh ar ghníomhaíochtaí, amhail scileanna nua nó féinmhuinín mhéadaithe. </w:t>
      </w:r>
    </w:p>
    <w:p w14:paraId="6FD551E0" w14:textId="77777777" w:rsidR="00EE01B6" w:rsidRDefault="00EE01B6" w:rsidP="00A559E5">
      <w:pPr>
        <w:pStyle w:val="Abefore"/>
        <w:rPr>
          <w:b/>
          <w:lang w:val="ga"/>
        </w:rPr>
      </w:pPr>
    </w:p>
    <w:p w14:paraId="15904496" w14:textId="77777777" w:rsidR="00ED60F4" w:rsidRDefault="00ED60F4" w:rsidP="00A559E5">
      <w:pPr>
        <w:pStyle w:val="Abefore"/>
        <w:rPr>
          <w:b/>
          <w:lang w:val="ga"/>
        </w:rPr>
      </w:pPr>
    </w:p>
    <w:p w14:paraId="423A5143" w14:textId="77777777" w:rsidR="00ED60F4" w:rsidRDefault="00ED60F4" w:rsidP="00A559E5">
      <w:pPr>
        <w:pStyle w:val="Abefore"/>
        <w:rPr>
          <w:b/>
          <w:lang w:val="ga"/>
        </w:rPr>
      </w:pPr>
    </w:p>
    <w:p w14:paraId="2381DCB1" w14:textId="77777777" w:rsidR="00ED60F4" w:rsidRPr="006F0857" w:rsidRDefault="00ED60F4" w:rsidP="00A559E5">
      <w:pPr>
        <w:pStyle w:val="Abefore"/>
        <w:rPr>
          <w:b/>
          <w:lang w:val="ga"/>
        </w:rPr>
      </w:pPr>
    </w:p>
    <w:p w14:paraId="5090E0C2" w14:textId="30805397" w:rsidR="00CD3758" w:rsidRPr="005B7344" w:rsidRDefault="00CD3758" w:rsidP="00E372C2">
      <w:pPr>
        <w:pStyle w:val="Heading1"/>
        <w:rPr>
          <w:rFonts w:asciiTheme="minorHAnsi" w:hAnsiTheme="minorHAnsi"/>
        </w:rPr>
      </w:pPr>
      <w:bookmarkStart w:id="80" w:name="_Data_Protection"/>
      <w:bookmarkStart w:id="81" w:name="_Toc229661800"/>
      <w:bookmarkEnd w:id="80"/>
      <w:r>
        <w:rPr>
          <w:rFonts w:asciiTheme="minorHAnsi" w:hAnsiTheme="minorHAnsi"/>
          <w:lang w:val="ga"/>
        </w:rPr>
        <w:t>Cosaint Sonraí</w:t>
      </w:r>
      <w:bookmarkEnd w:id="76"/>
      <w:bookmarkEnd w:id="81"/>
    </w:p>
    <w:p w14:paraId="610B45A5" w14:textId="77777777" w:rsidR="00CD3758" w:rsidRPr="005B7344" w:rsidRDefault="00CD3758" w:rsidP="00E372C2">
      <w:pPr>
        <w:pStyle w:val="Heading3"/>
      </w:pPr>
      <w:r>
        <w:rPr>
          <w:lang w:val="ga"/>
        </w:rPr>
        <w:t>Ráiteas ar Rúndacht</w:t>
      </w:r>
    </w:p>
    <w:p w14:paraId="087BBC9D" w14:textId="77777777" w:rsidR="00CD3758" w:rsidRPr="00BE0CE4" w:rsidRDefault="00CD3758" w:rsidP="00CD3758">
      <w:pPr>
        <w:rPr>
          <w:lang w:val="ga"/>
        </w:rPr>
      </w:pPr>
      <w:r>
        <w:rPr>
          <w:lang w:val="ga"/>
        </w:rPr>
        <w:t>Aithníonn Create a fhreagracht chun sonraí pearsanta na n-iarratasóirí ar Scéim ESP a chosaint chomh maith lena ghealltanas do chinnteoireacht shoiléir agus thrédhearcach maidir le hiarratais ar thacaíocht. Táimid tiomanta do chearta príobháideachais a chosaint agus muid i mbun na sonraí pearsanta a bhailímid a phróiseáil. Cloífimid leis na caighdeáin is airde de shlándáil agus rúndacht maidir le faisnéis phearsanta ar bith a thugtar nó a iarrfar, i gcomhréir le dlíthe agus rialacháin cosanta sonraí.</w:t>
      </w:r>
    </w:p>
    <w:p w14:paraId="0DFF7535" w14:textId="77777777" w:rsidR="00CD3758" w:rsidRPr="005B7344" w:rsidRDefault="00CD3758" w:rsidP="00E372C2">
      <w:pPr>
        <w:pStyle w:val="Heading3"/>
      </w:pPr>
      <w:r>
        <w:rPr>
          <w:lang w:val="ga"/>
        </w:rPr>
        <w:t xml:space="preserve">Bainistíocht Sonraí </w:t>
      </w:r>
    </w:p>
    <w:p w14:paraId="363486CB" w14:textId="40CA3E44" w:rsidR="00010E81" w:rsidRPr="00BE0CE4" w:rsidRDefault="00CD3758" w:rsidP="00020F6F">
      <w:pPr>
        <w:rPr>
          <w:lang w:val="ga"/>
        </w:rPr>
      </w:pPr>
      <w:r>
        <w:rPr>
          <w:lang w:val="ga"/>
        </w:rPr>
        <w:t>Úsáidtear an t-eolas a bhailítear tríd an bpróiseas iarratais ar mhaithe leis an scéim a bhainistiú amháin. Ní nochtfar sonraí pearsanta d’aon tríú páirtí gan toiliú. I gcás inar gá cloí le riachtanais reachtúla nó i gcás ina mbíonn tríú páirtí ag feidhmiú thar cheann Create agus lenár dtoiliú, féadfaimid eolas a nochtadh chun críche taighde. Má tá sé de rún ag an gComhairle Ealaíon sonraí a chuirimid ar fáil a phróiseáil, déanfar na sonraí pearsanta ar fad a anaithnidiú. Coinnítear foirmeacha iarratais agus ábhair thacaíochta i gcomhréir lenár mBeartas Cosanta Sonraí.</w:t>
      </w:r>
    </w:p>
    <w:sectPr w:rsidR="00010E81" w:rsidRPr="00BE0CE4" w:rsidSect="0072227F">
      <w:headerReference w:type="even" r:id="rId37"/>
      <w:footerReference w:type="even" r:id="rId38"/>
      <w:footerReference w:type="default" r:id="rId39"/>
      <w:pgSz w:w="12240" w:h="15840"/>
      <w:pgMar w:top="1361" w:right="1440" w:bottom="1361"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45CFC" w14:textId="77777777" w:rsidR="00363F3E" w:rsidRDefault="00363F3E" w:rsidP="003F595D">
      <w:pPr>
        <w:spacing w:after="0" w:line="240" w:lineRule="auto"/>
      </w:pPr>
      <w:r>
        <w:separator/>
      </w:r>
    </w:p>
  </w:endnote>
  <w:endnote w:type="continuationSeparator" w:id="0">
    <w:p w14:paraId="613B2481" w14:textId="77777777" w:rsidR="00363F3E" w:rsidRDefault="00363F3E" w:rsidP="003F595D">
      <w:pPr>
        <w:spacing w:after="0" w:line="240" w:lineRule="auto"/>
      </w:pPr>
      <w:r>
        <w:continuationSeparator/>
      </w:r>
    </w:p>
  </w:endnote>
  <w:endnote w:type="continuationNotice" w:id="1">
    <w:p w14:paraId="1BF46AF1" w14:textId="77777777" w:rsidR="00363F3E" w:rsidRDefault="00363F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altName w:val="MT Extra"/>
    <w:charset w:val="00"/>
    <w:family w:val="auto"/>
    <w:pitch w:val="variable"/>
    <w:sig w:usb0="00000003" w:usb1="1001ECEA" w:usb2="00000000" w:usb3="00000000" w:csb0="00000001"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137744"/>
      <w:docPartObj>
        <w:docPartGallery w:val="Page Numbers (Bottom of Page)"/>
        <w:docPartUnique/>
      </w:docPartObj>
    </w:sdtPr>
    <w:sdtEndPr/>
    <w:sdtContent>
      <w:p w14:paraId="19FF0D2A" w14:textId="14D989F2" w:rsidR="002B4CB2" w:rsidRDefault="002B4CB2">
        <w:pPr>
          <w:pStyle w:val="Footer"/>
          <w:jc w:val="right"/>
        </w:pPr>
        <w:r>
          <w:rPr>
            <w:lang w:val="ga"/>
          </w:rPr>
          <w:fldChar w:fldCharType="begin"/>
        </w:r>
        <w:r>
          <w:rPr>
            <w:lang w:val="ga"/>
          </w:rPr>
          <w:instrText>PAGE   \* MERGEFORMAT</w:instrText>
        </w:r>
        <w:r>
          <w:rPr>
            <w:lang w:val="ga"/>
          </w:rPr>
          <w:fldChar w:fldCharType="separate"/>
        </w:r>
        <w:r>
          <w:rPr>
            <w:noProof/>
            <w:lang w:val="ga"/>
          </w:rPr>
          <w:t>8</w:t>
        </w:r>
        <w:r>
          <w:rPr>
            <w:lang w:val="ga"/>
          </w:rPr>
          <w:fldChar w:fldCharType="end"/>
        </w:r>
      </w:p>
    </w:sdtContent>
  </w:sdt>
  <w:p w14:paraId="309B59E1" w14:textId="77777777" w:rsidR="002B4CB2" w:rsidRDefault="002B4C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270520"/>
      <w:docPartObj>
        <w:docPartGallery w:val="Page Numbers (Bottom of Page)"/>
        <w:docPartUnique/>
      </w:docPartObj>
    </w:sdtPr>
    <w:sdtEndPr>
      <w:rPr>
        <w:noProof/>
      </w:rPr>
    </w:sdtEndPr>
    <w:sdtContent>
      <w:p w14:paraId="014F7A75" w14:textId="372796A9" w:rsidR="004E6FE0" w:rsidRDefault="004E6FE0">
        <w:pPr>
          <w:pStyle w:val="Footer"/>
          <w:jc w:val="right"/>
        </w:pPr>
        <w:r>
          <w:rPr>
            <w:lang w:val="ga"/>
          </w:rPr>
          <w:fldChar w:fldCharType="begin"/>
        </w:r>
        <w:r>
          <w:rPr>
            <w:lang w:val="ga"/>
          </w:rPr>
          <w:instrText xml:space="preserve"> PAGE   \* MERGEFORMAT </w:instrText>
        </w:r>
        <w:r>
          <w:rPr>
            <w:lang w:val="ga"/>
          </w:rPr>
          <w:fldChar w:fldCharType="separate"/>
        </w:r>
        <w:r>
          <w:rPr>
            <w:noProof/>
            <w:lang w:val="ga"/>
          </w:rPr>
          <w:t>7</w:t>
        </w:r>
        <w:r>
          <w:rPr>
            <w:noProof/>
            <w:lang w:val="ga"/>
          </w:rPr>
          <w:fldChar w:fldCharType="end"/>
        </w:r>
      </w:p>
    </w:sdtContent>
  </w:sdt>
  <w:p w14:paraId="6D2AEC82" w14:textId="77777777" w:rsidR="004E6FE0" w:rsidRDefault="004E6F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F07C9" w14:textId="77777777" w:rsidR="00363F3E" w:rsidRDefault="00363F3E" w:rsidP="003F595D">
      <w:pPr>
        <w:spacing w:after="0" w:line="240" w:lineRule="auto"/>
      </w:pPr>
      <w:r>
        <w:separator/>
      </w:r>
    </w:p>
  </w:footnote>
  <w:footnote w:type="continuationSeparator" w:id="0">
    <w:p w14:paraId="0D222DD8" w14:textId="77777777" w:rsidR="00363F3E" w:rsidRDefault="00363F3E" w:rsidP="003F595D">
      <w:pPr>
        <w:spacing w:after="0" w:line="240" w:lineRule="auto"/>
      </w:pPr>
      <w:r>
        <w:continuationSeparator/>
      </w:r>
    </w:p>
  </w:footnote>
  <w:footnote w:type="continuationNotice" w:id="1">
    <w:p w14:paraId="4B831C4C" w14:textId="77777777" w:rsidR="00363F3E" w:rsidRDefault="00363F3E">
      <w:pPr>
        <w:spacing w:after="0" w:line="240" w:lineRule="auto"/>
      </w:pPr>
    </w:p>
  </w:footnote>
  <w:footnote w:id="2">
    <w:p w14:paraId="5CEFEA66" w14:textId="4D790E42" w:rsidR="000737CC" w:rsidRPr="00C91ECC" w:rsidRDefault="000737CC" w:rsidP="000737C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4"/>
        </w:rPr>
      </w:pPr>
      <w:r>
        <w:rPr>
          <w:rStyle w:val="FootnoteReference"/>
          <w:lang w:val="ga"/>
        </w:rPr>
        <w:footnoteRef/>
      </w:r>
      <w:r>
        <w:rPr>
          <w:lang w:val="ga"/>
        </w:rPr>
        <w:t xml:space="preserve"> </w:t>
      </w:r>
      <w:r>
        <w:rPr>
          <w:rFonts w:ascii="Calibri" w:hAnsi="Calibri"/>
          <w:sz w:val="24"/>
          <w:lang w:val="ga"/>
        </w:rPr>
        <w:t>Ealaíontóir i gcéimeanna luatha a ngairmréime atá ag forbairt a gcleachtais agus a gcáile agus atá ag éirí aitheanta i measc ealaíontóirí eile agus léirmheastóirí.</w:t>
      </w:r>
    </w:p>
    <w:p w14:paraId="7B00379F" w14:textId="234A94E5" w:rsidR="000737CC" w:rsidRPr="00BE0CE4" w:rsidRDefault="000737CC" w:rsidP="000737C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4"/>
          <w:lang w:val="ga"/>
        </w:rPr>
      </w:pPr>
      <w:r>
        <w:rPr>
          <w:rFonts w:ascii="Calibri" w:hAnsi="Calibri" w:cs="Calibri"/>
          <w:sz w:val="24"/>
          <w:lang w:val="ga"/>
        </w:rPr>
        <w:t xml:space="preserve">Uaireanta, is rud é go bhfuil cleachtas ealaíon dea-fhorbartha nó lonnaithe i stiúideo ag ealaíontóirí, ach gur thosaigh siad ag obair sna healaíona comhoibríocha le déanaí. Sa chás sin, seans gur mhaith leat tú féin a shainaithint mar </w:t>
      </w:r>
      <w:r w:rsidR="00501CA3">
        <w:rPr>
          <w:rFonts w:ascii="Calibri" w:hAnsi="Calibri" w:cs="Calibri"/>
          <w:sz w:val="24"/>
          <w:lang w:val="ga"/>
        </w:rPr>
        <w:t>“</w:t>
      </w:r>
      <w:r>
        <w:rPr>
          <w:rFonts w:ascii="Calibri" w:hAnsi="Calibri" w:cs="Calibri"/>
          <w:sz w:val="24"/>
          <w:lang w:val="ga"/>
        </w:rPr>
        <w:t>ag teacht chun cinn</w:t>
      </w:r>
      <w:r w:rsidR="00501CA3">
        <w:rPr>
          <w:rFonts w:ascii="Calibri" w:hAnsi="Calibri" w:cs="Calibri"/>
          <w:sz w:val="24"/>
          <w:lang w:val="ga"/>
        </w:rPr>
        <w:t>”</w:t>
      </w:r>
      <w:r>
        <w:rPr>
          <w:rFonts w:ascii="Calibri" w:hAnsi="Calibri" w:cs="Calibri"/>
          <w:sz w:val="24"/>
          <w:lang w:val="ga"/>
        </w:rPr>
        <w:t xml:space="preserve"> chun críche Scéim ESP. Ar bhonn praiticiúil, tá sé tábhachtach a chinntiú go gcuirtear san áireamh thú do dhámhachtain ealaíontóra luathghairme / atá ag teacht chun cinn más rud é go bhfuil sé seo oiriúnach. </w:t>
      </w:r>
    </w:p>
    <w:p w14:paraId="069E4C39" w14:textId="5262D688" w:rsidR="000737CC" w:rsidRPr="00BE0CE4" w:rsidRDefault="000737CC">
      <w:pPr>
        <w:pStyle w:val="FootnoteText"/>
        <w:rPr>
          <w:lang w:val="ga"/>
        </w:rPr>
      </w:pPr>
    </w:p>
  </w:footnote>
  <w:footnote w:id="3">
    <w:p w14:paraId="1E431DA4" w14:textId="77777777" w:rsidR="00BB08DB" w:rsidRPr="00BE0CE4" w:rsidRDefault="00BB08DB" w:rsidP="00BB08DB">
      <w:pPr>
        <w:pStyle w:val="Footer"/>
        <w:rPr>
          <w:lang w:val="ga"/>
        </w:rPr>
      </w:pPr>
      <w:r>
        <w:rPr>
          <w:rStyle w:val="FootnoteReference"/>
          <w:lang w:val="ga"/>
        </w:rPr>
        <w:footnoteRef/>
      </w:r>
      <w:r>
        <w:rPr>
          <w:lang w:val="ga"/>
        </w:rPr>
        <w:t xml:space="preserve"> Sainmhíníonn an Chomhairle Ealaíon ealaíontóir gairmiúil mar dhuine a chuireann síos air féin mar ealaíontóir gairmiúil cleachtach, agus aithnítear mar sin é i measc a bpiaraí. Ní gá don iarratasóir a shlí bheatha a dhéanamh go heisiach trína chleachtas ealaíon</w:t>
      </w:r>
    </w:p>
    <w:p w14:paraId="0FD4CF88" w14:textId="77777777" w:rsidR="00BB08DB" w:rsidRPr="00BE0CE4" w:rsidRDefault="00BB08DB" w:rsidP="00BB08DB">
      <w:pPr>
        <w:pStyle w:val="FootnoteText"/>
        <w:rPr>
          <w:lang w:val="g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F0DFA" w14:textId="2E2EE011" w:rsidR="00C2115E" w:rsidRPr="003F595D" w:rsidRDefault="00C2115E" w:rsidP="003F595D">
    <w:pPr>
      <w:pStyle w:val="Header"/>
      <w:jc w:val="right"/>
    </w:pPr>
    <w:r>
      <w:rPr>
        <w:rStyle w:val="normaltextrun"/>
        <w:rFonts w:cs="Calibri"/>
        <w:color w:val="000000"/>
        <w:shd w:val="clear" w:color="auto" w:fill="FFFFFF"/>
        <w:lang w:val="ga"/>
      </w:rPr>
      <w:t>        </w:t>
    </w:r>
  </w:p>
</w:hdr>
</file>

<file path=word/intelligence2.xml><?xml version="1.0" encoding="utf-8"?>
<int2:intelligence xmlns:int2="http://schemas.microsoft.com/office/intelligence/2020/intelligence" xmlns:oel="http://schemas.microsoft.com/office/2019/extlst">
  <int2:observations>
    <int2:textHash int2:hashCode="NT12h6See3qwhk" int2:id="KG8HJWcW">
      <int2:state int2:value="Rejected" int2:type="AugLoop_Text_Critique"/>
    </int2:textHash>
    <int2:textHash int2:hashCode="ZRyD3Gy6MKmTiX" int2:id="P7KrpSjP">
      <int2:state int2:value="Rejected" int2:type="AugLoop_Text_Critique"/>
    </int2:textHash>
    <int2:textHash int2:hashCode="d8nhteM0hFNl4b" int2:id="fZTFnnTJ">
      <int2:state int2:value="Rejected" int2:type="AugLoop_Text_Critique"/>
    </int2:textHash>
    <int2:textHash int2:hashCode="m/C6mGJeQTWOW1" int2:id="qnUVzxvf">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hybridMultilevel"/>
    <w:tmpl w:val="D0E2FDCE"/>
    <w:lvl w:ilvl="0" w:tplc="BF0808A0">
      <w:start w:val="1"/>
      <w:numFmt w:val="bullet"/>
      <w:pStyle w:val="ListBullet"/>
      <w:lvlText w:val=""/>
      <w:lvlJc w:val="left"/>
      <w:pPr>
        <w:tabs>
          <w:tab w:val="num" w:pos="360"/>
        </w:tabs>
        <w:ind w:left="360" w:hanging="360"/>
      </w:pPr>
      <w:rPr>
        <w:rFonts w:ascii="Symbol" w:hAnsi="Symbol" w:hint="default"/>
      </w:rPr>
    </w:lvl>
    <w:lvl w:ilvl="1" w:tplc="3978293C">
      <w:numFmt w:val="decimal"/>
      <w:lvlText w:val=""/>
      <w:lvlJc w:val="left"/>
    </w:lvl>
    <w:lvl w:ilvl="2" w:tplc="494C6946">
      <w:numFmt w:val="decimal"/>
      <w:lvlText w:val=""/>
      <w:lvlJc w:val="left"/>
    </w:lvl>
    <w:lvl w:ilvl="3" w:tplc="1390F558">
      <w:numFmt w:val="decimal"/>
      <w:lvlText w:val=""/>
      <w:lvlJc w:val="left"/>
    </w:lvl>
    <w:lvl w:ilvl="4" w:tplc="E0F83A46">
      <w:numFmt w:val="decimal"/>
      <w:lvlText w:val=""/>
      <w:lvlJc w:val="left"/>
    </w:lvl>
    <w:lvl w:ilvl="5" w:tplc="15105D3A">
      <w:numFmt w:val="decimal"/>
      <w:lvlText w:val=""/>
      <w:lvlJc w:val="left"/>
    </w:lvl>
    <w:lvl w:ilvl="6" w:tplc="E9FAD5EE">
      <w:numFmt w:val="decimal"/>
      <w:lvlText w:val=""/>
      <w:lvlJc w:val="left"/>
    </w:lvl>
    <w:lvl w:ilvl="7" w:tplc="A1C0D376">
      <w:numFmt w:val="decimal"/>
      <w:lvlText w:val=""/>
      <w:lvlJc w:val="left"/>
    </w:lvl>
    <w:lvl w:ilvl="8" w:tplc="E1ECA41C">
      <w:numFmt w:val="decimal"/>
      <w:lvlText w:val=""/>
      <w:lvlJc w:val="left"/>
    </w:lvl>
  </w:abstractNum>
  <w:abstractNum w:abstractNumId="1" w15:restartNumberingAfterBreak="0">
    <w:nsid w:val="02A36030"/>
    <w:multiLevelType w:val="multilevel"/>
    <w:tmpl w:val="BCC8F49A"/>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9B93795"/>
    <w:multiLevelType w:val="hybridMultilevel"/>
    <w:tmpl w:val="E6C00A7C"/>
    <w:lvl w:ilvl="0" w:tplc="0FD49910">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09F93424"/>
    <w:multiLevelType w:val="hybridMultilevel"/>
    <w:tmpl w:val="F9C0D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CE3316"/>
    <w:multiLevelType w:val="multilevel"/>
    <w:tmpl w:val="03BED392"/>
    <w:lvl w:ilvl="0">
      <w:start w:val="1"/>
      <w:numFmt w:val="bullet"/>
      <w:lvlText w:val=""/>
      <w:lvlJc w:val="left"/>
      <w:pPr>
        <w:ind w:left="360" w:hanging="360"/>
      </w:pPr>
      <w:rPr>
        <w:rFonts w:ascii="Symbol" w:hAnsi="Symbol" w:hint="default"/>
        <w:color w:val="auto"/>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11FB6B68"/>
    <w:multiLevelType w:val="hybridMultilevel"/>
    <w:tmpl w:val="A8F6647A"/>
    <w:lvl w:ilvl="0" w:tplc="FFFFFFFF">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194D62"/>
    <w:multiLevelType w:val="hybridMultilevel"/>
    <w:tmpl w:val="534E5E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6B5DB7"/>
    <w:multiLevelType w:val="hybridMultilevel"/>
    <w:tmpl w:val="E72044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F5B6F6"/>
    <w:multiLevelType w:val="hybridMultilevel"/>
    <w:tmpl w:val="28D4A404"/>
    <w:lvl w:ilvl="0" w:tplc="DBB41DE8">
      <w:start w:val="1"/>
      <w:numFmt w:val="decimal"/>
      <w:pStyle w:val="Numberedparagraph"/>
      <w:lvlText w:val="%1."/>
      <w:lvlJc w:val="left"/>
      <w:pPr>
        <w:ind w:left="720" w:hanging="360"/>
      </w:pPr>
    </w:lvl>
    <w:lvl w:ilvl="1" w:tplc="484856C8">
      <w:start w:val="1"/>
      <w:numFmt w:val="lowerLetter"/>
      <w:lvlText w:val="%2."/>
      <w:lvlJc w:val="left"/>
      <w:pPr>
        <w:ind w:left="1440" w:hanging="360"/>
      </w:pPr>
    </w:lvl>
    <w:lvl w:ilvl="2" w:tplc="C772DB38">
      <w:start w:val="1"/>
      <w:numFmt w:val="lowerRoman"/>
      <w:lvlText w:val="%3."/>
      <w:lvlJc w:val="right"/>
      <w:pPr>
        <w:ind w:left="2160" w:hanging="180"/>
      </w:pPr>
    </w:lvl>
    <w:lvl w:ilvl="3" w:tplc="99BAFBEC">
      <w:start w:val="1"/>
      <w:numFmt w:val="decimal"/>
      <w:lvlText w:val="%4."/>
      <w:lvlJc w:val="left"/>
      <w:pPr>
        <w:ind w:left="2880" w:hanging="360"/>
      </w:pPr>
    </w:lvl>
    <w:lvl w:ilvl="4" w:tplc="2514F708">
      <w:start w:val="1"/>
      <w:numFmt w:val="lowerLetter"/>
      <w:lvlText w:val="%5."/>
      <w:lvlJc w:val="left"/>
      <w:pPr>
        <w:ind w:left="3600" w:hanging="360"/>
      </w:pPr>
    </w:lvl>
    <w:lvl w:ilvl="5" w:tplc="733A1BCE">
      <w:start w:val="1"/>
      <w:numFmt w:val="lowerRoman"/>
      <w:lvlText w:val="%6."/>
      <w:lvlJc w:val="right"/>
      <w:pPr>
        <w:ind w:left="4320" w:hanging="180"/>
      </w:pPr>
    </w:lvl>
    <w:lvl w:ilvl="6" w:tplc="18141760">
      <w:start w:val="1"/>
      <w:numFmt w:val="decimal"/>
      <w:lvlText w:val="%7."/>
      <w:lvlJc w:val="left"/>
      <w:pPr>
        <w:ind w:left="5040" w:hanging="360"/>
      </w:pPr>
    </w:lvl>
    <w:lvl w:ilvl="7" w:tplc="40B26C6C">
      <w:start w:val="1"/>
      <w:numFmt w:val="lowerLetter"/>
      <w:lvlText w:val="%8."/>
      <w:lvlJc w:val="left"/>
      <w:pPr>
        <w:ind w:left="5760" w:hanging="360"/>
      </w:pPr>
    </w:lvl>
    <w:lvl w:ilvl="8" w:tplc="F2683108">
      <w:start w:val="1"/>
      <w:numFmt w:val="lowerRoman"/>
      <w:lvlText w:val="%9."/>
      <w:lvlJc w:val="right"/>
      <w:pPr>
        <w:ind w:left="6480" w:hanging="180"/>
      </w:pPr>
    </w:lvl>
  </w:abstractNum>
  <w:abstractNum w:abstractNumId="9" w15:restartNumberingAfterBreak="0">
    <w:nsid w:val="1ED633B1"/>
    <w:multiLevelType w:val="multilevel"/>
    <w:tmpl w:val="70329AD8"/>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206087DF"/>
    <w:multiLevelType w:val="multilevel"/>
    <w:tmpl w:val="C7F8106E"/>
    <w:lvl w:ilvl="0">
      <w:start w:val="1"/>
      <w:numFmt w:val="decimal"/>
      <w:pStyle w:val="Heading1"/>
      <w:lvlText w:val="%1."/>
      <w:lvlJc w:val="left"/>
      <w:pPr>
        <w:ind w:left="72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180"/>
      </w:pPr>
      <w:rPr>
        <w:rFonts w:hint="default"/>
      </w:rPr>
    </w:lvl>
    <w:lvl w:ilvl="3">
      <w:start w:val="1"/>
      <w:numFmt w:val="decimal"/>
      <w:lvlText w:val="%1.%2.%3.%4."/>
      <w:lvlJc w:val="left"/>
      <w:pPr>
        <w:ind w:left="2880" w:hanging="360"/>
      </w:pPr>
      <w:rPr>
        <w:rFonts w:hint="default"/>
      </w:rPr>
    </w:lvl>
    <w:lvl w:ilvl="4">
      <w:start w:val="1"/>
      <w:numFmt w:val="decimal"/>
      <w:lvlText w:val="%1.%2.%3.%4.%5."/>
      <w:lvlJc w:val="left"/>
      <w:pPr>
        <w:ind w:left="3600" w:hanging="360"/>
      </w:pPr>
      <w:rPr>
        <w:rFonts w:hint="default"/>
      </w:rPr>
    </w:lvl>
    <w:lvl w:ilvl="5">
      <w:start w:val="1"/>
      <w:numFmt w:val="decimal"/>
      <w:lvlText w:val="%1.%2.%3.%4.%5.%6."/>
      <w:lvlJc w:val="left"/>
      <w:pPr>
        <w:ind w:left="4320" w:hanging="180"/>
      </w:pPr>
      <w:rPr>
        <w:rFonts w:hint="default"/>
      </w:rPr>
    </w:lvl>
    <w:lvl w:ilvl="6">
      <w:start w:val="1"/>
      <w:numFmt w:val="decimal"/>
      <w:lvlText w:val="%1.%2.%3.%4.%5.%6.%7."/>
      <w:lvlJc w:val="left"/>
      <w:pPr>
        <w:ind w:left="5040" w:hanging="360"/>
      </w:pPr>
      <w:rPr>
        <w:rFonts w:hint="default"/>
      </w:rPr>
    </w:lvl>
    <w:lvl w:ilvl="7">
      <w:start w:val="1"/>
      <w:numFmt w:val="decimal"/>
      <w:lvlText w:val="%1.%2.%3.%4.%5.%6.%7.%8."/>
      <w:lvlJc w:val="left"/>
      <w:pPr>
        <w:ind w:left="5760" w:hanging="360"/>
      </w:pPr>
      <w:rPr>
        <w:rFonts w:hint="default"/>
      </w:rPr>
    </w:lvl>
    <w:lvl w:ilvl="8">
      <w:start w:val="1"/>
      <w:numFmt w:val="decimal"/>
      <w:lvlText w:val="%1.%2.%3.%4.%5.%6.%7.%8.%9."/>
      <w:lvlJc w:val="left"/>
      <w:pPr>
        <w:ind w:left="6480" w:hanging="180"/>
      </w:pPr>
      <w:rPr>
        <w:rFonts w:hint="default"/>
      </w:rPr>
    </w:lvl>
  </w:abstractNum>
  <w:abstractNum w:abstractNumId="11" w15:restartNumberingAfterBreak="0">
    <w:nsid w:val="20C60F4E"/>
    <w:multiLevelType w:val="hybridMultilevel"/>
    <w:tmpl w:val="F6B0417C"/>
    <w:lvl w:ilvl="0" w:tplc="CBD432F2">
      <w:start w:val="1"/>
      <w:numFmt w:val="decimal"/>
      <w:lvlText w:val="%1."/>
      <w:lvlJc w:val="left"/>
      <w:pPr>
        <w:ind w:left="814" w:hanging="360"/>
      </w:pPr>
      <w:rPr>
        <w:rFonts w:hint="default"/>
      </w:rPr>
    </w:lvl>
    <w:lvl w:ilvl="1" w:tplc="18090019" w:tentative="1">
      <w:start w:val="1"/>
      <w:numFmt w:val="lowerLetter"/>
      <w:lvlText w:val="%2."/>
      <w:lvlJc w:val="left"/>
      <w:pPr>
        <w:ind w:left="1534" w:hanging="360"/>
      </w:pPr>
    </w:lvl>
    <w:lvl w:ilvl="2" w:tplc="1809001B" w:tentative="1">
      <w:start w:val="1"/>
      <w:numFmt w:val="lowerRoman"/>
      <w:lvlText w:val="%3."/>
      <w:lvlJc w:val="right"/>
      <w:pPr>
        <w:ind w:left="2254" w:hanging="180"/>
      </w:pPr>
    </w:lvl>
    <w:lvl w:ilvl="3" w:tplc="1809000F" w:tentative="1">
      <w:start w:val="1"/>
      <w:numFmt w:val="decimal"/>
      <w:lvlText w:val="%4."/>
      <w:lvlJc w:val="left"/>
      <w:pPr>
        <w:ind w:left="2974" w:hanging="360"/>
      </w:pPr>
    </w:lvl>
    <w:lvl w:ilvl="4" w:tplc="18090019" w:tentative="1">
      <w:start w:val="1"/>
      <w:numFmt w:val="lowerLetter"/>
      <w:lvlText w:val="%5."/>
      <w:lvlJc w:val="left"/>
      <w:pPr>
        <w:ind w:left="3694" w:hanging="360"/>
      </w:pPr>
    </w:lvl>
    <w:lvl w:ilvl="5" w:tplc="1809001B" w:tentative="1">
      <w:start w:val="1"/>
      <w:numFmt w:val="lowerRoman"/>
      <w:lvlText w:val="%6."/>
      <w:lvlJc w:val="right"/>
      <w:pPr>
        <w:ind w:left="4414" w:hanging="180"/>
      </w:pPr>
    </w:lvl>
    <w:lvl w:ilvl="6" w:tplc="1809000F" w:tentative="1">
      <w:start w:val="1"/>
      <w:numFmt w:val="decimal"/>
      <w:lvlText w:val="%7."/>
      <w:lvlJc w:val="left"/>
      <w:pPr>
        <w:ind w:left="5134" w:hanging="360"/>
      </w:pPr>
    </w:lvl>
    <w:lvl w:ilvl="7" w:tplc="18090019" w:tentative="1">
      <w:start w:val="1"/>
      <w:numFmt w:val="lowerLetter"/>
      <w:lvlText w:val="%8."/>
      <w:lvlJc w:val="left"/>
      <w:pPr>
        <w:ind w:left="5854" w:hanging="360"/>
      </w:pPr>
    </w:lvl>
    <w:lvl w:ilvl="8" w:tplc="1809001B" w:tentative="1">
      <w:start w:val="1"/>
      <w:numFmt w:val="lowerRoman"/>
      <w:lvlText w:val="%9."/>
      <w:lvlJc w:val="right"/>
      <w:pPr>
        <w:ind w:left="6574" w:hanging="180"/>
      </w:pPr>
    </w:lvl>
  </w:abstractNum>
  <w:abstractNum w:abstractNumId="12" w15:restartNumberingAfterBreak="0">
    <w:nsid w:val="21335FC5"/>
    <w:multiLevelType w:val="hybridMultilevel"/>
    <w:tmpl w:val="8ED040E2"/>
    <w:lvl w:ilvl="0" w:tplc="FFFFFFFF">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620E48"/>
    <w:multiLevelType w:val="hybridMultilevel"/>
    <w:tmpl w:val="21306E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48746C3"/>
    <w:multiLevelType w:val="hybridMultilevel"/>
    <w:tmpl w:val="FFFFFFFF"/>
    <w:lvl w:ilvl="0" w:tplc="374014A0">
      <w:start w:val="1"/>
      <w:numFmt w:val="decimal"/>
      <w:lvlText w:val="%1."/>
      <w:lvlJc w:val="left"/>
      <w:pPr>
        <w:ind w:left="720" w:hanging="360"/>
      </w:pPr>
    </w:lvl>
    <w:lvl w:ilvl="1" w:tplc="89506AF2">
      <w:start w:val="1"/>
      <w:numFmt w:val="lowerLetter"/>
      <w:lvlText w:val="%2."/>
      <w:lvlJc w:val="left"/>
      <w:pPr>
        <w:ind w:left="1440" w:hanging="360"/>
      </w:pPr>
    </w:lvl>
    <w:lvl w:ilvl="2" w:tplc="1E1C765E">
      <w:start w:val="1"/>
      <w:numFmt w:val="lowerRoman"/>
      <w:lvlText w:val="%3."/>
      <w:lvlJc w:val="right"/>
      <w:pPr>
        <w:ind w:left="2160" w:hanging="180"/>
      </w:pPr>
    </w:lvl>
    <w:lvl w:ilvl="3" w:tplc="7E0CFBD6">
      <w:start w:val="1"/>
      <w:numFmt w:val="decimal"/>
      <w:lvlText w:val="%4."/>
      <w:lvlJc w:val="left"/>
      <w:pPr>
        <w:ind w:left="2880" w:hanging="360"/>
      </w:pPr>
    </w:lvl>
    <w:lvl w:ilvl="4" w:tplc="016AB6D8">
      <w:start w:val="1"/>
      <w:numFmt w:val="lowerLetter"/>
      <w:lvlText w:val="%5."/>
      <w:lvlJc w:val="left"/>
      <w:pPr>
        <w:ind w:left="3600" w:hanging="360"/>
      </w:pPr>
    </w:lvl>
    <w:lvl w:ilvl="5" w:tplc="15B04FC2">
      <w:start w:val="1"/>
      <w:numFmt w:val="lowerRoman"/>
      <w:lvlText w:val="%6."/>
      <w:lvlJc w:val="right"/>
      <w:pPr>
        <w:ind w:left="4320" w:hanging="180"/>
      </w:pPr>
    </w:lvl>
    <w:lvl w:ilvl="6" w:tplc="4A2250CA">
      <w:start w:val="1"/>
      <w:numFmt w:val="decimal"/>
      <w:lvlText w:val="%7."/>
      <w:lvlJc w:val="left"/>
      <w:pPr>
        <w:ind w:left="5040" w:hanging="360"/>
      </w:pPr>
    </w:lvl>
    <w:lvl w:ilvl="7" w:tplc="C5361BAE">
      <w:start w:val="1"/>
      <w:numFmt w:val="lowerLetter"/>
      <w:lvlText w:val="%8."/>
      <w:lvlJc w:val="left"/>
      <w:pPr>
        <w:ind w:left="5760" w:hanging="360"/>
      </w:pPr>
    </w:lvl>
    <w:lvl w:ilvl="8" w:tplc="3416BFF8">
      <w:start w:val="1"/>
      <w:numFmt w:val="lowerRoman"/>
      <w:lvlText w:val="%9."/>
      <w:lvlJc w:val="right"/>
      <w:pPr>
        <w:ind w:left="6480" w:hanging="180"/>
      </w:pPr>
    </w:lvl>
  </w:abstractNum>
  <w:abstractNum w:abstractNumId="15" w15:restartNumberingAfterBreak="0">
    <w:nsid w:val="295257E2"/>
    <w:multiLevelType w:val="hybridMultilevel"/>
    <w:tmpl w:val="4FBC3D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95438E2"/>
    <w:multiLevelType w:val="multilevel"/>
    <w:tmpl w:val="70329AD8"/>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2B4D71E2"/>
    <w:multiLevelType w:val="hybridMultilevel"/>
    <w:tmpl w:val="906C1B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C311E38"/>
    <w:multiLevelType w:val="hybridMultilevel"/>
    <w:tmpl w:val="13C4B0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F545FC6"/>
    <w:multiLevelType w:val="hybridMultilevel"/>
    <w:tmpl w:val="D67E60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0794FC1"/>
    <w:multiLevelType w:val="hybridMultilevel"/>
    <w:tmpl w:val="1E12F596"/>
    <w:lvl w:ilvl="0" w:tplc="78E42FBE">
      <w:start w:val="1"/>
      <w:numFmt w:val="bullet"/>
      <w:pStyle w:val="subbullet"/>
      <w:lvlText w:val="–"/>
      <w:lvlJc w:val="left"/>
      <w:pPr>
        <w:tabs>
          <w:tab w:val="num" w:pos="760"/>
        </w:tabs>
        <w:ind w:left="760" w:hanging="380"/>
      </w:pPr>
      <w:rPr>
        <w:rFonts w:ascii="OpenSymbol" w:hAnsi="OpenSymbol" w:hint="default"/>
        <w:b/>
        <w:i w:val="0"/>
        <w:color w:val="FF000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EE35A8"/>
    <w:multiLevelType w:val="hybridMultilevel"/>
    <w:tmpl w:val="7E4246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31328C4"/>
    <w:multiLevelType w:val="hybridMultilevel"/>
    <w:tmpl w:val="4B1A9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705BA1"/>
    <w:multiLevelType w:val="hybridMultilevel"/>
    <w:tmpl w:val="0462A48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A4C29BB"/>
    <w:multiLevelType w:val="multilevel"/>
    <w:tmpl w:val="03BED392"/>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3DE70A2A"/>
    <w:multiLevelType w:val="hybridMultilevel"/>
    <w:tmpl w:val="5ABEA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5B7385"/>
    <w:multiLevelType w:val="hybridMultilevel"/>
    <w:tmpl w:val="534E5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1197EF"/>
    <w:multiLevelType w:val="hybridMultilevel"/>
    <w:tmpl w:val="D07EE8CA"/>
    <w:lvl w:ilvl="0" w:tplc="45AC3506">
      <w:start w:val="1"/>
      <w:numFmt w:val="bullet"/>
      <w:lvlText w:val=""/>
      <w:lvlJc w:val="left"/>
      <w:pPr>
        <w:ind w:left="720" w:hanging="360"/>
      </w:pPr>
      <w:rPr>
        <w:rFonts w:ascii="Symbol" w:hAnsi="Symbol" w:hint="default"/>
      </w:rPr>
    </w:lvl>
    <w:lvl w:ilvl="1" w:tplc="A93A8BD8">
      <w:start w:val="1"/>
      <w:numFmt w:val="bullet"/>
      <w:lvlText w:val="o"/>
      <w:lvlJc w:val="left"/>
      <w:pPr>
        <w:ind w:left="1440" w:hanging="360"/>
      </w:pPr>
      <w:rPr>
        <w:rFonts w:ascii="Courier New" w:hAnsi="Courier New" w:hint="default"/>
      </w:rPr>
    </w:lvl>
    <w:lvl w:ilvl="2" w:tplc="6C2C6A94">
      <w:start w:val="1"/>
      <w:numFmt w:val="bullet"/>
      <w:lvlText w:val=""/>
      <w:lvlJc w:val="left"/>
      <w:pPr>
        <w:ind w:left="2160" w:hanging="360"/>
      </w:pPr>
      <w:rPr>
        <w:rFonts w:ascii="Wingdings" w:hAnsi="Wingdings" w:hint="default"/>
      </w:rPr>
    </w:lvl>
    <w:lvl w:ilvl="3" w:tplc="36C0AEF6">
      <w:start w:val="1"/>
      <w:numFmt w:val="bullet"/>
      <w:lvlText w:val=""/>
      <w:lvlJc w:val="left"/>
      <w:pPr>
        <w:ind w:left="2880" w:hanging="360"/>
      </w:pPr>
      <w:rPr>
        <w:rFonts w:ascii="Symbol" w:hAnsi="Symbol" w:hint="default"/>
      </w:rPr>
    </w:lvl>
    <w:lvl w:ilvl="4" w:tplc="859297D0">
      <w:start w:val="1"/>
      <w:numFmt w:val="bullet"/>
      <w:lvlText w:val="o"/>
      <w:lvlJc w:val="left"/>
      <w:pPr>
        <w:ind w:left="3600" w:hanging="360"/>
      </w:pPr>
      <w:rPr>
        <w:rFonts w:ascii="Courier New" w:hAnsi="Courier New" w:hint="default"/>
      </w:rPr>
    </w:lvl>
    <w:lvl w:ilvl="5" w:tplc="8FC645CA">
      <w:start w:val="1"/>
      <w:numFmt w:val="bullet"/>
      <w:lvlText w:val=""/>
      <w:lvlJc w:val="left"/>
      <w:pPr>
        <w:ind w:left="4320" w:hanging="360"/>
      </w:pPr>
      <w:rPr>
        <w:rFonts w:ascii="Wingdings" w:hAnsi="Wingdings" w:hint="default"/>
      </w:rPr>
    </w:lvl>
    <w:lvl w:ilvl="6" w:tplc="A4805AF6">
      <w:start w:val="1"/>
      <w:numFmt w:val="bullet"/>
      <w:lvlText w:val=""/>
      <w:lvlJc w:val="left"/>
      <w:pPr>
        <w:ind w:left="5040" w:hanging="360"/>
      </w:pPr>
      <w:rPr>
        <w:rFonts w:ascii="Symbol" w:hAnsi="Symbol" w:hint="default"/>
      </w:rPr>
    </w:lvl>
    <w:lvl w:ilvl="7" w:tplc="040A371A">
      <w:start w:val="1"/>
      <w:numFmt w:val="bullet"/>
      <w:lvlText w:val="o"/>
      <w:lvlJc w:val="left"/>
      <w:pPr>
        <w:ind w:left="5760" w:hanging="360"/>
      </w:pPr>
      <w:rPr>
        <w:rFonts w:ascii="Courier New" w:hAnsi="Courier New" w:hint="default"/>
      </w:rPr>
    </w:lvl>
    <w:lvl w:ilvl="8" w:tplc="4B86E924">
      <w:start w:val="1"/>
      <w:numFmt w:val="bullet"/>
      <w:lvlText w:val=""/>
      <w:lvlJc w:val="left"/>
      <w:pPr>
        <w:ind w:left="6480" w:hanging="360"/>
      </w:pPr>
      <w:rPr>
        <w:rFonts w:ascii="Wingdings" w:hAnsi="Wingdings" w:hint="default"/>
      </w:rPr>
    </w:lvl>
  </w:abstractNum>
  <w:abstractNum w:abstractNumId="28" w15:restartNumberingAfterBreak="0">
    <w:nsid w:val="46EF0FB2"/>
    <w:multiLevelType w:val="multilevel"/>
    <w:tmpl w:val="C8FAC2E6"/>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4AEA3444"/>
    <w:multiLevelType w:val="multilevel"/>
    <w:tmpl w:val="225C6D1C"/>
    <w:styleLink w:val="CurrentList1"/>
    <w:lvl w:ilvl="0">
      <w:start w:val="1"/>
      <w:numFmt w:val="decimal"/>
      <w:lvlText w:val="%1."/>
      <w:lvlJc w:val="left"/>
      <w:pPr>
        <w:ind w:left="720" w:hanging="360"/>
      </w:pPr>
    </w:lvl>
    <w:lvl w:ilvl="1">
      <w:start w:val="1"/>
      <w:numFmt w:val="decimal"/>
      <w:lvlText w:val="%1.%2."/>
      <w:lvlJc w:val="left"/>
      <w:pPr>
        <w:ind w:left="107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0" w15:restartNumberingAfterBreak="0">
    <w:nsid w:val="4C452795"/>
    <w:multiLevelType w:val="multilevel"/>
    <w:tmpl w:val="70329AD8"/>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15:restartNumberingAfterBreak="0">
    <w:nsid w:val="4DBA0E4F"/>
    <w:multiLevelType w:val="hybridMultilevel"/>
    <w:tmpl w:val="DA28DA7A"/>
    <w:lvl w:ilvl="0" w:tplc="E0304C08">
      <w:start w:val="1"/>
      <w:numFmt w:val="bullet"/>
      <w:pStyle w:val="ListParagraph"/>
      <w:lvlText w:val=""/>
      <w:lvlJc w:val="left"/>
      <w:pPr>
        <w:ind w:left="720" w:hanging="360"/>
      </w:pPr>
      <w:rPr>
        <w:rFonts w:ascii="Symbol" w:hAnsi="Symbol" w:hint="default"/>
      </w:rPr>
    </w:lvl>
    <w:lvl w:ilvl="1" w:tplc="18090003">
      <w:start w:val="1"/>
      <w:numFmt w:val="bullet"/>
      <w:lvlText w:val="o"/>
      <w:lvlJc w:val="left"/>
      <w:pPr>
        <w:ind w:left="1211"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4DC12AD0"/>
    <w:multiLevelType w:val="hybridMultilevel"/>
    <w:tmpl w:val="6712B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5D1DBC"/>
    <w:multiLevelType w:val="hybridMultilevel"/>
    <w:tmpl w:val="D15425F4"/>
    <w:lvl w:ilvl="0" w:tplc="FFFFFFFF">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F02E4C"/>
    <w:multiLevelType w:val="hybridMultilevel"/>
    <w:tmpl w:val="8EFE121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5" w15:restartNumberingAfterBreak="0">
    <w:nsid w:val="58E3569D"/>
    <w:multiLevelType w:val="multilevel"/>
    <w:tmpl w:val="6F0A3D80"/>
    <w:lvl w:ilvl="0">
      <w:start w:val="1"/>
      <w:numFmt w:val="bullet"/>
      <w:lvlText w:val=""/>
      <w:lvlJc w:val="left"/>
      <w:pPr>
        <w:ind w:left="360" w:hanging="360"/>
      </w:pPr>
      <w:rPr>
        <w:rFonts w:ascii="Symbol" w:hAnsi="Symbol" w:hint="default"/>
        <w:color w:val="auto"/>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6" w15:restartNumberingAfterBreak="0">
    <w:nsid w:val="67590AB9"/>
    <w:multiLevelType w:val="hybridMultilevel"/>
    <w:tmpl w:val="37205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E6419A"/>
    <w:multiLevelType w:val="hybridMultilevel"/>
    <w:tmpl w:val="D4381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091648"/>
    <w:multiLevelType w:val="hybridMultilevel"/>
    <w:tmpl w:val="EAE6063E"/>
    <w:lvl w:ilvl="0" w:tplc="F9B6584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C0D043E"/>
    <w:multiLevelType w:val="multilevel"/>
    <w:tmpl w:val="056EC98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40" w15:restartNumberingAfterBreak="0">
    <w:nsid w:val="6C221E1B"/>
    <w:multiLevelType w:val="multilevel"/>
    <w:tmpl w:val="E09660A4"/>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6EFA4654"/>
    <w:multiLevelType w:val="hybridMultilevel"/>
    <w:tmpl w:val="98F6A1B8"/>
    <w:lvl w:ilvl="0" w:tplc="1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4C4C5A"/>
    <w:multiLevelType w:val="hybridMultilevel"/>
    <w:tmpl w:val="9E440A02"/>
    <w:lvl w:ilvl="0" w:tplc="586C89C6">
      <w:numFmt w:val="bullet"/>
      <w:pStyle w:val="lastbullet"/>
      <w:lvlText w:val=""/>
      <w:lvlJc w:val="left"/>
      <w:pPr>
        <w:tabs>
          <w:tab w:val="num" w:pos="380"/>
        </w:tabs>
        <w:ind w:left="380" w:hanging="380"/>
      </w:pPr>
      <w:rPr>
        <w:rFonts w:ascii="Webdings" w:hAnsi="Webdings" w:hint="default"/>
        <w:color w:val="FF000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B257BFB"/>
    <w:multiLevelType w:val="multilevel"/>
    <w:tmpl w:val="70329AD8"/>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4" w15:restartNumberingAfterBreak="0">
    <w:nsid w:val="7B5542D2"/>
    <w:multiLevelType w:val="hybridMultilevel"/>
    <w:tmpl w:val="622238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731277099">
    <w:abstractNumId w:val="14"/>
  </w:num>
  <w:num w:numId="2" w16cid:durableId="1087383417">
    <w:abstractNumId w:val="10"/>
  </w:num>
  <w:num w:numId="3" w16cid:durableId="1439179937">
    <w:abstractNumId w:val="8"/>
  </w:num>
  <w:num w:numId="4" w16cid:durableId="938177496">
    <w:abstractNumId w:val="31"/>
  </w:num>
  <w:num w:numId="5" w16cid:durableId="1932157311">
    <w:abstractNumId w:val="15"/>
  </w:num>
  <w:num w:numId="6" w16cid:durableId="1316689215">
    <w:abstractNumId w:val="29"/>
  </w:num>
  <w:num w:numId="7" w16cid:durableId="1103570402">
    <w:abstractNumId w:val="44"/>
  </w:num>
  <w:num w:numId="8" w16cid:durableId="1998072429">
    <w:abstractNumId w:val="38"/>
  </w:num>
  <w:num w:numId="9" w16cid:durableId="404686044">
    <w:abstractNumId w:val="2"/>
  </w:num>
  <w:num w:numId="10" w16cid:durableId="254217692">
    <w:abstractNumId w:val="41"/>
  </w:num>
  <w:num w:numId="11" w16cid:durableId="1018235950">
    <w:abstractNumId w:val="13"/>
  </w:num>
  <w:num w:numId="12" w16cid:durableId="807745156">
    <w:abstractNumId w:val="19"/>
  </w:num>
  <w:num w:numId="13" w16cid:durableId="1195001589">
    <w:abstractNumId w:val="42"/>
  </w:num>
  <w:num w:numId="14" w16cid:durableId="329798230">
    <w:abstractNumId w:val="0"/>
  </w:num>
  <w:num w:numId="15" w16cid:durableId="443307453">
    <w:abstractNumId w:val="20"/>
  </w:num>
  <w:num w:numId="16" w16cid:durableId="994534834">
    <w:abstractNumId w:val="7"/>
  </w:num>
  <w:num w:numId="17" w16cid:durableId="1592473395">
    <w:abstractNumId w:val="12"/>
  </w:num>
  <w:num w:numId="18" w16cid:durableId="637031755">
    <w:abstractNumId w:val="33"/>
  </w:num>
  <w:num w:numId="19" w16cid:durableId="1920670463">
    <w:abstractNumId w:val="5"/>
  </w:num>
  <w:num w:numId="20" w16cid:durableId="1546941656">
    <w:abstractNumId w:val="3"/>
  </w:num>
  <w:num w:numId="21" w16cid:durableId="702290285">
    <w:abstractNumId w:val="25"/>
  </w:num>
  <w:num w:numId="22" w16cid:durableId="1934165846">
    <w:abstractNumId w:val="26"/>
  </w:num>
  <w:num w:numId="23" w16cid:durableId="1217816899">
    <w:abstractNumId w:val="6"/>
  </w:num>
  <w:num w:numId="24" w16cid:durableId="1109084695">
    <w:abstractNumId w:val="22"/>
  </w:num>
  <w:num w:numId="25" w16cid:durableId="121268915">
    <w:abstractNumId w:val="32"/>
  </w:num>
  <w:num w:numId="26" w16cid:durableId="1684626284">
    <w:abstractNumId w:val="36"/>
  </w:num>
  <w:num w:numId="27" w16cid:durableId="574389602">
    <w:abstractNumId w:val="17"/>
  </w:num>
  <w:num w:numId="28" w16cid:durableId="1277297928">
    <w:abstractNumId w:val="21"/>
  </w:num>
  <w:num w:numId="29" w16cid:durableId="564728686">
    <w:abstractNumId w:val="18"/>
  </w:num>
  <w:num w:numId="30" w16cid:durableId="67265751">
    <w:abstractNumId w:val="39"/>
  </w:num>
  <w:num w:numId="31" w16cid:durableId="1684013115">
    <w:abstractNumId w:val="40"/>
  </w:num>
  <w:num w:numId="32" w16cid:durableId="1507550301">
    <w:abstractNumId w:val="23"/>
  </w:num>
  <w:num w:numId="33" w16cid:durableId="1369183637">
    <w:abstractNumId w:val="11"/>
  </w:num>
  <w:num w:numId="34" w16cid:durableId="69498215">
    <w:abstractNumId w:val="28"/>
  </w:num>
  <w:num w:numId="35" w16cid:durableId="1328559469">
    <w:abstractNumId w:val="16"/>
  </w:num>
  <w:num w:numId="36" w16cid:durableId="1224560593">
    <w:abstractNumId w:val="43"/>
  </w:num>
  <w:num w:numId="37" w16cid:durableId="730496095">
    <w:abstractNumId w:val="9"/>
  </w:num>
  <w:num w:numId="38" w16cid:durableId="690880779">
    <w:abstractNumId w:val="30"/>
  </w:num>
  <w:num w:numId="39" w16cid:durableId="986859779">
    <w:abstractNumId w:val="24"/>
  </w:num>
  <w:num w:numId="40" w16cid:durableId="1010597365">
    <w:abstractNumId w:val="4"/>
  </w:num>
  <w:num w:numId="41" w16cid:durableId="114033110">
    <w:abstractNumId w:val="35"/>
  </w:num>
  <w:num w:numId="42" w16cid:durableId="801073419">
    <w:abstractNumId w:val="1"/>
  </w:num>
  <w:num w:numId="43" w16cid:durableId="344678224">
    <w:abstractNumId w:val="34"/>
  </w:num>
  <w:num w:numId="44" w16cid:durableId="1483738206">
    <w:abstractNumId w:val="27"/>
  </w:num>
  <w:num w:numId="45" w16cid:durableId="897862156">
    <w:abstractNumId w:val="3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86ABEE"/>
    <w:rsid w:val="00000C7A"/>
    <w:rsid w:val="00000C81"/>
    <w:rsid w:val="00006165"/>
    <w:rsid w:val="000068C1"/>
    <w:rsid w:val="00010519"/>
    <w:rsid w:val="00010E81"/>
    <w:rsid w:val="00010E88"/>
    <w:rsid w:val="00014708"/>
    <w:rsid w:val="00017844"/>
    <w:rsid w:val="000178A4"/>
    <w:rsid w:val="00020F6F"/>
    <w:rsid w:val="00022111"/>
    <w:rsid w:val="00023682"/>
    <w:rsid w:val="00023E26"/>
    <w:rsid w:val="0002437A"/>
    <w:rsid w:val="000252F4"/>
    <w:rsid w:val="000262CD"/>
    <w:rsid w:val="00026ECF"/>
    <w:rsid w:val="000309B1"/>
    <w:rsid w:val="00031481"/>
    <w:rsid w:val="00031E9A"/>
    <w:rsid w:val="00033380"/>
    <w:rsid w:val="0003406E"/>
    <w:rsid w:val="000344AB"/>
    <w:rsid w:val="000349A2"/>
    <w:rsid w:val="000352F9"/>
    <w:rsid w:val="00036C51"/>
    <w:rsid w:val="00041D00"/>
    <w:rsid w:val="00042763"/>
    <w:rsid w:val="00043EBC"/>
    <w:rsid w:val="00045B5C"/>
    <w:rsid w:val="0005056C"/>
    <w:rsid w:val="00050DD8"/>
    <w:rsid w:val="000512E2"/>
    <w:rsid w:val="00051962"/>
    <w:rsid w:val="00053553"/>
    <w:rsid w:val="00056162"/>
    <w:rsid w:val="0005EAFE"/>
    <w:rsid w:val="00060A8C"/>
    <w:rsid w:val="00065016"/>
    <w:rsid w:val="00067C8E"/>
    <w:rsid w:val="00067D27"/>
    <w:rsid w:val="000719AA"/>
    <w:rsid w:val="000737CC"/>
    <w:rsid w:val="00074FBE"/>
    <w:rsid w:val="000815BD"/>
    <w:rsid w:val="00084AEB"/>
    <w:rsid w:val="00084E4F"/>
    <w:rsid w:val="00085C31"/>
    <w:rsid w:val="00085F3E"/>
    <w:rsid w:val="00087088"/>
    <w:rsid w:val="00093F4F"/>
    <w:rsid w:val="000956F0"/>
    <w:rsid w:val="00097298"/>
    <w:rsid w:val="000A00DE"/>
    <w:rsid w:val="000A116B"/>
    <w:rsid w:val="000A14ED"/>
    <w:rsid w:val="000A19F6"/>
    <w:rsid w:val="000A2AEC"/>
    <w:rsid w:val="000A37B3"/>
    <w:rsid w:val="000A3ED5"/>
    <w:rsid w:val="000A514B"/>
    <w:rsid w:val="000A68CB"/>
    <w:rsid w:val="000B3971"/>
    <w:rsid w:val="000B59DF"/>
    <w:rsid w:val="000B5A9C"/>
    <w:rsid w:val="000B7012"/>
    <w:rsid w:val="000C22A2"/>
    <w:rsid w:val="000C32FC"/>
    <w:rsid w:val="000C5818"/>
    <w:rsid w:val="000C5875"/>
    <w:rsid w:val="000D05AF"/>
    <w:rsid w:val="000D3C5C"/>
    <w:rsid w:val="000D5B65"/>
    <w:rsid w:val="000D6B1B"/>
    <w:rsid w:val="000E05D7"/>
    <w:rsid w:val="000E09AD"/>
    <w:rsid w:val="000E14D6"/>
    <w:rsid w:val="000E21F7"/>
    <w:rsid w:val="000E306F"/>
    <w:rsid w:val="000E63AB"/>
    <w:rsid w:val="000F01D3"/>
    <w:rsid w:val="000F62B8"/>
    <w:rsid w:val="000F6361"/>
    <w:rsid w:val="00100F66"/>
    <w:rsid w:val="00101D48"/>
    <w:rsid w:val="00102ADD"/>
    <w:rsid w:val="001030F2"/>
    <w:rsid w:val="0010377E"/>
    <w:rsid w:val="00105FAF"/>
    <w:rsid w:val="00107058"/>
    <w:rsid w:val="001133CC"/>
    <w:rsid w:val="00114100"/>
    <w:rsid w:val="00114334"/>
    <w:rsid w:val="00116776"/>
    <w:rsid w:val="00117D44"/>
    <w:rsid w:val="001201FE"/>
    <w:rsid w:val="00121CEA"/>
    <w:rsid w:val="00122158"/>
    <w:rsid w:val="0012275D"/>
    <w:rsid w:val="0012441A"/>
    <w:rsid w:val="00124CDE"/>
    <w:rsid w:val="00127015"/>
    <w:rsid w:val="00130AAD"/>
    <w:rsid w:val="00132CF8"/>
    <w:rsid w:val="001331F7"/>
    <w:rsid w:val="00133B50"/>
    <w:rsid w:val="0013491D"/>
    <w:rsid w:val="00134FA9"/>
    <w:rsid w:val="00135921"/>
    <w:rsid w:val="00136236"/>
    <w:rsid w:val="0013754C"/>
    <w:rsid w:val="00137AF9"/>
    <w:rsid w:val="001431D0"/>
    <w:rsid w:val="00143BA1"/>
    <w:rsid w:val="00151251"/>
    <w:rsid w:val="001520F8"/>
    <w:rsid w:val="00152730"/>
    <w:rsid w:val="001544E5"/>
    <w:rsid w:val="001546BD"/>
    <w:rsid w:val="00154E30"/>
    <w:rsid w:val="00156359"/>
    <w:rsid w:val="00156656"/>
    <w:rsid w:val="00160929"/>
    <w:rsid w:val="001609DE"/>
    <w:rsid w:val="00162E5E"/>
    <w:rsid w:val="0016379D"/>
    <w:rsid w:val="00167757"/>
    <w:rsid w:val="00167B9F"/>
    <w:rsid w:val="0017166B"/>
    <w:rsid w:val="00172110"/>
    <w:rsid w:val="0017417C"/>
    <w:rsid w:val="00176011"/>
    <w:rsid w:val="00176EAE"/>
    <w:rsid w:val="001803C3"/>
    <w:rsid w:val="00180A21"/>
    <w:rsid w:val="00182EA4"/>
    <w:rsid w:val="00184189"/>
    <w:rsid w:val="0018420A"/>
    <w:rsid w:val="0018439D"/>
    <w:rsid w:val="001852B3"/>
    <w:rsid w:val="00187D9D"/>
    <w:rsid w:val="00190E8F"/>
    <w:rsid w:val="00191C69"/>
    <w:rsid w:val="00192F6E"/>
    <w:rsid w:val="00193200"/>
    <w:rsid w:val="00193DF7"/>
    <w:rsid w:val="00194C69"/>
    <w:rsid w:val="00197368"/>
    <w:rsid w:val="001A060B"/>
    <w:rsid w:val="001A22CE"/>
    <w:rsid w:val="001B3CB2"/>
    <w:rsid w:val="001B6438"/>
    <w:rsid w:val="001B6948"/>
    <w:rsid w:val="001C0C86"/>
    <w:rsid w:val="001C1A8F"/>
    <w:rsid w:val="001C3E34"/>
    <w:rsid w:val="001C7ABF"/>
    <w:rsid w:val="001D1120"/>
    <w:rsid w:val="001D11A2"/>
    <w:rsid w:val="001D1238"/>
    <w:rsid w:val="001D14E9"/>
    <w:rsid w:val="001D5CAB"/>
    <w:rsid w:val="001D6451"/>
    <w:rsid w:val="001D6CEB"/>
    <w:rsid w:val="001E010C"/>
    <w:rsid w:val="001E280C"/>
    <w:rsid w:val="001E44E2"/>
    <w:rsid w:val="001E477E"/>
    <w:rsid w:val="001E5873"/>
    <w:rsid w:val="001E6399"/>
    <w:rsid w:val="001E6E50"/>
    <w:rsid w:val="001E794D"/>
    <w:rsid w:val="001F0E17"/>
    <w:rsid w:val="001F0F81"/>
    <w:rsid w:val="001F137A"/>
    <w:rsid w:val="001F23C6"/>
    <w:rsid w:val="001F2472"/>
    <w:rsid w:val="001F2D94"/>
    <w:rsid w:val="001F423A"/>
    <w:rsid w:val="002003AB"/>
    <w:rsid w:val="00200A7D"/>
    <w:rsid w:val="002012E0"/>
    <w:rsid w:val="002032CD"/>
    <w:rsid w:val="00204709"/>
    <w:rsid w:val="00210DCD"/>
    <w:rsid w:val="002116BF"/>
    <w:rsid w:val="00211F8B"/>
    <w:rsid w:val="002120D1"/>
    <w:rsid w:val="002126A4"/>
    <w:rsid w:val="00215DA7"/>
    <w:rsid w:val="00220734"/>
    <w:rsid w:val="0022153F"/>
    <w:rsid w:val="00221F9E"/>
    <w:rsid w:val="00223B09"/>
    <w:rsid w:val="00225F11"/>
    <w:rsid w:val="00226F5F"/>
    <w:rsid w:val="00232463"/>
    <w:rsid w:val="0023505C"/>
    <w:rsid w:val="00236E41"/>
    <w:rsid w:val="002373BB"/>
    <w:rsid w:val="00240A77"/>
    <w:rsid w:val="00242382"/>
    <w:rsid w:val="00243B9B"/>
    <w:rsid w:val="0024611B"/>
    <w:rsid w:val="00247A9F"/>
    <w:rsid w:val="002506C9"/>
    <w:rsid w:val="00253AFA"/>
    <w:rsid w:val="00254310"/>
    <w:rsid w:val="00257554"/>
    <w:rsid w:val="00257A74"/>
    <w:rsid w:val="00261629"/>
    <w:rsid w:val="00261BF0"/>
    <w:rsid w:val="00267173"/>
    <w:rsid w:val="0026746F"/>
    <w:rsid w:val="00272236"/>
    <w:rsid w:val="00272C8B"/>
    <w:rsid w:val="00273694"/>
    <w:rsid w:val="00274E7A"/>
    <w:rsid w:val="00280042"/>
    <w:rsid w:val="00280167"/>
    <w:rsid w:val="00280C3F"/>
    <w:rsid w:val="00283E55"/>
    <w:rsid w:val="00284107"/>
    <w:rsid w:val="00286503"/>
    <w:rsid w:val="002878AD"/>
    <w:rsid w:val="00291D5A"/>
    <w:rsid w:val="00294356"/>
    <w:rsid w:val="002A026C"/>
    <w:rsid w:val="002A2788"/>
    <w:rsid w:val="002A28FF"/>
    <w:rsid w:val="002A6D2D"/>
    <w:rsid w:val="002A729A"/>
    <w:rsid w:val="002B024F"/>
    <w:rsid w:val="002B15DE"/>
    <w:rsid w:val="002B2C82"/>
    <w:rsid w:val="002B4CB2"/>
    <w:rsid w:val="002B4E20"/>
    <w:rsid w:val="002B5602"/>
    <w:rsid w:val="002B65DC"/>
    <w:rsid w:val="002B7428"/>
    <w:rsid w:val="002C2900"/>
    <w:rsid w:val="002C3E71"/>
    <w:rsid w:val="002C428A"/>
    <w:rsid w:val="002C6D5E"/>
    <w:rsid w:val="002C70B7"/>
    <w:rsid w:val="002D5407"/>
    <w:rsid w:val="002E146C"/>
    <w:rsid w:val="002E1D2B"/>
    <w:rsid w:val="002E33CF"/>
    <w:rsid w:val="002E40B6"/>
    <w:rsid w:val="002E40F1"/>
    <w:rsid w:val="002E55D4"/>
    <w:rsid w:val="002E5C36"/>
    <w:rsid w:val="002E623E"/>
    <w:rsid w:val="002E6B14"/>
    <w:rsid w:val="002E6FC2"/>
    <w:rsid w:val="002E7470"/>
    <w:rsid w:val="002F21B3"/>
    <w:rsid w:val="002F5FAD"/>
    <w:rsid w:val="002F68F1"/>
    <w:rsid w:val="002F6E5B"/>
    <w:rsid w:val="002F7FAE"/>
    <w:rsid w:val="00303105"/>
    <w:rsid w:val="003036AD"/>
    <w:rsid w:val="00306A08"/>
    <w:rsid w:val="00307CAB"/>
    <w:rsid w:val="003103F1"/>
    <w:rsid w:val="003117D5"/>
    <w:rsid w:val="00311A92"/>
    <w:rsid w:val="00312E07"/>
    <w:rsid w:val="00313671"/>
    <w:rsid w:val="00314CC3"/>
    <w:rsid w:val="00321694"/>
    <w:rsid w:val="003226ED"/>
    <w:rsid w:val="00322B58"/>
    <w:rsid w:val="00323444"/>
    <w:rsid w:val="00324119"/>
    <w:rsid w:val="003248CF"/>
    <w:rsid w:val="00324EAF"/>
    <w:rsid w:val="00325DB3"/>
    <w:rsid w:val="003271C0"/>
    <w:rsid w:val="003318F2"/>
    <w:rsid w:val="00331FB3"/>
    <w:rsid w:val="00333571"/>
    <w:rsid w:val="00333C79"/>
    <w:rsid w:val="003342BD"/>
    <w:rsid w:val="0033691F"/>
    <w:rsid w:val="00336D79"/>
    <w:rsid w:val="00340408"/>
    <w:rsid w:val="0034068F"/>
    <w:rsid w:val="00342426"/>
    <w:rsid w:val="00345C1F"/>
    <w:rsid w:val="003464F3"/>
    <w:rsid w:val="00351A77"/>
    <w:rsid w:val="00352F5C"/>
    <w:rsid w:val="003555C4"/>
    <w:rsid w:val="00361F79"/>
    <w:rsid w:val="00362E9C"/>
    <w:rsid w:val="00363464"/>
    <w:rsid w:val="00363F3E"/>
    <w:rsid w:val="003647E5"/>
    <w:rsid w:val="00366233"/>
    <w:rsid w:val="003675A5"/>
    <w:rsid w:val="003701B0"/>
    <w:rsid w:val="00370A46"/>
    <w:rsid w:val="003751F7"/>
    <w:rsid w:val="00375475"/>
    <w:rsid w:val="00375A0D"/>
    <w:rsid w:val="00376F04"/>
    <w:rsid w:val="003801D6"/>
    <w:rsid w:val="0038090D"/>
    <w:rsid w:val="00380E4C"/>
    <w:rsid w:val="00385A73"/>
    <w:rsid w:val="0038660D"/>
    <w:rsid w:val="00386CCE"/>
    <w:rsid w:val="00387731"/>
    <w:rsid w:val="00390C24"/>
    <w:rsid w:val="00392526"/>
    <w:rsid w:val="00393562"/>
    <w:rsid w:val="0039627E"/>
    <w:rsid w:val="0039718E"/>
    <w:rsid w:val="003A2145"/>
    <w:rsid w:val="003A408B"/>
    <w:rsid w:val="003A41BC"/>
    <w:rsid w:val="003A6EA2"/>
    <w:rsid w:val="003A7DC6"/>
    <w:rsid w:val="003B068C"/>
    <w:rsid w:val="003B1FC4"/>
    <w:rsid w:val="003B4BC6"/>
    <w:rsid w:val="003B4C1D"/>
    <w:rsid w:val="003C0C32"/>
    <w:rsid w:val="003C4D2A"/>
    <w:rsid w:val="003C77AB"/>
    <w:rsid w:val="003C77D6"/>
    <w:rsid w:val="003D0E94"/>
    <w:rsid w:val="003D5A0C"/>
    <w:rsid w:val="003D636A"/>
    <w:rsid w:val="003E06DF"/>
    <w:rsid w:val="003E5133"/>
    <w:rsid w:val="003E6AD1"/>
    <w:rsid w:val="003F0D0A"/>
    <w:rsid w:val="003F2666"/>
    <w:rsid w:val="003F336A"/>
    <w:rsid w:val="003F595D"/>
    <w:rsid w:val="00402B76"/>
    <w:rsid w:val="00403AD7"/>
    <w:rsid w:val="00406AF4"/>
    <w:rsid w:val="00407738"/>
    <w:rsid w:val="004077B1"/>
    <w:rsid w:val="00407F53"/>
    <w:rsid w:val="00410984"/>
    <w:rsid w:val="004113CC"/>
    <w:rsid w:val="004122D1"/>
    <w:rsid w:val="0041514F"/>
    <w:rsid w:val="004154C9"/>
    <w:rsid w:val="0041674A"/>
    <w:rsid w:val="00420081"/>
    <w:rsid w:val="00420512"/>
    <w:rsid w:val="00421DEB"/>
    <w:rsid w:val="0042280A"/>
    <w:rsid w:val="00423502"/>
    <w:rsid w:val="00426A69"/>
    <w:rsid w:val="00430757"/>
    <w:rsid w:val="00430F8C"/>
    <w:rsid w:val="00431478"/>
    <w:rsid w:val="004346A5"/>
    <w:rsid w:val="00442F70"/>
    <w:rsid w:val="004431E4"/>
    <w:rsid w:val="00444D5A"/>
    <w:rsid w:val="00444FF1"/>
    <w:rsid w:val="004466B1"/>
    <w:rsid w:val="00446B34"/>
    <w:rsid w:val="00447120"/>
    <w:rsid w:val="004473C4"/>
    <w:rsid w:val="004473D4"/>
    <w:rsid w:val="004505E4"/>
    <w:rsid w:val="004533AA"/>
    <w:rsid w:val="004548D2"/>
    <w:rsid w:val="004555C9"/>
    <w:rsid w:val="0045747B"/>
    <w:rsid w:val="00461C29"/>
    <w:rsid w:val="00464AE6"/>
    <w:rsid w:val="00466C28"/>
    <w:rsid w:val="0046725D"/>
    <w:rsid w:val="0046781C"/>
    <w:rsid w:val="00475D33"/>
    <w:rsid w:val="00477DE8"/>
    <w:rsid w:val="004800BD"/>
    <w:rsid w:val="00480CDA"/>
    <w:rsid w:val="004824AB"/>
    <w:rsid w:val="00485157"/>
    <w:rsid w:val="004857E6"/>
    <w:rsid w:val="004907E8"/>
    <w:rsid w:val="00490F94"/>
    <w:rsid w:val="00490FA9"/>
    <w:rsid w:val="00492776"/>
    <w:rsid w:val="00493DA0"/>
    <w:rsid w:val="00494D7E"/>
    <w:rsid w:val="00495109"/>
    <w:rsid w:val="00495978"/>
    <w:rsid w:val="004A07ED"/>
    <w:rsid w:val="004A0C5C"/>
    <w:rsid w:val="004B1190"/>
    <w:rsid w:val="004B202F"/>
    <w:rsid w:val="004B3DFB"/>
    <w:rsid w:val="004B5B82"/>
    <w:rsid w:val="004B7F0E"/>
    <w:rsid w:val="004C05FE"/>
    <w:rsid w:val="004C113F"/>
    <w:rsid w:val="004C2253"/>
    <w:rsid w:val="004C25BF"/>
    <w:rsid w:val="004C3E20"/>
    <w:rsid w:val="004C4348"/>
    <w:rsid w:val="004C7065"/>
    <w:rsid w:val="004D36E1"/>
    <w:rsid w:val="004D5111"/>
    <w:rsid w:val="004D5373"/>
    <w:rsid w:val="004D63FA"/>
    <w:rsid w:val="004E0060"/>
    <w:rsid w:val="004E0354"/>
    <w:rsid w:val="004E150E"/>
    <w:rsid w:val="004E1C4E"/>
    <w:rsid w:val="004E2648"/>
    <w:rsid w:val="004E3B15"/>
    <w:rsid w:val="004E50BB"/>
    <w:rsid w:val="004E6FE0"/>
    <w:rsid w:val="004F2896"/>
    <w:rsid w:val="004F543B"/>
    <w:rsid w:val="004F6EEB"/>
    <w:rsid w:val="004F7FB5"/>
    <w:rsid w:val="00500B81"/>
    <w:rsid w:val="00501CA3"/>
    <w:rsid w:val="00501D49"/>
    <w:rsid w:val="00504A2E"/>
    <w:rsid w:val="00511184"/>
    <w:rsid w:val="0051176B"/>
    <w:rsid w:val="00511C29"/>
    <w:rsid w:val="00515A1C"/>
    <w:rsid w:val="005166E0"/>
    <w:rsid w:val="005171EF"/>
    <w:rsid w:val="005211DE"/>
    <w:rsid w:val="005237CC"/>
    <w:rsid w:val="0052445D"/>
    <w:rsid w:val="005253AF"/>
    <w:rsid w:val="00530399"/>
    <w:rsid w:val="0053095E"/>
    <w:rsid w:val="00535CF6"/>
    <w:rsid w:val="00537C19"/>
    <w:rsid w:val="00540BF2"/>
    <w:rsid w:val="005418F1"/>
    <w:rsid w:val="00544E47"/>
    <w:rsid w:val="00544EC7"/>
    <w:rsid w:val="0054688E"/>
    <w:rsid w:val="00546FAE"/>
    <w:rsid w:val="00547EBF"/>
    <w:rsid w:val="0055263A"/>
    <w:rsid w:val="00553E55"/>
    <w:rsid w:val="0055695D"/>
    <w:rsid w:val="005577F4"/>
    <w:rsid w:val="00557A34"/>
    <w:rsid w:val="00561455"/>
    <w:rsid w:val="00561B32"/>
    <w:rsid w:val="00563BF3"/>
    <w:rsid w:val="00564D46"/>
    <w:rsid w:val="00570329"/>
    <w:rsid w:val="00572925"/>
    <w:rsid w:val="00572DF2"/>
    <w:rsid w:val="005802DF"/>
    <w:rsid w:val="005813F4"/>
    <w:rsid w:val="005813FC"/>
    <w:rsid w:val="0058213F"/>
    <w:rsid w:val="00583565"/>
    <w:rsid w:val="00583808"/>
    <w:rsid w:val="00584682"/>
    <w:rsid w:val="005870DB"/>
    <w:rsid w:val="00590302"/>
    <w:rsid w:val="00592D71"/>
    <w:rsid w:val="005945B6"/>
    <w:rsid w:val="00597D66"/>
    <w:rsid w:val="005A3254"/>
    <w:rsid w:val="005A6228"/>
    <w:rsid w:val="005A7D96"/>
    <w:rsid w:val="005B1F35"/>
    <w:rsid w:val="005B7344"/>
    <w:rsid w:val="005C15F5"/>
    <w:rsid w:val="005C4DB3"/>
    <w:rsid w:val="005C5917"/>
    <w:rsid w:val="005C5A51"/>
    <w:rsid w:val="005D0ACE"/>
    <w:rsid w:val="005D29AB"/>
    <w:rsid w:val="005D317D"/>
    <w:rsid w:val="005D5EAA"/>
    <w:rsid w:val="005D607B"/>
    <w:rsid w:val="005E1863"/>
    <w:rsid w:val="005E38C1"/>
    <w:rsid w:val="005E50E4"/>
    <w:rsid w:val="005E50E9"/>
    <w:rsid w:val="005E7C34"/>
    <w:rsid w:val="005E7F50"/>
    <w:rsid w:val="005F01AA"/>
    <w:rsid w:val="005F0B90"/>
    <w:rsid w:val="005F292C"/>
    <w:rsid w:val="005F4705"/>
    <w:rsid w:val="005F4B7E"/>
    <w:rsid w:val="005F5EF8"/>
    <w:rsid w:val="005F6307"/>
    <w:rsid w:val="005F6F73"/>
    <w:rsid w:val="006017E5"/>
    <w:rsid w:val="00603E43"/>
    <w:rsid w:val="0060554A"/>
    <w:rsid w:val="00610D85"/>
    <w:rsid w:val="00611ADB"/>
    <w:rsid w:val="00611FF3"/>
    <w:rsid w:val="00612A64"/>
    <w:rsid w:val="00612C17"/>
    <w:rsid w:val="00614085"/>
    <w:rsid w:val="0061441A"/>
    <w:rsid w:val="00620BA5"/>
    <w:rsid w:val="006222EA"/>
    <w:rsid w:val="006230A5"/>
    <w:rsid w:val="006232CE"/>
    <w:rsid w:val="006235B3"/>
    <w:rsid w:val="006272E1"/>
    <w:rsid w:val="006275DE"/>
    <w:rsid w:val="00630060"/>
    <w:rsid w:val="006305A4"/>
    <w:rsid w:val="006326A5"/>
    <w:rsid w:val="006338E7"/>
    <w:rsid w:val="00640237"/>
    <w:rsid w:val="0064283B"/>
    <w:rsid w:val="00642865"/>
    <w:rsid w:val="00642B84"/>
    <w:rsid w:val="00645E24"/>
    <w:rsid w:val="0064610B"/>
    <w:rsid w:val="00646CF9"/>
    <w:rsid w:val="0064752C"/>
    <w:rsid w:val="00647745"/>
    <w:rsid w:val="00652261"/>
    <w:rsid w:val="006527AE"/>
    <w:rsid w:val="006535DF"/>
    <w:rsid w:val="0065378A"/>
    <w:rsid w:val="006547C5"/>
    <w:rsid w:val="00662F00"/>
    <w:rsid w:val="00670443"/>
    <w:rsid w:val="00671DB2"/>
    <w:rsid w:val="006723AC"/>
    <w:rsid w:val="0067559A"/>
    <w:rsid w:val="0068166C"/>
    <w:rsid w:val="00686015"/>
    <w:rsid w:val="00686251"/>
    <w:rsid w:val="006870DE"/>
    <w:rsid w:val="00690585"/>
    <w:rsid w:val="00692DD8"/>
    <w:rsid w:val="00694EA3"/>
    <w:rsid w:val="00695C83"/>
    <w:rsid w:val="006969A9"/>
    <w:rsid w:val="00697FB4"/>
    <w:rsid w:val="006A0CF1"/>
    <w:rsid w:val="006A37BD"/>
    <w:rsid w:val="006A7D7C"/>
    <w:rsid w:val="006B0197"/>
    <w:rsid w:val="006B06FF"/>
    <w:rsid w:val="006B2D2A"/>
    <w:rsid w:val="006B3A3C"/>
    <w:rsid w:val="006B45EF"/>
    <w:rsid w:val="006B500B"/>
    <w:rsid w:val="006C21D3"/>
    <w:rsid w:val="006C29C3"/>
    <w:rsid w:val="006D0B5F"/>
    <w:rsid w:val="006D4260"/>
    <w:rsid w:val="006D4ACA"/>
    <w:rsid w:val="006D5731"/>
    <w:rsid w:val="006D631F"/>
    <w:rsid w:val="006E03A0"/>
    <w:rsid w:val="006E114B"/>
    <w:rsid w:val="006E1A92"/>
    <w:rsid w:val="006E283A"/>
    <w:rsid w:val="006F0857"/>
    <w:rsid w:val="006F4C9B"/>
    <w:rsid w:val="006F6241"/>
    <w:rsid w:val="006F6C66"/>
    <w:rsid w:val="006F7438"/>
    <w:rsid w:val="007006BD"/>
    <w:rsid w:val="00700A06"/>
    <w:rsid w:val="007055ED"/>
    <w:rsid w:val="0070583A"/>
    <w:rsid w:val="0070ED91"/>
    <w:rsid w:val="00712716"/>
    <w:rsid w:val="00713739"/>
    <w:rsid w:val="007140B2"/>
    <w:rsid w:val="00714787"/>
    <w:rsid w:val="00714FFB"/>
    <w:rsid w:val="00717DFF"/>
    <w:rsid w:val="007203FF"/>
    <w:rsid w:val="00720E87"/>
    <w:rsid w:val="0072119D"/>
    <w:rsid w:val="007220E1"/>
    <w:rsid w:val="0072227F"/>
    <w:rsid w:val="00722628"/>
    <w:rsid w:val="00723DA7"/>
    <w:rsid w:val="00723E8C"/>
    <w:rsid w:val="00725CEA"/>
    <w:rsid w:val="0072726E"/>
    <w:rsid w:val="00731C06"/>
    <w:rsid w:val="00733DCF"/>
    <w:rsid w:val="00734B7F"/>
    <w:rsid w:val="00736C97"/>
    <w:rsid w:val="00742C9D"/>
    <w:rsid w:val="00745EC5"/>
    <w:rsid w:val="00750F35"/>
    <w:rsid w:val="00751070"/>
    <w:rsid w:val="007511C4"/>
    <w:rsid w:val="00753CE8"/>
    <w:rsid w:val="00753F46"/>
    <w:rsid w:val="00757B6F"/>
    <w:rsid w:val="00762126"/>
    <w:rsid w:val="00763321"/>
    <w:rsid w:val="007646D5"/>
    <w:rsid w:val="00764A9A"/>
    <w:rsid w:val="007665EC"/>
    <w:rsid w:val="00771D5E"/>
    <w:rsid w:val="00772195"/>
    <w:rsid w:val="0077583E"/>
    <w:rsid w:val="0077621A"/>
    <w:rsid w:val="0077661B"/>
    <w:rsid w:val="007816F3"/>
    <w:rsid w:val="00781CC3"/>
    <w:rsid w:val="00781F87"/>
    <w:rsid w:val="00782DB7"/>
    <w:rsid w:val="00783D08"/>
    <w:rsid w:val="0078459A"/>
    <w:rsid w:val="007852DC"/>
    <w:rsid w:val="00786987"/>
    <w:rsid w:val="00790CE8"/>
    <w:rsid w:val="00793B6A"/>
    <w:rsid w:val="00793D71"/>
    <w:rsid w:val="0079525E"/>
    <w:rsid w:val="007955A4"/>
    <w:rsid w:val="007965B7"/>
    <w:rsid w:val="00796E01"/>
    <w:rsid w:val="00797327"/>
    <w:rsid w:val="007973D9"/>
    <w:rsid w:val="007975E9"/>
    <w:rsid w:val="007A0F9D"/>
    <w:rsid w:val="007A540E"/>
    <w:rsid w:val="007B16E1"/>
    <w:rsid w:val="007B1935"/>
    <w:rsid w:val="007B1DCB"/>
    <w:rsid w:val="007B21A6"/>
    <w:rsid w:val="007B332F"/>
    <w:rsid w:val="007B54F3"/>
    <w:rsid w:val="007B5C4E"/>
    <w:rsid w:val="007B5E73"/>
    <w:rsid w:val="007B6A51"/>
    <w:rsid w:val="007B76E2"/>
    <w:rsid w:val="007C4185"/>
    <w:rsid w:val="007C575C"/>
    <w:rsid w:val="007C68D1"/>
    <w:rsid w:val="007D2201"/>
    <w:rsid w:val="007D2AD8"/>
    <w:rsid w:val="007D54F0"/>
    <w:rsid w:val="007D59C5"/>
    <w:rsid w:val="007D6F51"/>
    <w:rsid w:val="007E097A"/>
    <w:rsid w:val="007E11E4"/>
    <w:rsid w:val="007E2160"/>
    <w:rsid w:val="007E21D1"/>
    <w:rsid w:val="007E23DA"/>
    <w:rsid w:val="007E4A62"/>
    <w:rsid w:val="007E7A64"/>
    <w:rsid w:val="007E7B59"/>
    <w:rsid w:val="007E7EA0"/>
    <w:rsid w:val="007F0B22"/>
    <w:rsid w:val="007F0FE3"/>
    <w:rsid w:val="007F0FE8"/>
    <w:rsid w:val="007F1292"/>
    <w:rsid w:val="007F3CC0"/>
    <w:rsid w:val="007F5371"/>
    <w:rsid w:val="007F763F"/>
    <w:rsid w:val="00800761"/>
    <w:rsid w:val="00800D1A"/>
    <w:rsid w:val="008013B8"/>
    <w:rsid w:val="00802CC9"/>
    <w:rsid w:val="00803DE9"/>
    <w:rsid w:val="008044CB"/>
    <w:rsid w:val="00804763"/>
    <w:rsid w:val="00805A4F"/>
    <w:rsid w:val="00807A67"/>
    <w:rsid w:val="008141BB"/>
    <w:rsid w:val="00817964"/>
    <w:rsid w:val="008206A2"/>
    <w:rsid w:val="008207D2"/>
    <w:rsid w:val="00821A18"/>
    <w:rsid w:val="0082311A"/>
    <w:rsid w:val="00832AFE"/>
    <w:rsid w:val="008353CC"/>
    <w:rsid w:val="00837ED3"/>
    <w:rsid w:val="00841295"/>
    <w:rsid w:val="00842FF2"/>
    <w:rsid w:val="0084571F"/>
    <w:rsid w:val="00847F6F"/>
    <w:rsid w:val="00852A9B"/>
    <w:rsid w:val="008533C8"/>
    <w:rsid w:val="00855B9C"/>
    <w:rsid w:val="008561AC"/>
    <w:rsid w:val="00860F03"/>
    <w:rsid w:val="008614B5"/>
    <w:rsid w:val="00861709"/>
    <w:rsid w:val="0086170A"/>
    <w:rsid w:val="008648C8"/>
    <w:rsid w:val="00865169"/>
    <w:rsid w:val="008663DA"/>
    <w:rsid w:val="0086693D"/>
    <w:rsid w:val="00870FE3"/>
    <w:rsid w:val="00871307"/>
    <w:rsid w:val="00872FB9"/>
    <w:rsid w:val="008735FF"/>
    <w:rsid w:val="00873CFE"/>
    <w:rsid w:val="00874759"/>
    <w:rsid w:val="00874D4E"/>
    <w:rsid w:val="00874D96"/>
    <w:rsid w:val="00875579"/>
    <w:rsid w:val="008766A2"/>
    <w:rsid w:val="00881671"/>
    <w:rsid w:val="00882B85"/>
    <w:rsid w:val="00886411"/>
    <w:rsid w:val="00886548"/>
    <w:rsid w:val="00887215"/>
    <w:rsid w:val="00890128"/>
    <w:rsid w:val="00890B43"/>
    <w:rsid w:val="00893F1F"/>
    <w:rsid w:val="00894E61"/>
    <w:rsid w:val="008976B0"/>
    <w:rsid w:val="00897C76"/>
    <w:rsid w:val="008A0233"/>
    <w:rsid w:val="008A298A"/>
    <w:rsid w:val="008A342E"/>
    <w:rsid w:val="008A3B0D"/>
    <w:rsid w:val="008A5453"/>
    <w:rsid w:val="008A7600"/>
    <w:rsid w:val="008B0B5B"/>
    <w:rsid w:val="008B11DB"/>
    <w:rsid w:val="008B3474"/>
    <w:rsid w:val="008B61A5"/>
    <w:rsid w:val="008B6380"/>
    <w:rsid w:val="008B6E82"/>
    <w:rsid w:val="008B6F4E"/>
    <w:rsid w:val="008B74C8"/>
    <w:rsid w:val="008B74D9"/>
    <w:rsid w:val="008C162B"/>
    <w:rsid w:val="008C1F38"/>
    <w:rsid w:val="008C46BE"/>
    <w:rsid w:val="008C67BC"/>
    <w:rsid w:val="008D093D"/>
    <w:rsid w:val="008D1349"/>
    <w:rsid w:val="008D29DB"/>
    <w:rsid w:val="008D53CA"/>
    <w:rsid w:val="008D5F13"/>
    <w:rsid w:val="008D66D1"/>
    <w:rsid w:val="008D68DE"/>
    <w:rsid w:val="008D72C4"/>
    <w:rsid w:val="008E0D2E"/>
    <w:rsid w:val="008E42BC"/>
    <w:rsid w:val="008E6ABC"/>
    <w:rsid w:val="008E6FB8"/>
    <w:rsid w:val="008F1AF9"/>
    <w:rsid w:val="008F3D70"/>
    <w:rsid w:val="00900B47"/>
    <w:rsid w:val="009019CD"/>
    <w:rsid w:val="0090388D"/>
    <w:rsid w:val="0090457D"/>
    <w:rsid w:val="0090582A"/>
    <w:rsid w:val="00905C75"/>
    <w:rsid w:val="00907411"/>
    <w:rsid w:val="00910023"/>
    <w:rsid w:val="00910D5A"/>
    <w:rsid w:val="009110FC"/>
    <w:rsid w:val="0091291A"/>
    <w:rsid w:val="0091324F"/>
    <w:rsid w:val="009138B9"/>
    <w:rsid w:val="00913E02"/>
    <w:rsid w:val="00920069"/>
    <w:rsid w:val="009209D3"/>
    <w:rsid w:val="00920A21"/>
    <w:rsid w:val="00922C9C"/>
    <w:rsid w:val="009232D9"/>
    <w:rsid w:val="00923E10"/>
    <w:rsid w:val="009257BF"/>
    <w:rsid w:val="00927764"/>
    <w:rsid w:val="009306FC"/>
    <w:rsid w:val="00930A16"/>
    <w:rsid w:val="009315FC"/>
    <w:rsid w:val="009316EB"/>
    <w:rsid w:val="00933476"/>
    <w:rsid w:val="009334E0"/>
    <w:rsid w:val="00933D44"/>
    <w:rsid w:val="00940CC3"/>
    <w:rsid w:val="009412F0"/>
    <w:rsid w:val="00941872"/>
    <w:rsid w:val="00941BCC"/>
    <w:rsid w:val="009435E9"/>
    <w:rsid w:val="009452A2"/>
    <w:rsid w:val="009457D2"/>
    <w:rsid w:val="00945DA2"/>
    <w:rsid w:val="00947253"/>
    <w:rsid w:val="009505A3"/>
    <w:rsid w:val="009509A0"/>
    <w:rsid w:val="00952812"/>
    <w:rsid w:val="0095285D"/>
    <w:rsid w:val="009535D9"/>
    <w:rsid w:val="00955650"/>
    <w:rsid w:val="00956857"/>
    <w:rsid w:val="00956B64"/>
    <w:rsid w:val="00956DBA"/>
    <w:rsid w:val="0096134D"/>
    <w:rsid w:val="00961CED"/>
    <w:rsid w:val="00964004"/>
    <w:rsid w:val="00964906"/>
    <w:rsid w:val="00967D08"/>
    <w:rsid w:val="00971145"/>
    <w:rsid w:val="00972BCE"/>
    <w:rsid w:val="00972DA8"/>
    <w:rsid w:val="009730F3"/>
    <w:rsid w:val="00974D8A"/>
    <w:rsid w:val="00974F5E"/>
    <w:rsid w:val="0097537D"/>
    <w:rsid w:val="00976041"/>
    <w:rsid w:val="00978F9D"/>
    <w:rsid w:val="00980808"/>
    <w:rsid w:val="00983970"/>
    <w:rsid w:val="00985099"/>
    <w:rsid w:val="00985687"/>
    <w:rsid w:val="00985C39"/>
    <w:rsid w:val="00986C55"/>
    <w:rsid w:val="009908D7"/>
    <w:rsid w:val="00991C30"/>
    <w:rsid w:val="00991E1A"/>
    <w:rsid w:val="00992303"/>
    <w:rsid w:val="009928C8"/>
    <w:rsid w:val="0099331F"/>
    <w:rsid w:val="00994613"/>
    <w:rsid w:val="009950B5"/>
    <w:rsid w:val="00995EC8"/>
    <w:rsid w:val="009A61A3"/>
    <w:rsid w:val="009A6F84"/>
    <w:rsid w:val="009A7C8E"/>
    <w:rsid w:val="009B23CA"/>
    <w:rsid w:val="009B3A50"/>
    <w:rsid w:val="009B440C"/>
    <w:rsid w:val="009B44B9"/>
    <w:rsid w:val="009C1305"/>
    <w:rsid w:val="009C1B5E"/>
    <w:rsid w:val="009C4AD5"/>
    <w:rsid w:val="009C4F0D"/>
    <w:rsid w:val="009C5770"/>
    <w:rsid w:val="009C5A5F"/>
    <w:rsid w:val="009C5F2E"/>
    <w:rsid w:val="009C6F00"/>
    <w:rsid w:val="009C7957"/>
    <w:rsid w:val="009C7FE0"/>
    <w:rsid w:val="009D2290"/>
    <w:rsid w:val="009D294E"/>
    <w:rsid w:val="009D59FE"/>
    <w:rsid w:val="009D5C15"/>
    <w:rsid w:val="009D6696"/>
    <w:rsid w:val="009D678E"/>
    <w:rsid w:val="009E0B2C"/>
    <w:rsid w:val="009E1AF5"/>
    <w:rsid w:val="009E1BB2"/>
    <w:rsid w:val="009E1E12"/>
    <w:rsid w:val="009E2357"/>
    <w:rsid w:val="009E24D1"/>
    <w:rsid w:val="009E283B"/>
    <w:rsid w:val="009E3E12"/>
    <w:rsid w:val="009E527D"/>
    <w:rsid w:val="009E62FC"/>
    <w:rsid w:val="009E6A8D"/>
    <w:rsid w:val="009E6B3C"/>
    <w:rsid w:val="009F1095"/>
    <w:rsid w:val="009F3448"/>
    <w:rsid w:val="009F534C"/>
    <w:rsid w:val="009F5BA0"/>
    <w:rsid w:val="009F674E"/>
    <w:rsid w:val="00A022F5"/>
    <w:rsid w:val="00A02F54"/>
    <w:rsid w:val="00A02F57"/>
    <w:rsid w:val="00A04C89"/>
    <w:rsid w:val="00A04ECB"/>
    <w:rsid w:val="00A170FF"/>
    <w:rsid w:val="00A17157"/>
    <w:rsid w:val="00A21CD5"/>
    <w:rsid w:val="00A22ABC"/>
    <w:rsid w:val="00A2397F"/>
    <w:rsid w:val="00A23CF5"/>
    <w:rsid w:val="00A2432E"/>
    <w:rsid w:val="00A24F11"/>
    <w:rsid w:val="00A31DFC"/>
    <w:rsid w:val="00A43451"/>
    <w:rsid w:val="00A44A73"/>
    <w:rsid w:val="00A460BA"/>
    <w:rsid w:val="00A4666E"/>
    <w:rsid w:val="00A46CBF"/>
    <w:rsid w:val="00A559E5"/>
    <w:rsid w:val="00A55A84"/>
    <w:rsid w:val="00A56981"/>
    <w:rsid w:val="00A579D3"/>
    <w:rsid w:val="00A626CD"/>
    <w:rsid w:val="00A64467"/>
    <w:rsid w:val="00A65E62"/>
    <w:rsid w:val="00A65E67"/>
    <w:rsid w:val="00A66400"/>
    <w:rsid w:val="00A71B03"/>
    <w:rsid w:val="00A727B1"/>
    <w:rsid w:val="00A771E4"/>
    <w:rsid w:val="00A77DB5"/>
    <w:rsid w:val="00A81C6A"/>
    <w:rsid w:val="00A82321"/>
    <w:rsid w:val="00A83DE9"/>
    <w:rsid w:val="00A93F1B"/>
    <w:rsid w:val="00A93FA7"/>
    <w:rsid w:val="00A94697"/>
    <w:rsid w:val="00AA218B"/>
    <w:rsid w:val="00AA3BF4"/>
    <w:rsid w:val="00AA4E94"/>
    <w:rsid w:val="00AA59D8"/>
    <w:rsid w:val="00AB0CA5"/>
    <w:rsid w:val="00AB311E"/>
    <w:rsid w:val="00AB6918"/>
    <w:rsid w:val="00AB7CBF"/>
    <w:rsid w:val="00AC13E0"/>
    <w:rsid w:val="00AC176C"/>
    <w:rsid w:val="00AC19AA"/>
    <w:rsid w:val="00AC32D1"/>
    <w:rsid w:val="00AC4636"/>
    <w:rsid w:val="00AC4B20"/>
    <w:rsid w:val="00AC51BE"/>
    <w:rsid w:val="00AC7E1E"/>
    <w:rsid w:val="00AD0643"/>
    <w:rsid w:val="00AD1943"/>
    <w:rsid w:val="00AD2046"/>
    <w:rsid w:val="00AD207B"/>
    <w:rsid w:val="00AD41E2"/>
    <w:rsid w:val="00AD5951"/>
    <w:rsid w:val="00AD5F0D"/>
    <w:rsid w:val="00AD6298"/>
    <w:rsid w:val="00AD667D"/>
    <w:rsid w:val="00AD7056"/>
    <w:rsid w:val="00AE0D0A"/>
    <w:rsid w:val="00AE3DC5"/>
    <w:rsid w:val="00AE604A"/>
    <w:rsid w:val="00AE647E"/>
    <w:rsid w:val="00AE6B17"/>
    <w:rsid w:val="00AF12FD"/>
    <w:rsid w:val="00AF4AE9"/>
    <w:rsid w:val="00AF4DEB"/>
    <w:rsid w:val="00AF6207"/>
    <w:rsid w:val="00AF63E1"/>
    <w:rsid w:val="00AF769E"/>
    <w:rsid w:val="00B02F83"/>
    <w:rsid w:val="00B03CB5"/>
    <w:rsid w:val="00B04BB1"/>
    <w:rsid w:val="00B0720A"/>
    <w:rsid w:val="00B07864"/>
    <w:rsid w:val="00B10B8D"/>
    <w:rsid w:val="00B111EC"/>
    <w:rsid w:val="00B11929"/>
    <w:rsid w:val="00B119AB"/>
    <w:rsid w:val="00B11C92"/>
    <w:rsid w:val="00B124E7"/>
    <w:rsid w:val="00B13AE3"/>
    <w:rsid w:val="00B15ACF"/>
    <w:rsid w:val="00B1628C"/>
    <w:rsid w:val="00B1644D"/>
    <w:rsid w:val="00B17463"/>
    <w:rsid w:val="00B2089C"/>
    <w:rsid w:val="00B20D13"/>
    <w:rsid w:val="00B215D8"/>
    <w:rsid w:val="00B230A3"/>
    <w:rsid w:val="00B234DA"/>
    <w:rsid w:val="00B23943"/>
    <w:rsid w:val="00B31941"/>
    <w:rsid w:val="00B31C3E"/>
    <w:rsid w:val="00B321BA"/>
    <w:rsid w:val="00B3430E"/>
    <w:rsid w:val="00B35173"/>
    <w:rsid w:val="00B40237"/>
    <w:rsid w:val="00B4163D"/>
    <w:rsid w:val="00B41B52"/>
    <w:rsid w:val="00B4303C"/>
    <w:rsid w:val="00B446E3"/>
    <w:rsid w:val="00B448D6"/>
    <w:rsid w:val="00B47090"/>
    <w:rsid w:val="00B471CC"/>
    <w:rsid w:val="00B4743B"/>
    <w:rsid w:val="00B52AE5"/>
    <w:rsid w:val="00B54CF8"/>
    <w:rsid w:val="00B550C2"/>
    <w:rsid w:val="00B551C3"/>
    <w:rsid w:val="00B551D4"/>
    <w:rsid w:val="00B55B9B"/>
    <w:rsid w:val="00B571CE"/>
    <w:rsid w:val="00B61780"/>
    <w:rsid w:val="00B65069"/>
    <w:rsid w:val="00B6724D"/>
    <w:rsid w:val="00B67883"/>
    <w:rsid w:val="00B70839"/>
    <w:rsid w:val="00B71C2D"/>
    <w:rsid w:val="00B72509"/>
    <w:rsid w:val="00B744CA"/>
    <w:rsid w:val="00B80A3C"/>
    <w:rsid w:val="00B81537"/>
    <w:rsid w:val="00B8388D"/>
    <w:rsid w:val="00B83E6B"/>
    <w:rsid w:val="00B8638B"/>
    <w:rsid w:val="00B86A11"/>
    <w:rsid w:val="00B90F1E"/>
    <w:rsid w:val="00B9183D"/>
    <w:rsid w:val="00B92EB1"/>
    <w:rsid w:val="00B9365D"/>
    <w:rsid w:val="00B94362"/>
    <w:rsid w:val="00B96A78"/>
    <w:rsid w:val="00BA02D2"/>
    <w:rsid w:val="00BA0AED"/>
    <w:rsid w:val="00BA3982"/>
    <w:rsid w:val="00BA3A7C"/>
    <w:rsid w:val="00BA3BA0"/>
    <w:rsid w:val="00BA3C2F"/>
    <w:rsid w:val="00BA5F33"/>
    <w:rsid w:val="00BA649E"/>
    <w:rsid w:val="00BA7B46"/>
    <w:rsid w:val="00BB0527"/>
    <w:rsid w:val="00BB07E7"/>
    <w:rsid w:val="00BB08DB"/>
    <w:rsid w:val="00BB156B"/>
    <w:rsid w:val="00BB2095"/>
    <w:rsid w:val="00BB2136"/>
    <w:rsid w:val="00BB2F5C"/>
    <w:rsid w:val="00BB3A4F"/>
    <w:rsid w:val="00BB3C39"/>
    <w:rsid w:val="00BB4148"/>
    <w:rsid w:val="00BB45E4"/>
    <w:rsid w:val="00BB4815"/>
    <w:rsid w:val="00BB5737"/>
    <w:rsid w:val="00BB6860"/>
    <w:rsid w:val="00BB6DFC"/>
    <w:rsid w:val="00BC0303"/>
    <w:rsid w:val="00BC03F2"/>
    <w:rsid w:val="00BC2883"/>
    <w:rsid w:val="00BC2A73"/>
    <w:rsid w:val="00BC2EC9"/>
    <w:rsid w:val="00BC38DD"/>
    <w:rsid w:val="00BC46BE"/>
    <w:rsid w:val="00BD1647"/>
    <w:rsid w:val="00BD2B08"/>
    <w:rsid w:val="00BD56E5"/>
    <w:rsid w:val="00BD65E0"/>
    <w:rsid w:val="00BD6B62"/>
    <w:rsid w:val="00BD70D4"/>
    <w:rsid w:val="00BD74EB"/>
    <w:rsid w:val="00BD7F35"/>
    <w:rsid w:val="00BE02AF"/>
    <w:rsid w:val="00BE0AAA"/>
    <w:rsid w:val="00BE0CE4"/>
    <w:rsid w:val="00BE6FC4"/>
    <w:rsid w:val="00BE795A"/>
    <w:rsid w:val="00BF1672"/>
    <w:rsid w:val="00BF336C"/>
    <w:rsid w:val="00BF59B4"/>
    <w:rsid w:val="00BF7B94"/>
    <w:rsid w:val="00C01C38"/>
    <w:rsid w:val="00C01DAD"/>
    <w:rsid w:val="00C05AEB"/>
    <w:rsid w:val="00C05B99"/>
    <w:rsid w:val="00C066AF"/>
    <w:rsid w:val="00C116C6"/>
    <w:rsid w:val="00C12C7B"/>
    <w:rsid w:val="00C13222"/>
    <w:rsid w:val="00C13D5F"/>
    <w:rsid w:val="00C14049"/>
    <w:rsid w:val="00C14470"/>
    <w:rsid w:val="00C15DF8"/>
    <w:rsid w:val="00C1749B"/>
    <w:rsid w:val="00C20A21"/>
    <w:rsid w:val="00C20FFA"/>
    <w:rsid w:val="00C2115E"/>
    <w:rsid w:val="00C240A2"/>
    <w:rsid w:val="00C24F60"/>
    <w:rsid w:val="00C2595C"/>
    <w:rsid w:val="00C25D50"/>
    <w:rsid w:val="00C30DCE"/>
    <w:rsid w:val="00C3599D"/>
    <w:rsid w:val="00C3602D"/>
    <w:rsid w:val="00C36319"/>
    <w:rsid w:val="00C42D7D"/>
    <w:rsid w:val="00C44AFD"/>
    <w:rsid w:val="00C456E2"/>
    <w:rsid w:val="00C46AF2"/>
    <w:rsid w:val="00C4762C"/>
    <w:rsid w:val="00C5292C"/>
    <w:rsid w:val="00C5548C"/>
    <w:rsid w:val="00C55977"/>
    <w:rsid w:val="00C56A3B"/>
    <w:rsid w:val="00C57CE3"/>
    <w:rsid w:val="00C606A4"/>
    <w:rsid w:val="00C60A81"/>
    <w:rsid w:val="00C61B12"/>
    <w:rsid w:val="00C62A37"/>
    <w:rsid w:val="00C63DB1"/>
    <w:rsid w:val="00C650B9"/>
    <w:rsid w:val="00C67B10"/>
    <w:rsid w:val="00C73BC8"/>
    <w:rsid w:val="00C74935"/>
    <w:rsid w:val="00C75CD5"/>
    <w:rsid w:val="00C76B7C"/>
    <w:rsid w:val="00C77036"/>
    <w:rsid w:val="00C81FA5"/>
    <w:rsid w:val="00C82405"/>
    <w:rsid w:val="00C8500A"/>
    <w:rsid w:val="00C8506E"/>
    <w:rsid w:val="00C869B0"/>
    <w:rsid w:val="00C875E7"/>
    <w:rsid w:val="00C923F9"/>
    <w:rsid w:val="00C9330D"/>
    <w:rsid w:val="00C9411C"/>
    <w:rsid w:val="00C95A58"/>
    <w:rsid w:val="00C96896"/>
    <w:rsid w:val="00CA1370"/>
    <w:rsid w:val="00CA1930"/>
    <w:rsid w:val="00CA2E2E"/>
    <w:rsid w:val="00CA348A"/>
    <w:rsid w:val="00CA3887"/>
    <w:rsid w:val="00CA5271"/>
    <w:rsid w:val="00CA5BE9"/>
    <w:rsid w:val="00CB2F4A"/>
    <w:rsid w:val="00CB3A53"/>
    <w:rsid w:val="00CB487D"/>
    <w:rsid w:val="00CB52C1"/>
    <w:rsid w:val="00CB5F2E"/>
    <w:rsid w:val="00CB7034"/>
    <w:rsid w:val="00CC0E1D"/>
    <w:rsid w:val="00CC1852"/>
    <w:rsid w:val="00CC1A27"/>
    <w:rsid w:val="00CC1BF4"/>
    <w:rsid w:val="00CC395B"/>
    <w:rsid w:val="00CC3A00"/>
    <w:rsid w:val="00CC78B8"/>
    <w:rsid w:val="00CD02D9"/>
    <w:rsid w:val="00CD0F4C"/>
    <w:rsid w:val="00CD1659"/>
    <w:rsid w:val="00CD1A74"/>
    <w:rsid w:val="00CD21DC"/>
    <w:rsid w:val="00CD3758"/>
    <w:rsid w:val="00CD3B83"/>
    <w:rsid w:val="00CD40CC"/>
    <w:rsid w:val="00CD6A2E"/>
    <w:rsid w:val="00CE0998"/>
    <w:rsid w:val="00CE228D"/>
    <w:rsid w:val="00CE6D97"/>
    <w:rsid w:val="00CF2AD5"/>
    <w:rsid w:val="00CF2CEB"/>
    <w:rsid w:val="00D02F5C"/>
    <w:rsid w:val="00D035A8"/>
    <w:rsid w:val="00D03917"/>
    <w:rsid w:val="00D0501E"/>
    <w:rsid w:val="00D06D54"/>
    <w:rsid w:val="00D105A9"/>
    <w:rsid w:val="00D12251"/>
    <w:rsid w:val="00D158F0"/>
    <w:rsid w:val="00D15B5D"/>
    <w:rsid w:val="00D27BCD"/>
    <w:rsid w:val="00D3089F"/>
    <w:rsid w:val="00D30A54"/>
    <w:rsid w:val="00D30D91"/>
    <w:rsid w:val="00D320BE"/>
    <w:rsid w:val="00D336D1"/>
    <w:rsid w:val="00D338F7"/>
    <w:rsid w:val="00D3475D"/>
    <w:rsid w:val="00D35D9E"/>
    <w:rsid w:val="00D35E90"/>
    <w:rsid w:val="00D4064D"/>
    <w:rsid w:val="00D4105B"/>
    <w:rsid w:val="00D439D7"/>
    <w:rsid w:val="00D43ED8"/>
    <w:rsid w:val="00D4469F"/>
    <w:rsid w:val="00D47F71"/>
    <w:rsid w:val="00D51227"/>
    <w:rsid w:val="00D521DC"/>
    <w:rsid w:val="00D55D8E"/>
    <w:rsid w:val="00D56E43"/>
    <w:rsid w:val="00D6180C"/>
    <w:rsid w:val="00D62135"/>
    <w:rsid w:val="00D63E4C"/>
    <w:rsid w:val="00D70635"/>
    <w:rsid w:val="00D70A1F"/>
    <w:rsid w:val="00D711A6"/>
    <w:rsid w:val="00D72B12"/>
    <w:rsid w:val="00D735EF"/>
    <w:rsid w:val="00D75024"/>
    <w:rsid w:val="00D77217"/>
    <w:rsid w:val="00D7770F"/>
    <w:rsid w:val="00D808DE"/>
    <w:rsid w:val="00D8238F"/>
    <w:rsid w:val="00D83E32"/>
    <w:rsid w:val="00D84EA6"/>
    <w:rsid w:val="00D9059F"/>
    <w:rsid w:val="00D924F1"/>
    <w:rsid w:val="00D93B3C"/>
    <w:rsid w:val="00D9509E"/>
    <w:rsid w:val="00D959F4"/>
    <w:rsid w:val="00D965B0"/>
    <w:rsid w:val="00D96B25"/>
    <w:rsid w:val="00DA0797"/>
    <w:rsid w:val="00DA22C7"/>
    <w:rsid w:val="00DA3EAA"/>
    <w:rsid w:val="00DA4612"/>
    <w:rsid w:val="00DA67F1"/>
    <w:rsid w:val="00DA7088"/>
    <w:rsid w:val="00DA70FC"/>
    <w:rsid w:val="00DA7F4C"/>
    <w:rsid w:val="00DB4847"/>
    <w:rsid w:val="00DB5ACA"/>
    <w:rsid w:val="00DB784B"/>
    <w:rsid w:val="00DC1F5D"/>
    <w:rsid w:val="00DC2FDF"/>
    <w:rsid w:val="00DC3838"/>
    <w:rsid w:val="00DC39E8"/>
    <w:rsid w:val="00DC4128"/>
    <w:rsid w:val="00DC49DA"/>
    <w:rsid w:val="00DC66CB"/>
    <w:rsid w:val="00DD14FF"/>
    <w:rsid w:val="00DD1C78"/>
    <w:rsid w:val="00DD2D15"/>
    <w:rsid w:val="00DD3565"/>
    <w:rsid w:val="00DD4888"/>
    <w:rsid w:val="00DD6101"/>
    <w:rsid w:val="00DD68E2"/>
    <w:rsid w:val="00DE1D9C"/>
    <w:rsid w:val="00DE2F58"/>
    <w:rsid w:val="00DE306E"/>
    <w:rsid w:val="00DE4F55"/>
    <w:rsid w:val="00DE5E45"/>
    <w:rsid w:val="00DE7B23"/>
    <w:rsid w:val="00DF0C8C"/>
    <w:rsid w:val="00DF0E1E"/>
    <w:rsid w:val="00DF264C"/>
    <w:rsid w:val="00DF2E55"/>
    <w:rsid w:val="00DF523A"/>
    <w:rsid w:val="00E00612"/>
    <w:rsid w:val="00E00B1E"/>
    <w:rsid w:val="00E0185E"/>
    <w:rsid w:val="00E026D2"/>
    <w:rsid w:val="00E0379A"/>
    <w:rsid w:val="00E0404E"/>
    <w:rsid w:val="00E1175A"/>
    <w:rsid w:val="00E13CC4"/>
    <w:rsid w:val="00E14B4D"/>
    <w:rsid w:val="00E15E8F"/>
    <w:rsid w:val="00E223E8"/>
    <w:rsid w:val="00E22666"/>
    <w:rsid w:val="00E258A0"/>
    <w:rsid w:val="00E25BB9"/>
    <w:rsid w:val="00E31DC3"/>
    <w:rsid w:val="00E348AD"/>
    <w:rsid w:val="00E34FB5"/>
    <w:rsid w:val="00E36F87"/>
    <w:rsid w:val="00E372C2"/>
    <w:rsid w:val="00E43180"/>
    <w:rsid w:val="00E4526B"/>
    <w:rsid w:val="00E463B3"/>
    <w:rsid w:val="00E4652B"/>
    <w:rsid w:val="00E46691"/>
    <w:rsid w:val="00E479AF"/>
    <w:rsid w:val="00E47A10"/>
    <w:rsid w:val="00E503D7"/>
    <w:rsid w:val="00E50506"/>
    <w:rsid w:val="00E516EA"/>
    <w:rsid w:val="00E52708"/>
    <w:rsid w:val="00E537D6"/>
    <w:rsid w:val="00E53B9E"/>
    <w:rsid w:val="00E55AAD"/>
    <w:rsid w:val="00E57072"/>
    <w:rsid w:val="00E60123"/>
    <w:rsid w:val="00E60A96"/>
    <w:rsid w:val="00E628C2"/>
    <w:rsid w:val="00E6696E"/>
    <w:rsid w:val="00E71AE7"/>
    <w:rsid w:val="00E71E1E"/>
    <w:rsid w:val="00E72D7E"/>
    <w:rsid w:val="00E72EB7"/>
    <w:rsid w:val="00E74AC0"/>
    <w:rsid w:val="00E776FE"/>
    <w:rsid w:val="00E778AA"/>
    <w:rsid w:val="00E81E5C"/>
    <w:rsid w:val="00E84620"/>
    <w:rsid w:val="00E86A4F"/>
    <w:rsid w:val="00E901F2"/>
    <w:rsid w:val="00E92107"/>
    <w:rsid w:val="00E92CCD"/>
    <w:rsid w:val="00E934D1"/>
    <w:rsid w:val="00E93AD6"/>
    <w:rsid w:val="00E96065"/>
    <w:rsid w:val="00E97EEF"/>
    <w:rsid w:val="00EA252C"/>
    <w:rsid w:val="00EA44DC"/>
    <w:rsid w:val="00EA50B4"/>
    <w:rsid w:val="00EA588D"/>
    <w:rsid w:val="00EA6ED2"/>
    <w:rsid w:val="00EA735D"/>
    <w:rsid w:val="00EA74DA"/>
    <w:rsid w:val="00EA7D6E"/>
    <w:rsid w:val="00EA7E39"/>
    <w:rsid w:val="00EB0082"/>
    <w:rsid w:val="00EB0518"/>
    <w:rsid w:val="00EB0B59"/>
    <w:rsid w:val="00EB0BE9"/>
    <w:rsid w:val="00EB17EB"/>
    <w:rsid w:val="00EB2CA5"/>
    <w:rsid w:val="00EB44C9"/>
    <w:rsid w:val="00EB6BED"/>
    <w:rsid w:val="00EC0465"/>
    <w:rsid w:val="00EC1484"/>
    <w:rsid w:val="00EC265A"/>
    <w:rsid w:val="00EC52E6"/>
    <w:rsid w:val="00ED067E"/>
    <w:rsid w:val="00ED0922"/>
    <w:rsid w:val="00ED18BA"/>
    <w:rsid w:val="00ED21C5"/>
    <w:rsid w:val="00ED5B9B"/>
    <w:rsid w:val="00ED60F4"/>
    <w:rsid w:val="00EE01B6"/>
    <w:rsid w:val="00EE0B86"/>
    <w:rsid w:val="00EE66E2"/>
    <w:rsid w:val="00EF0710"/>
    <w:rsid w:val="00EF1F00"/>
    <w:rsid w:val="00F01B5F"/>
    <w:rsid w:val="00F0219A"/>
    <w:rsid w:val="00F02AE1"/>
    <w:rsid w:val="00F0370B"/>
    <w:rsid w:val="00F03814"/>
    <w:rsid w:val="00F03D40"/>
    <w:rsid w:val="00F04876"/>
    <w:rsid w:val="00F07453"/>
    <w:rsid w:val="00F07B1D"/>
    <w:rsid w:val="00F07BE4"/>
    <w:rsid w:val="00F10AEE"/>
    <w:rsid w:val="00F12510"/>
    <w:rsid w:val="00F12634"/>
    <w:rsid w:val="00F1419F"/>
    <w:rsid w:val="00F17BE6"/>
    <w:rsid w:val="00F2183B"/>
    <w:rsid w:val="00F231E8"/>
    <w:rsid w:val="00F236DE"/>
    <w:rsid w:val="00F27010"/>
    <w:rsid w:val="00F27AA8"/>
    <w:rsid w:val="00F30430"/>
    <w:rsid w:val="00F30F0C"/>
    <w:rsid w:val="00F32694"/>
    <w:rsid w:val="00F336CC"/>
    <w:rsid w:val="00F358C7"/>
    <w:rsid w:val="00F373FA"/>
    <w:rsid w:val="00F37D9F"/>
    <w:rsid w:val="00F476B1"/>
    <w:rsid w:val="00F50ACC"/>
    <w:rsid w:val="00F50C1A"/>
    <w:rsid w:val="00F5239D"/>
    <w:rsid w:val="00F53F09"/>
    <w:rsid w:val="00F557F0"/>
    <w:rsid w:val="00F5661F"/>
    <w:rsid w:val="00F57670"/>
    <w:rsid w:val="00F57EDF"/>
    <w:rsid w:val="00F61EB9"/>
    <w:rsid w:val="00F61F20"/>
    <w:rsid w:val="00F62969"/>
    <w:rsid w:val="00F63C2C"/>
    <w:rsid w:val="00F644AE"/>
    <w:rsid w:val="00F670F7"/>
    <w:rsid w:val="00F671DE"/>
    <w:rsid w:val="00F67B58"/>
    <w:rsid w:val="00F73772"/>
    <w:rsid w:val="00F75103"/>
    <w:rsid w:val="00F833AC"/>
    <w:rsid w:val="00F8516E"/>
    <w:rsid w:val="00F8678B"/>
    <w:rsid w:val="00F87A90"/>
    <w:rsid w:val="00F90C88"/>
    <w:rsid w:val="00F91530"/>
    <w:rsid w:val="00F919E4"/>
    <w:rsid w:val="00F94E31"/>
    <w:rsid w:val="00F94EAD"/>
    <w:rsid w:val="00F9532F"/>
    <w:rsid w:val="00F97920"/>
    <w:rsid w:val="00FA0EBA"/>
    <w:rsid w:val="00FA0F7B"/>
    <w:rsid w:val="00FA138B"/>
    <w:rsid w:val="00FA2F32"/>
    <w:rsid w:val="00FA50A9"/>
    <w:rsid w:val="00FA7E77"/>
    <w:rsid w:val="00FB063B"/>
    <w:rsid w:val="00FB0EC7"/>
    <w:rsid w:val="00FB1A38"/>
    <w:rsid w:val="00FB25B2"/>
    <w:rsid w:val="00FB319D"/>
    <w:rsid w:val="00FB3B8D"/>
    <w:rsid w:val="00FB5B5B"/>
    <w:rsid w:val="00FB71A1"/>
    <w:rsid w:val="00FC0184"/>
    <w:rsid w:val="00FC065F"/>
    <w:rsid w:val="00FC099D"/>
    <w:rsid w:val="00FC0D03"/>
    <w:rsid w:val="00FC1FA3"/>
    <w:rsid w:val="00FC4105"/>
    <w:rsid w:val="00FC56B9"/>
    <w:rsid w:val="00FC59FD"/>
    <w:rsid w:val="00FC6824"/>
    <w:rsid w:val="00FD117C"/>
    <w:rsid w:val="00FD406E"/>
    <w:rsid w:val="00FE07AF"/>
    <w:rsid w:val="00FE2CA3"/>
    <w:rsid w:val="00FE3C50"/>
    <w:rsid w:val="00FE497A"/>
    <w:rsid w:val="00FE50AC"/>
    <w:rsid w:val="00FE515A"/>
    <w:rsid w:val="00FF147E"/>
    <w:rsid w:val="00FF1BAB"/>
    <w:rsid w:val="00FF47C8"/>
    <w:rsid w:val="00FF4A2B"/>
    <w:rsid w:val="00FF5962"/>
    <w:rsid w:val="00FF6E44"/>
    <w:rsid w:val="00FF7F6B"/>
    <w:rsid w:val="0132EBF4"/>
    <w:rsid w:val="013B0BC0"/>
    <w:rsid w:val="01E4E51C"/>
    <w:rsid w:val="0232C083"/>
    <w:rsid w:val="02A72C0F"/>
    <w:rsid w:val="02C3C616"/>
    <w:rsid w:val="03A46E0D"/>
    <w:rsid w:val="048BFC4A"/>
    <w:rsid w:val="0495FF28"/>
    <w:rsid w:val="04A5AFE9"/>
    <w:rsid w:val="04D8FDB3"/>
    <w:rsid w:val="04E29B7E"/>
    <w:rsid w:val="057321CB"/>
    <w:rsid w:val="05C3C14B"/>
    <w:rsid w:val="06868349"/>
    <w:rsid w:val="06951DB2"/>
    <w:rsid w:val="06ABD76C"/>
    <w:rsid w:val="06C546B1"/>
    <w:rsid w:val="06EB64B6"/>
    <w:rsid w:val="071662C9"/>
    <w:rsid w:val="072AB72E"/>
    <w:rsid w:val="0740EEFC"/>
    <w:rsid w:val="077A1289"/>
    <w:rsid w:val="0796DB5C"/>
    <w:rsid w:val="079A5E83"/>
    <w:rsid w:val="07D77B04"/>
    <w:rsid w:val="07F2CC45"/>
    <w:rsid w:val="081EAE72"/>
    <w:rsid w:val="0844DAC9"/>
    <w:rsid w:val="0875C6D1"/>
    <w:rsid w:val="098A8ABF"/>
    <w:rsid w:val="09D82087"/>
    <w:rsid w:val="09F1726C"/>
    <w:rsid w:val="0A0617C6"/>
    <w:rsid w:val="0A26BBDB"/>
    <w:rsid w:val="0A2DB468"/>
    <w:rsid w:val="0A394BD0"/>
    <w:rsid w:val="0A3AE1B5"/>
    <w:rsid w:val="0A535452"/>
    <w:rsid w:val="0B02645E"/>
    <w:rsid w:val="0B1F72BA"/>
    <w:rsid w:val="0B2A49B5"/>
    <w:rsid w:val="0B37CB2C"/>
    <w:rsid w:val="0B655415"/>
    <w:rsid w:val="0B8E3DDC"/>
    <w:rsid w:val="0BF47535"/>
    <w:rsid w:val="0C254A42"/>
    <w:rsid w:val="0C3AB4EA"/>
    <w:rsid w:val="0CF2520D"/>
    <w:rsid w:val="0D2FB819"/>
    <w:rsid w:val="0D852ABC"/>
    <w:rsid w:val="0DC1A54E"/>
    <w:rsid w:val="0E292B2F"/>
    <w:rsid w:val="0E7CACB1"/>
    <w:rsid w:val="0E87189F"/>
    <w:rsid w:val="0F87A941"/>
    <w:rsid w:val="119F997F"/>
    <w:rsid w:val="11C586EA"/>
    <w:rsid w:val="122123EB"/>
    <w:rsid w:val="12A89EDF"/>
    <w:rsid w:val="12B41C25"/>
    <w:rsid w:val="1333DFAB"/>
    <w:rsid w:val="135257BC"/>
    <w:rsid w:val="1377ABB0"/>
    <w:rsid w:val="139CBC17"/>
    <w:rsid w:val="13ACD026"/>
    <w:rsid w:val="13B545A2"/>
    <w:rsid w:val="13C91CB2"/>
    <w:rsid w:val="153B1F0C"/>
    <w:rsid w:val="15874B50"/>
    <w:rsid w:val="15FC8D6B"/>
    <w:rsid w:val="160329B2"/>
    <w:rsid w:val="163EC0D9"/>
    <w:rsid w:val="164B311C"/>
    <w:rsid w:val="18D66701"/>
    <w:rsid w:val="196784B7"/>
    <w:rsid w:val="19E6F869"/>
    <w:rsid w:val="1A4A20A7"/>
    <w:rsid w:val="1A6FF8E9"/>
    <w:rsid w:val="1AFD6D32"/>
    <w:rsid w:val="1B38F9E1"/>
    <w:rsid w:val="1C47B4D8"/>
    <w:rsid w:val="1D946BC0"/>
    <w:rsid w:val="1DF2F743"/>
    <w:rsid w:val="1E8818AE"/>
    <w:rsid w:val="1EFAB50F"/>
    <w:rsid w:val="1F2E6061"/>
    <w:rsid w:val="1F7D0623"/>
    <w:rsid w:val="1FD24F41"/>
    <w:rsid w:val="1FFD8C32"/>
    <w:rsid w:val="20400421"/>
    <w:rsid w:val="20DE0F80"/>
    <w:rsid w:val="210A26A8"/>
    <w:rsid w:val="21B14338"/>
    <w:rsid w:val="21BAA5D1"/>
    <w:rsid w:val="21EA8753"/>
    <w:rsid w:val="21F4AC66"/>
    <w:rsid w:val="223C5CAA"/>
    <w:rsid w:val="22580740"/>
    <w:rsid w:val="228918D1"/>
    <w:rsid w:val="23BEFD51"/>
    <w:rsid w:val="23D075AB"/>
    <w:rsid w:val="2410A4EC"/>
    <w:rsid w:val="24311B19"/>
    <w:rsid w:val="24B08BD8"/>
    <w:rsid w:val="24BDBA4D"/>
    <w:rsid w:val="252E50BA"/>
    <w:rsid w:val="2537DD81"/>
    <w:rsid w:val="25598B58"/>
    <w:rsid w:val="257AAB95"/>
    <w:rsid w:val="2590577A"/>
    <w:rsid w:val="25CD304F"/>
    <w:rsid w:val="261325A6"/>
    <w:rsid w:val="26655BBE"/>
    <w:rsid w:val="2668C025"/>
    <w:rsid w:val="27D2E2D3"/>
    <w:rsid w:val="27EF8187"/>
    <w:rsid w:val="28093D0B"/>
    <w:rsid w:val="2832FC8C"/>
    <w:rsid w:val="28333626"/>
    <w:rsid w:val="28958ACB"/>
    <w:rsid w:val="28974A8E"/>
    <w:rsid w:val="28A5743B"/>
    <w:rsid w:val="28BB3B75"/>
    <w:rsid w:val="28C064D6"/>
    <w:rsid w:val="29F2589C"/>
    <w:rsid w:val="2A11D22A"/>
    <w:rsid w:val="2AE5C316"/>
    <w:rsid w:val="2B3BFFD5"/>
    <w:rsid w:val="2B634CF2"/>
    <w:rsid w:val="2B648A58"/>
    <w:rsid w:val="2B714844"/>
    <w:rsid w:val="2BAE380A"/>
    <w:rsid w:val="2BE8CF37"/>
    <w:rsid w:val="2C2DA7A9"/>
    <w:rsid w:val="2C639ADE"/>
    <w:rsid w:val="2CF228E9"/>
    <w:rsid w:val="2D50B849"/>
    <w:rsid w:val="2DD96563"/>
    <w:rsid w:val="2DE9C835"/>
    <w:rsid w:val="2EAA5D63"/>
    <w:rsid w:val="2EFCD9E8"/>
    <w:rsid w:val="3030D7B5"/>
    <w:rsid w:val="30C70A16"/>
    <w:rsid w:val="30F99B54"/>
    <w:rsid w:val="3128DAB1"/>
    <w:rsid w:val="31825F03"/>
    <w:rsid w:val="31B6D415"/>
    <w:rsid w:val="31C25B77"/>
    <w:rsid w:val="31EC05DB"/>
    <w:rsid w:val="324D6238"/>
    <w:rsid w:val="32A51A93"/>
    <w:rsid w:val="33097421"/>
    <w:rsid w:val="33125538"/>
    <w:rsid w:val="33137F7E"/>
    <w:rsid w:val="331C33D8"/>
    <w:rsid w:val="3324E62E"/>
    <w:rsid w:val="332F68A1"/>
    <w:rsid w:val="338459DE"/>
    <w:rsid w:val="34091E20"/>
    <w:rsid w:val="3429588D"/>
    <w:rsid w:val="34A0F4E0"/>
    <w:rsid w:val="34FEAC24"/>
    <w:rsid w:val="352CCFD4"/>
    <w:rsid w:val="356D3C0E"/>
    <w:rsid w:val="357F3D62"/>
    <w:rsid w:val="35869C4B"/>
    <w:rsid w:val="36B2DD73"/>
    <w:rsid w:val="36CC5D9F"/>
    <w:rsid w:val="371F3014"/>
    <w:rsid w:val="37F0E8FB"/>
    <w:rsid w:val="382E4FA3"/>
    <w:rsid w:val="3836DD50"/>
    <w:rsid w:val="38559434"/>
    <w:rsid w:val="38A89797"/>
    <w:rsid w:val="38D763AC"/>
    <w:rsid w:val="38F9AF36"/>
    <w:rsid w:val="393787B9"/>
    <w:rsid w:val="3964CEF8"/>
    <w:rsid w:val="39C998EE"/>
    <w:rsid w:val="39D4F3B5"/>
    <w:rsid w:val="3A507EC8"/>
    <w:rsid w:val="3A5DA6D8"/>
    <w:rsid w:val="3AC48F60"/>
    <w:rsid w:val="3AC7CACD"/>
    <w:rsid w:val="3AE1ADF6"/>
    <w:rsid w:val="3B29FC7E"/>
    <w:rsid w:val="3B9F93D4"/>
    <w:rsid w:val="3BB16233"/>
    <w:rsid w:val="3BD4AE34"/>
    <w:rsid w:val="3C0FF2F0"/>
    <w:rsid w:val="3C1ADFEB"/>
    <w:rsid w:val="3C7CD6F4"/>
    <w:rsid w:val="3D01BF4B"/>
    <w:rsid w:val="3D9E58C4"/>
    <w:rsid w:val="3DAAB12D"/>
    <w:rsid w:val="3DD89D9F"/>
    <w:rsid w:val="3DE9C397"/>
    <w:rsid w:val="3DFC964E"/>
    <w:rsid w:val="3E0BA19C"/>
    <w:rsid w:val="3E364E34"/>
    <w:rsid w:val="3F1FA8FB"/>
    <w:rsid w:val="3F568C2F"/>
    <w:rsid w:val="402FE311"/>
    <w:rsid w:val="405FEE71"/>
    <w:rsid w:val="40C3DFBD"/>
    <w:rsid w:val="40FB45E8"/>
    <w:rsid w:val="413F0315"/>
    <w:rsid w:val="421903D3"/>
    <w:rsid w:val="4230F5C2"/>
    <w:rsid w:val="428A0018"/>
    <w:rsid w:val="429C2C7D"/>
    <w:rsid w:val="42B2BD15"/>
    <w:rsid w:val="42D0D4DE"/>
    <w:rsid w:val="431E5367"/>
    <w:rsid w:val="4410AC98"/>
    <w:rsid w:val="447F7C9F"/>
    <w:rsid w:val="44B6937B"/>
    <w:rsid w:val="45688E29"/>
    <w:rsid w:val="45E955B5"/>
    <w:rsid w:val="46135D45"/>
    <w:rsid w:val="465FDCEE"/>
    <w:rsid w:val="466AD7EA"/>
    <w:rsid w:val="466CF00E"/>
    <w:rsid w:val="46F572AF"/>
    <w:rsid w:val="476E996F"/>
    <w:rsid w:val="4789B262"/>
    <w:rsid w:val="479DF79C"/>
    <w:rsid w:val="479F3031"/>
    <w:rsid w:val="480965F7"/>
    <w:rsid w:val="486D0046"/>
    <w:rsid w:val="488FCE95"/>
    <w:rsid w:val="48A0A3FE"/>
    <w:rsid w:val="49088B25"/>
    <w:rsid w:val="49B84B11"/>
    <w:rsid w:val="49BBF50F"/>
    <w:rsid w:val="4A349453"/>
    <w:rsid w:val="4A49A11E"/>
    <w:rsid w:val="4A9B9334"/>
    <w:rsid w:val="4AC52542"/>
    <w:rsid w:val="4B00F39D"/>
    <w:rsid w:val="4BF8A0D2"/>
    <w:rsid w:val="4C163B46"/>
    <w:rsid w:val="4C457B20"/>
    <w:rsid w:val="4C62B77B"/>
    <w:rsid w:val="4CA0137A"/>
    <w:rsid w:val="4CA5A573"/>
    <w:rsid w:val="4D7FA99C"/>
    <w:rsid w:val="4D8842F0"/>
    <w:rsid w:val="4DC2AF00"/>
    <w:rsid w:val="4E3056E1"/>
    <w:rsid w:val="4E5FFC6C"/>
    <w:rsid w:val="4EF499B5"/>
    <w:rsid w:val="4F142F44"/>
    <w:rsid w:val="4F791486"/>
    <w:rsid w:val="4F7CB153"/>
    <w:rsid w:val="4FD98AA2"/>
    <w:rsid w:val="5028AD76"/>
    <w:rsid w:val="508DD49D"/>
    <w:rsid w:val="509AD510"/>
    <w:rsid w:val="50C4634A"/>
    <w:rsid w:val="515952B2"/>
    <w:rsid w:val="5164AF6A"/>
    <w:rsid w:val="5175E327"/>
    <w:rsid w:val="519120E4"/>
    <w:rsid w:val="52922F6B"/>
    <w:rsid w:val="52D243EC"/>
    <w:rsid w:val="52F9B70D"/>
    <w:rsid w:val="5440A7F0"/>
    <w:rsid w:val="5478CDFC"/>
    <w:rsid w:val="54B10AD5"/>
    <w:rsid w:val="54D36B5F"/>
    <w:rsid w:val="54D55899"/>
    <w:rsid w:val="5504126E"/>
    <w:rsid w:val="551B51B2"/>
    <w:rsid w:val="5531C8A7"/>
    <w:rsid w:val="553CEA8F"/>
    <w:rsid w:val="55B1EA8A"/>
    <w:rsid w:val="561D15B1"/>
    <w:rsid w:val="56971DEF"/>
    <w:rsid w:val="56A082C1"/>
    <w:rsid w:val="56C1B969"/>
    <w:rsid w:val="57C0D076"/>
    <w:rsid w:val="57D29C94"/>
    <w:rsid w:val="57EDD14D"/>
    <w:rsid w:val="57F24157"/>
    <w:rsid w:val="585B05CB"/>
    <w:rsid w:val="5879B5FB"/>
    <w:rsid w:val="58982727"/>
    <w:rsid w:val="58AA1E03"/>
    <w:rsid w:val="58BD43F9"/>
    <w:rsid w:val="58C9973C"/>
    <w:rsid w:val="58F652C1"/>
    <w:rsid w:val="58F7582E"/>
    <w:rsid w:val="59A5E099"/>
    <w:rsid w:val="5A054F03"/>
    <w:rsid w:val="5AECF2E1"/>
    <w:rsid w:val="5AF4475F"/>
    <w:rsid w:val="5AFE0029"/>
    <w:rsid w:val="5B1BCD6D"/>
    <w:rsid w:val="5B1F0A05"/>
    <w:rsid w:val="5B287A9A"/>
    <w:rsid w:val="5B83F3B3"/>
    <w:rsid w:val="5BC12705"/>
    <w:rsid w:val="5BCA1956"/>
    <w:rsid w:val="5C6A18DC"/>
    <w:rsid w:val="5CA605E8"/>
    <w:rsid w:val="5CF20E6C"/>
    <w:rsid w:val="5E446918"/>
    <w:rsid w:val="5E9C544D"/>
    <w:rsid w:val="5F1D38B4"/>
    <w:rsid w:val="5F26EA75"/>
    <w:rsid w:val="5F3E9000"/>
    <w:rsid w:val="5FE9A926"/>
    <w:rsid w:val="607495C5"/>
    <w:rsid w:val="60A71EAD"/>
    <w:rsid w:val="61117D4B"/>
    <w:rsid w:val="61139CD1"/>
    <w:rsid w:val="613FF4FF"/>
    <w:rsid w:val="618C9284"/>
    <w:rsid w:val="61AEA844"/>
    <w:rsid w:val="624323B7"/>
    <w:rsid w:val="6248CC5A"/>
    <w:rsid w:val="62946CB8"/>
    <w:rsid w:val="62D49CC3"/>
    <w:rsid w:val="631C0A01"/>
    <w:rsid w:val="632C66CA"/>
    <w:rsid w:val="634B7746"/>
    <w:rsid w:val="63A72E10"/>
    <w:rsid w:val="6407970F"/>
    <w:rsid w:val="6411B98B"/>
    <w:rsid w:val="64638183"/>
    <w:rsid w:val="64B127D5"/>
    <w:rsid w:val="65209D2A"/>
    <w:rsid w:val="657C7419"/>
    <w:rsid w:val="65874A9E"/>
    <w:rsid w:val="65BC5CFC"/>
    <w:rsid w:val="65D4B52B"/>
    <w:rsid w:val="65EDB9C2"/>
    <w:rsid w:val="662CC477"/>
    <w:rsid w:val="66961BF0"/>
    <w:rsid w:val="66F7190E"/>
    <w:rsid w:val="6766CEED"/>
    <w:rsid w:val="677E192E"/>
    <w:rsid w:val="67A7093A"/>
    <w:rsid w:val="67E52D8B"/>
    <w:rsid w:val="687E072D"/>
    <w:rsid w:val="688B7D78"/>
    <w:rsid w:val="68BE22F4"/>
    <w:rsid w:val="6928514F"/>
    <w:rsid w:val="69686986"/>
    <w:rsid w:val="6A4480B3"/>
    <w:rsid w:val="6A4CB92B"/>
    <w:rsid w:val="6A574837"/>
    <w:rsid w:val="6A7202DE"/>
    <w:rsid w:val="6B5266CE"/>
    <w:rsid w:val="6B744169"/>
    <w:rsid w:val="6BB8938B"/>
    <w:rsid w:val="6BD2C077"/>
    <w:rsid w:val="6C9DF74B"/>
    <w:rsid w:val="6CCBB3E2"/>
    <w:rsid w:val="6D47FE0F"/>
    <w:rsid w:val="6D6E4A1E"/>
    <w:rsid w:val="6DC265A2"/>
    <w:rsid w:val="6DD5E112"/>
    <w:rsid w:val="6DDFD2FC"/>
    <w:rsid w:val="6E109CB1"/>
    <w:rsid w:val="6E1F5F24"/>
    <w:rsid w:val="6E3DCF7A"/>
    <w:rsid w:val="6E8F8414"/>
    <w:rsid w:val="6EFC513B"/>
    <w:rsid w:val="6F06023A"/>
    <w:rsid w:val="6F07D075"/>
    <w:rsid w:val="6F5ACCC0"/>
    <w:rsid w:val="6FEB8D99"/>
    <w:rsid w:val="702FB26B"/>
    <w:rsid w:val="711F71ED"/>
    <w:rsid w:val="712F1A51"/>
    <w:rsid w:val="7130FF8E"/>
    <w:rsid w:val="713D5607"/>
    <w:rsid w:val="716866B6"/>
    <w:rsid w:val="7186ABEE"/>
    <w:rsid w:val="71A028FE"/>
    <w:rsid w:val="71F1AA98"/>
    <w:rsid w:val="7205A2D4"/>
    <w:rsid w:val="72083E99"/>
    <w:rsid w:val="722D679C"/>
    <w:rsid w:val="730667F8"/>
    <w:rsid w:val="7378E043"/>
    <w:rsid w:val="73BFA9DC"/>
    <w:rsid w:val="73FBD5CA"/>
    <w:rsid w:val="74216903"/>
    <w:rsid w:val="743E4CC5"/>
    <w:rsid w:val="745D52BC"/>
    <w:rsid w:val="746DC9E0"/>
    <w:rsid w:val="7514B1F3"/>
    <w:rsid w:val="761A75C2"/>
    <w:rsid w:val="762C58F2"/>
    <w:rsid w:val="7634A38B"/>
    <w:rsid w:val="7745D882"/>
    <w:rsid w:val="7756F735"/>
    <w:rsid w:val="77D1C3E3"/>
    <w:rsid w:val="78101E67"/>
    <w:rsid w:val="7837E7A5"/>
    <w:rsid w:val="784FE8C8"/>
    <w:rsid w:val="78A07075"/>
    <w:rsid w:val="78CBE5B4"/>
    <w:rsid w:val="78E0C8CC"/>
    <w:rsid w:val="792BBA92"/>
    <w:rsid w:val="7985F4C3"/>
    <w:rsid w:val="79ABD610"/>
    <w:rsid w:val="7A3DD6AB"/>
    <w:rsid w:val="7A70DB58"/>
    <w:rsid w:val="7A790126"/>
    <w:rsid w:val="7A97FEA1"/>
    <w:rsid w:val="7AB2ACCF"/>
    <w:rsid w:val="7AD0E837"/>
    <w:rsid w:val="7AD2DB48"/>
    <w:rsid w:val="7AE90DE8"/>
    <w:rsid w:val="7B18D876"/>
    <w:rsid w:val="7B29CC4B"/>
    <w:rsid w:val="7BB46D5A"/>
    <w:rsid w:val="7BE1F331"/>
    <w:rsid w:val="7BE25A62"/>
    <w:rsid w:val="7BF78587"/>
    <w:rsid w:val="7CAB3878"/>
    <w:rsid w:val="7D5ED461"/>
    <w:rsid w:val="7D815E0D"/>
    <w:rsid w:val="7D856F0D"/>
    <w:rsid w:val="7E111E62"/>
    <w:rsid w:val="7F32D93D"/>
    <w:rsid w:val="7F6D364D"/>
    <w:rsid w:val="7FAE828B"/>
    <w:rsid w:val="7FC6B7DB"/>
    <w:rsid w:val="7FE026CE"/>
    <w:rsid w:val="7FF0F3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6ABEE"/>
  <w15:chartTrackingRefBased/>
  <w15:docId w15:val="{4ACF0C76-8193-4527-81D5-1363BED73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065"/>
    <w:rPr>
      <w:sz w:val="28"/>
      <w:szCs w:val="28"/>
    </w:rPr>
  </w:style>
  <w:style w:type="paragraph" w:styleId="Heading1">
    <w:name w:val="heading 1"/>
    <w:basedOn w:val="Normal"/>
    <w:next w:val="Normal"/>
    <w:link w:val="Heading1Char"/>
    <w:uiPriority w:val="9"/>
    <w:qFormat/>
    <w:rsid w:val="00ED18BA"/>
    <w:pPr>
      <w:keepNext/>
      <w:keepLines/>
      <w:numPr>
        <w:numId w:val="2"/>
      </w:numPr>
      <w:spacing w:after="360" w:line="278" w:lineRule="auto"/>
      <w:ind w:left="0" w:hanging="426"/>
      <w:outlineLvl w:val="0"/>
    </w:pPr>
    <w:rPr>
      <w:rFonts w:asciiTheme="majorHAnsi" w:eastAsiaTheme="majorEastAsia" w:hAnsiTheme="majorHAnsi" w:cstheme="majorBidi"/>
      <w:color w:val="0F4761" w:themeColor="accent1" w:themeShade="BF"/>
      <w:sz w:val="36"/>
      <w:szCs w:val="40"/>
    </w:rPr>
  </w:style>
  <w:style w:type="paragraph" w:styleId="Heading2">
    <w:name w:val="heading 2"/>
    <w:basedOn w:val="Normal"/>
    <w:next w:val="Normal"/>
    <w:link w:val="Heading2Char"/>
    <w:uiPriority w:val="9"/>
    <w:unhideWhenUsed/>
    <w:qFormat/>
    <w:rsid w:val="00D93B3C"/>
    <w:pPr>
      <w:keepNext/>
      <w:keepLines/>
      <w:spacing w:before="480" w:after="360" w:line="278" w:lineRule="auto"/>
      <w:outlineLvl w:val="1"/>
    </w:pPr>
    <w:rPr>
      <w:rFonts w:asciiTheme="majorHAnsi" w:eastAsiaTheme="majorEastAsia" w:hAnsiTheme="majorHAnsi" w:cstheme="majorBidi"/>
      <w:color w:val="0F4761" w:themeColor="accent1" w:themeShade="BF"/>
      <w:sz w:val="36"/>
      <w:szCs w:val="36"/>
    </w:rPr>
  </w:style>
  <w:style w:type="paragraph" w:styleId="Heading3">
    <w:name w:val="heading 3"/>
    <w:basedOn w:val="Normal"/>
    <w:next w:val="Normal"/>
    <w:link w:val="Heading3Char"/>
    <w:uiPriority w:val="9"/>
    <w:unhideWhenUsed/>
    <w:qFormat/>
    <w:rsid w:val="006B2D2A"/>
    <w:pPr>
      <w:keepNext/>
      <w:keepLines/>
      <w:spacing w:before="480" w:after="120" w:line="278" w:lineRule="auto"/>
      <w:outlineLvl w:val="2"/>
    </w:pPr>
    <w:rPr>
      <w:rFonts w:eastAsiaTheme="majorEastAsia" w:cstheme="majorBidi"/>
      <w:color w:val="0F4761" w:themeColor="accent1" w:themeShade="BF"/>
      <w:sz w:val="32"/>
      <w:szCs w:val="32"/>
    </w:rPr>
  </w:style>
  <w:style w:type="paragraph" w:styleId="Heading4">
    <w:name w:val="heading 4"/>
    <w:basedOn w:val="Normal"/>
    <w:next w:val="Normal"/>
    <w:link w:val="Heading4Char"/>
    <w:uiPriority w:val="9"/>
    <w:unhideWhenUsed/>
    <w:qFormat/>
    <w:rsid w:val="00E901F2"/>
    <w:pPr>
      <w:keepNext/>
      <w:keepLines/>
      <w:spacing w:before="360" w:after="240" w:line="278" w:lineRule="auto"/>
      <w:outlineLvl w:val="3"/>
    </w:pPr>
    <w:rPr>
      <w:rFonts w:eastAsiaTheme="majorEastAsia" w:cstheme="majorBidi"/>
      <w:iCs/>
      <w:color w:val="0F4761" w:themeColor="accent1" w:themeShade="BF"/>
      <w:lang w:val="en-GB" w:eastAsia="en-IE"/>
    </w:rPr>
  </w:style>
  <w:style w:type="paragraph" w:styleId="Heading5">
    <w:name w:val="heading 5"/>
    <w:basedOn w:val="Normal"/>
    <w:next w:val="Normal"/>
    <w:link w:val="Heading5Char"/>
    <w:uiPriority w:val="9"/>
    <w:unhideWhenUsed/>
    <w:qFormat/>
    <w:rsid w:val="00D62135"/>
    <w:pPr>
      <w:keepNext/>
      <w:keepLines/>
      <w:spacing w:before="360" w:after="240" w:line="278" w:lineRule="auto"/>
      <w:outlineLvl w:val="4"/>
    </w:pPr>
    <w:rPr>
      <w:rFonts w:eastAsia="Times New Roman" w:cstheme="majorBidi"/>
      <w:b/>
      <w:color w:val="0F4761" w:themeColor="accent1" w:themeShade="BF"/>
      <w:lang w:eastAsia="en-IE"/>
    </w:rPr>
  </w:style>
  <w:style w:type="paragraph" w:styleId="Heading6">
    <w:name w:val="heading 6"/>
    <w:basedOn w:val="Normal"/>
    <w:next w:val="Normal"/>
    <w:link w:val="Heading6Char"/>
    <w:uiPriority w:val="9"/>
    <w:unhideWhenUsed/>
    <w:qFormat/>
    <w:rsid w:val="56A082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56A082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56A082C1"/>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rsid w:val="56A082C1"/>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8BA"/>
    <w:rPr>
      <w:rFonts w:asciiTheme="majorHAnsi" w:eastAsiaTheme="majorEastAsia" w:hAnsiTheme="majorHAnsi" w:cstheme="majorBidi"/>
      <w:color w:val="0F4761" w:themeColor="accent1" w:themeShade="BF"/>
      <w:sz w:val="36"/>
      <w:szCs w:val="40"/>
    </w:rPr>
  </w:style>
  <w:style w:type="character" w:customStyle="1" w:styleId="Heading2Char">
    <w:name w:val="Heading 2 Char"/>
    <w:basedOn w:val="DefaultParagraphFont"/>
    <w:link w:val="Heading2"/>
    <w:uiPriority w:val="9"/>
    <w:rsid w:val="00D93B3C"/>
    <w:rPr>
      <w:rFonts w:asciiTheme="majorHAnsi" w:eastAsiaTheme="majorEastAsia" w:hAnsiTheme="majorHAnsi" w:cstheme="majorBidi"/>
      <w:color w:val="0F4761" w:themeColor="accent1" w:themeShade="BF"/>
      <w:sz w:val="36"/>
      <w:szCs w:val="36"/>
    </w:rPr>
  </w:style>
  <w:style w:type="character" w:customStyle="1" w:styleId="Heading3Char">
    <w:name w:val="Heading 3 Char"/>
    <w:basedOn w:val="DefaultParagraphFont"/>
    <w:link w:val="Heading3"/>
    <w:uiPriority w:val="9"/>
    <w:rsid w:val="006B2D2A"/>
    <w:rPr>
      <w:rFonts w:eastAsiaTheme="majorEastAsia" w:cstheme="majorBidi"/>
      <w:color w:val="0F4761" w:themeColor="accent1" w:themeShade="BF"/>
      <w:sz w:val="32"/>
      <w:szCs w:val="32"/>
    </w:rPr>
  </w:style>
  <w:style w:type="character" w:customStyle="1" w:styleId="Heading4Char">
    <w:name w:val="Heading 4 Char"/>
    <w:basedOn w:val="DefaultParagraphFont"/>
    <w:link w:val="Heading4"/>
    <w:uiPriority w:val="9"/>
    <w:rsid w:val="00E901F2"/>
    <w:rPr>
      <w:rFonts w:eastAsiaTheme="majorEastAsia" w:cstheme="majorBidi"/>
      <w:iCs/>
      <w:color w:val="0F4761" w:themeColor="accent1" w:themeShade="BF"/>
      <w:sz w:val="28"/>
      <w:szCs w:val="28"/>
      <w:lang w:val="en-GB" w:eastAsia="en-IE"/>
    </w:rPr>
  </w:style>
  <w:style w:type="character" w:customStyle="1" w:styleId="Heading5Char">
    <w:name w:val="Heading 5 Char"/>
    <w:basedOn w:val="DefaultParagraphFont"/>
    <w:link w:val="Heading5"/>
    <w:uiPriority w:val="9"/>
    <w:rsid w:val="00D62135"/>
    <w:rPr>
      <w:rFonts w:eastAsia="Times New Roman" w:cstheme="majorBidi"/>
      <w:b/>
      <w:color w:val="0F4761" w:themeColor="accent1" w:themeShade="BF"/>
      <w:sz w:val="28"/>
      <w:szCs w:val="28"/>
      <w:lang w:eastAsia="en-IE"/>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56A082C1"/>
    <w:pPr>
      <w:spacing w:after="80" w:line="240" w:lineRule="auto"/>
      <w:contextualSpacing/>
    </w:pPr>
    <w:rPr>
      <w:rFonts w:asciiTheme="majorHAnsi" w:eastAsiaTheme="majorEastAsia" w:hAnsiTheme="majorHAnsi" w:cstheme="majorBidi"/>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56A082C1"/>
    <w:rPr>
      <w:rFonts w:eastAsiaTheme="majorEastAsia" w:cstheme="majorBidi"/>
      <w:color w:val="595959" w:themeColor="text1" w:themeTint="A6"/>
    </w:rPr>
  </w:style>
  <w:style w:type="character" w:styleId="IntenseEmphasis">
    <w:name w:val="Intense Emphasis"/>
    <w:basedOn w:val="DefaultParagraphFont"/>
    <w:uiPriority w:val="21"/>
    <w:rsid w:val="00B13AE3"/>
    <w:rPr>
      <w:i w:val="0"/>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rsid w:val="56A082C1"/>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rsid w:val="56A082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link w:val="ListParagraphChar"/>
    <w:uiPriority w:val="34"/>
    <w:qFormat/>
    <w:rsid w:val="00F07BE4"/>
    <w:pPr>
      <w:numPr>
        <w:numId w:val="4"/>
      </w:numPr>
      <w:spacing w:before="240" w:after="240" w:line="360" w:lineRule="auto"/>
      <w:contextualSpacing/>
    </w:pPr>
    <w:rPr>
      <w:rFonts w:eastAsia="Times New Roman"/>
      <w:lang w:val="en-IE" w:eastAsia="en-IE"/>
    </w:rPr>
  </w:style>
  <w:style w:type="paragraph" w:styleId="TOC1">
    <w:name w:val="toc 1"/>
    <w:basedOn w:val="Normal"/>
    <w:next w:val="Normal"/>
    <w:uiPriority w:val="39"/>
    <w:unhideWhenUsed/>
    <w:rsid w:val="56A082C1"/>
    <w:pPr>
      <w:spacing w:after="100"/>
    </w:pPr>
  </w:style>
  <w:style w:type="paragraph" w:styleId="TOC2">
    <w:name w:val="toc 2"/>
    <w:basedOn w:val="Normal"/>
    <w:next w:val="Normal"/>
    <w:uiPriority w:val="39"/>
    <w:unhideWhenUsed/>
    <w:rsid w:val="56A082C1"/>
    <w:pPr>
      <w:spacing w:after="100"/>
      <w:ind w:left="220"/>
    </w:pPr>
  </w:style>
  <w:style w:type="paragraph" w:styleId="TOC3">
    <w:name w:val="toc 3"/>
    <w:basedOn w:val="Normal"/>
    <w:next w:val="Normal"/>
    <w:uiPriority w:val="39"/>
    <w:unhideWhenUsed/>
    <w:rsid w:val="56A082C1"/>
    <w:pPr>
      <w:spacing w:after="100"/>
      <w:ind w:left="440"/>
    </w:pPr>
  </w:style>
  <w:style w:type="paragraph" w:styleId="TOC4">
    <w:name w:val="toc 4"/>
    <w:basedOn w:val="Normal"/>
    <w:next w:val="Normal"/>
    <w:uiPriority w:val="39"/>
    <w:unhideWhenUsed/>
    <w:rsid w:val="56A082C1"/>
    <w:pPr>
      <w:spacing w:after="100"/>
      <w:ind w:left="660"/>
    </w:pPr>
  </w:style>
  <w:style w:type="paragraph" w:styleId="TOC5">
    <w:name w:val="toc 5"/>
    <w:basedOn w:val="Normal"/>
    <w:next w:val="Normal"/>
    <w:uiPriority w:val="39"/>
    <w:unhideWhenUsed/>
    <w:rsid w:val="56A082C1"/>
    <w:pPr>
      <w:spacing w:after="100"/>
      <w:ind w:left="880"/>
    </w:pPr>
  </w:style>
  <w:style w:type="paragraph" w:styleId="TOC6">
    <w:name w:val="toc 6"/>
    <w:basedOn w:val="Normal"/>
    <w:next w:val="Normal"/>
    <w:uiPriority w:val="39"/>
    <w:unhideWhenUsed/>
    <w:rsid w:val="56A082C1"/>
    <w:pPr>
      <w:spacing w:after="100"/>
      <w:ind w:left="1100"/>
    </w:pPr>
  </w:style>
  <w:style w:type="paragraph" w:styleId="TOC7">
    <w:name w:val="toc 7"/>
    <w:basedOn w:val="Normal"/>
    <w:next w:val="Normal"/>
    <w:uiPriority w:val="39"/>
    <w:unhideWhenUsed/>
    <w:rsid w:val="56A082C1"/>
    <w:pPr>
      <w:spacing w:after="100"/>
      <w:ind w:left="1320"/>
    </w:pPr>
  </w:style>
  <w:style w:type="paragraph" w:styleId="TOC8">
    <w:name w:val="toc 8"/>
    <w:basedOn w:val="Normal"/>
    <w:next w:val="Normal"/>
    <w:uiPriority w:val="39"/>
    <w:unhideWhenUsed/>
    <w:rsid w:val="56A082C1"/>
    <w:pPr>
      <w:spacing w:after="100"/>
      <w:ind w:left="1540"/>
    </w:pPr>
  </w:style>
  <w:style w:type="paragraph" w:styleId="TOC9">
    <w:name w:val="toc 9"/>
    <w:basedOn w:val="Normal"/>
    <w:next w:val="Normal"/>
    <w:uiPriority w:val="39"/>
    <w:unhideWhenUsed/>
    <w:rsid w:val="56A082C1"/>
    <w:pPr>
      <w:spacing w:after="100"/>
      <w:ind w:left="1760"/>
    </w:pPr>
  </w:style>
  <w:style w:type="paragraph" w:styleId="EndnoteText">
    <w:name w:val="endnote text"/>
    <w:basedOn w:val="Normal"/>
    <w:uiPriority w:val="99"/>
    <w:semiHidden/>
    <w:unhideWhenUsed/>
    <w:rsid w:val="56A082C1"/>
    <w:pPr>
      <w:spacing w:after="0" w:line="240" w:lineRule="auto"/>
    </w:pPr>
    <w:rPr>
      <w:sz w:val="20"/>
      <w:szCs w:val="20"/>
    </w:rPr>
  </w:style>
  <w:style w:type="paragraph" w:styleId="Footer">
    <w:name w:val="footer"/>
    <w:basedOn w:val="Normal"/>
    <w:link w:val="FooterChar"/>
    <w:uiPriority w:val="99"/>
    <w:unhideWhenUsed/>
    <w:rsid w:val="56A082C1"/>
    <w:pPr>
      <w:tabs>
        <w:tab w:val="center" w:pos="4680"/>
        <w:tab w:val="right" w:pos="9360"/>
      </w:tabs>
      <w:spacing w:after="0" w:line="240" w:lineRule="auto"/>
    </w:pPr>
  </w:style>
  <w:style w:type="paragraph" w:styleId="FootnoteText">
    <w:name w:val="footnote text"/>
    <w:basedOn w:val="Normal"/>
    <w:link w:val="FootnoteTextChar"/>
    <w:uiPriority w:val="1"/>
    <w:semiHidden/>
    <w:unhideWhenUsed/>
    <w:rsid w:val="56A082C1"/>
    <w:pPr>
      <w:spacing w:after="0" w:line="240" w:lineRule="auto"/>
    </w:pPr>
    <w:rPr>
      <w:sz w:val="20"/>
      <w:szCs w:val="20"/>
    </w:rPr>
  </w:style>
  <w:style w:type="paragraph" w:styleId="Header">
    <w:name w:val="header"/>
    <w:basedOn w:val="Normal"/>
    <w:uiPriority w:val="99"/>
    <w:unhideWhenUsed/>
    <w:rsid w:val="56A082C1"/>
    <w:pPr>
      <w:tabs>
        <w:tab w:val="center" w:pos="4680"/>
        <w:tab w:val="right" w:pos="9360"/>
      </w:tabs>
      <w:spacing w:after="0" w:line="240" w:lineRule="auto"/>
    </w:pPr>
  </w:style>
  <w:style w:type="paragraph" w:customStyle="1" w:styleId="doctitle">
    <w:name w:val="doc_title"/>
    <w:basedOn w:val="Normal"/>
    <w:uiPriority w:val="1"/>
    <w:rsid w:val="56A082C1"/>
    <w:pPr>
      <w:spacing w:before="60" w:after="0"/>
      <w:ind w:left="-567"/>
    </w:pPr>
    <w:rPr>
      <w:rFonts w:ascii="Calibri" w:eastAsia="Times New Roman" w:hAnsi="Calibri" w:cs="Times New Roman"/>
      <w:color w:val="FF0000"/>
      <w:sz w:val="52"/>
      <w:szCs w:val="52"/>
      <w:lang w:eastAsia="en-US"/>
    </w:rPr>
  </w:style>
  <w:style w:type="paragraph" w:customStyle="1" w:styleId="Numberedparagraph">
    <w:name w:val="Numbered paragraph"/>
    <w:basedOn w:val="bullet"/>
    <w:link w:val="NumberedparagraphChar"/>
    <w:qFormat/>
    <w:rsid w:val="004473D4"/>
    <w:pPr>
      <w:numPr>
        <w:numId w:val="3"/>
      </w:numPr>
    </w:pPr>
  </w:style>
  <w:style w:type="character" w:customStyle="1" w:styleId="ListParagraphChar">
    <w:name w:val="List Paragraph Char"/>
    <w:basedOn w:val="DefaultParagraphFont"/>
    <w:link w:val="ListParagraph"/>
    <w:uiPriority w:val="34"/>
    <w:rsid w:val="00F07BE4"/>
    <w:rPr>
      <w:rFonts w:eastAsia="Times New Roman"/>
      <w:sz w:val="28"/>
      <w:szCs w:val="28"/>
      <w:lang w:val="en-IE" w:eastAsia="en-IE"/>
    </w:rPr>
  </w:style>
  <w:style w:type="character" w:customStyle="1" w:styleId="NumberedparagraphChar">
    <w:name w:val="Numbered paragraph Char"/>
    <w:basedOn w:val="ListParagraphChar"/>
    <w:link w:val="Numberedparagraph"/>
    <w:rsid w:val="004473D4"/>
    <w:rPr>
      <w:rFonts w:eastAsia="Times New Roman"/>
      <w:sz w:val="28"/>
      <w:szCs w:val="28"/>
      <w:lang w:val="en-IE" w:eastAsia="en-IE"/>
    </w:rPr>
  </w:style>
  <w:style w:type="character" w:styleId="Hyperlink">
    <w:name w:val="Hyperlink"/>
    <w:basedOn w:val="DefaultParagraphFont"/>
    <w:uiPriority w:val="99"/>
    <w:unhideWhenUsed/>
    <w:rPr>
      <w:color w:val="467886" w:themeColor="hyperlink"/>
      <w:u w:val="single"/>
    </w:rPr>
  </w:style>
  <w:style w:type="paragraph" w:styleId="CommentText">
    <w:name w:val="annotation text"/>
    <w:basedOn w:val="Normal"/>
    <w:link w:val="CommentTextChar"/>
    <w:uiPriority w:val="99"/>
    <w:unhideWhenUsed/>
    <w:rsid w:val="56A082C1"/>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56A082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5731"/>
    <w:rPr>
      <w:rFonts w:ascii="Segoe UI" w:hAnsi="Segoe UI" w:cs="Segoe UI"/>
      <w:sz w:val="18"/>
      <w:szCs w:val="18"/>
    </w:rPr>
  </w:style>
  <w:style w:type="paragraph" w:customStyle="1" w:styleId="paragraph">
    <w:name w:val="paragraph"/>
    <w:basedOn w:val="Normal"/>
    <w:rsid w:val="56A082C1"/>
    <w:pPr>
      <w:spacing w:beforeAutospacing="1" w:afterAutospacing="1" w:line="240" w:lineRule="auto"/>
    </w:pPr>
    <w:rPr>
      <w:rFonts w:ascii="Times New Roman" w:eastAsia="Times New Roman" w:hAnsi="Times New Roman" w:cs="Times New Roman"/>
      <w:sz w:val="24"/>
      <w:szCs w:val="24"/>
      <w:lang w:val="en-IE" w:eastAsia="en-IE"/>
    </w:rPr>
  </w:style>
  <w:style w:type="character" w:customStyle="1" w:styleId="normaltextrun">
    <w:name w:val="normaltextrun"/>
    <w:basedOn w:val="DefaultParagraphFont"/>
    <w:rsid w:val="006D5731"/>
  </w:style>
  <w:style w:type="character" w:customStyle="1" w:styleId="eop">
    <w:name w:val="eop"/>
    <w:basedOn w:val="DefaultParagraphFont"/>
    <w:rsid w:val="006D5731"/>
  </w:style>
  <w:style w:type="paragraph" w:customStyle="1" w:styleId="Bullet0">
    <w:name w:val="Bullet"/>
    <w:basedOn w:val="Normal"/>
    <w:uiPriority w:val="1"/>
    <w:rsid w:val="56A082C1"/>
    <w:pPr>
      <w:spacing w:before="40" w:after="40"/>
      <w:ind w:left="380" w:hanging="380"/>
    </w:pPr>
    <w:rPr>
      <w:rFonts w:ascii="Calibri" w:eastAsia="Times New Roman" w:hAnsi="Calibri" w:cs="Times New Roman"/>
      <w:lang w:val="en-IE"/>
    </w:rPr>
  </w:style>
  <w:style w:type="character" w:customStyle="1" w:styleId="scxw52232678">
    <w:name w:val="scxw52232678"/>
    <w:basedOn w:val="DefaultParagraphFont"/>
    <w:rsid w:val="00B111EC"/>
  </w:style>
  <w:style w:type="paragraph" w:styleId="CommentSubject">
    <w:name w:val="annotation subject"/>
    <w:basedOn w:val="CommentText"/>
    <w:next w:val="CommentText"/>
    <w:link w:val="CommentSubjectChar"/>
    <w:uiPriority w:val="99"/>
    <w:semiHidden/>
    <w:unhideWhenUsed/>
    <w:rsid w:val="00E934D1"/>
    <w:rPr>
      <w:b/>
      <w:bCs/>
    </w:rPr>
  </w:style>
  <w:style w:type="character" w:customStyle="1" w:styleId="CommentSubjectChar">
    <w:name w:val="Comment Subject Char"/>
    <w:basedOn w:val="CommentTextChar"/>
    <w:link w:val="CommentSubject"/>
    <w:uiPriority w:val="99"/>
    <w:semiHidden/>
    <w:rsid w:val="00E934D1"/>
    <w:rPr>
      <w:b/>
      <w:bCs/>
      <w:sz w:val="20"/>
      <w:szCs w:val="20"/>
    </w:rPr>
  </w:style>
  <w:style w:type="paragraph" w:styleId="TOCHeading">
    <w:name w:val="TOC Heading"/>
    <w:basedOn w:val="Heading1"/>
    <w:next w:val="Normal"/>
    <w:uiPriority w:val="39"/>
    <w:unhideWhenUsed/>
    <w:qFormat/>
    <w:rsid w:val="008A5453"/>
    <w:pPr>
      <w:numPr>
        <w:numId w:val="0"/>
      </w:numPr>
      <w:spacing w:before="240" w:after="0" w:line="259" w:lineRule="auto"/>
      <w:outlineLvl w:val="9"/>
    </w:pPr>
    <w:rPr>
      <w:sz w:val="32"/>
      <w:szCs w:val="32"/>
      <w:lang w:eastAsia="en-US"/>
    </w:rPr>
  </w:style>
  <w:style w:type="paragraph" w:styleId="Revision">
    <w:name w:val="Revision"/>
    <w:hidden/>
    <w:uiPriority w:val="99"/>
    <w:semiHidden/>
    <w:rsid w:val="00EB6BED"/>
    <w:pPr>
      <w:spacing w:after="0" w:line="240" w:lineRule="auto"/>
    </w:pPr>
    <w:rPr>
      <w:sz w:val="28"/>
      <w:szCs w:val="28"/>
    </w:rPr>
  </w:style>
  <w:style w:type="character" w:styleId="FollowedHyperlink">
    <w:name w:val="FollowedHyperlink"/>
    <w:basedOn w:val="DefaultParagraphFont"/>
    <w:uiPriority w:val="99"/>
    <w:semiHidden/>
    <w:unhideWhenUsed/>
    <w:rsid w:val="00BD1647"/>
    <w:rPr>
      <w:color w:val="96607D" w:themeColor="followedHyperlink"/>
      <w:u w:val="single"/>
    </w:rPr>
  </w:style>
  <w:style w:type="character" w:customStyle="1" w:styleId="UnresolvedMention1">
    <w:name w:val="Unresolved Mention1"/>
    <w:basedOn w:val="DefaultParagraphFont"/>
    <w:uiPriority w:val="99"/>
    <w:semiHidden/>
    <w:unhideWhenUsed/>
    <w:rsid w:val="009B440C"/>
    <w:rPr>
      <w:color w:val="605E5C"/>
      <w:shd w:val="clear" w:color="auto" w:fill="E1DFDD"/>
    </w:rPr>
  </w:style>
  <w:style w:type="numbering" w:customStyle="1" w:styleId="CurrentList1">
    <w:name w:val="Current List1"/>
    <w:uiPriority w:val="99"/>
    <w:rsid w:val="004824AB"/>
    <w:pPr>
      <w:numPr>
        <w:numId w:val="6"/>
      </w:numPr>
    </w:pPr>
  </w:style>
  <w:style w:type="paragraph" w:customStyle="1" w:styleId="Default">
    <w:name w:val="Default"/>
    <w:rsid w:val="00C2115E"/>
    <w:pPr>
      <w:autoSpaceDE w:val="0"/>
      <w:autoSpaceDN w:val="0"/>
      <w:adjustRightInd w:val="0"/>
      <w:spacing w:after="0" w:line="240" w:lineRule="auto"/>
    </w:pPr>
    <w:rPr>
      <w:rFonts w:ascii="Calibri" w:eastAsia="Times New Roman" w:hAnsi="Calibri" w:cs="Calibri"/>
      <w:color w:val="000000"/>
      <w:lang w:eastAsia="en-US"/>
    </w:rPr>
  </w:style>
  <w:style w:type="character" w:styleId="FootnoteReference">
    <w:name w:val="footnote reference"/>
    <w:semiHidden/>
    <w:rsid w:val="009334E0"/>
    <w:rPr>
      <w:rFonts w:ascii="Calibri" w:hAnsi="Calibri"/>
      <w:sz w:val="20"/>
      <w:vertAlign w:val="superscript"/>
    </w:rPr>
  </w:style>
  <w:style w:type="character" w:customStyle="1" w:styleId="FooterChar">
    <w:name w:val="Footer Char"/>
    <w:link w:val="Footer"/>
    <w:uiPriority w:val="99"/>
    <w:rsid w:val="009334E0"/>
    <w:rPr>
      <w:sz w:val="28"/>
      <w:szCs w:val="28"/>
    </w:rPr>
  </w:style>
  <w:style w:type="paragraph" w:customStyle="1" w:styleId="lastbullet">
    <w:name w:val="last bullet"/>
    <w:basedOn w:val="Bullet0"/>
    <w:uiPriority w:val="1"/>
    <w:rsid w:val="00B61780"/>
    <w:pPr>
      <w:numPr>
        <w:numId w:val="13"/>
      </w:numPr>
      <w:spacing w:before="0" w:beforeAutospacing="1" w:after="0" w:afterAutospacing="1" w:line="240" w:lineRule="auto"/>
    </w:pPr>
    <w:rPr>
      <w:sz w:val="20"/>
      <w:szCs w:val="20"/>
      <w:lang w:val="en-GB" w:eastAsia="en-US"/>
    </w:rPr>
  </w:style>
  <w:style w:type="paragraph" w:styleId="BodyText2">
    <w:name w:val="Body Text 2"/>
    <w:basedOn w:val="Normal"/>
    <w:link w:val="BodyText2Char"/>
    <w:uiPriority w:val="1"/>
    <w:semiHidden/>
    <w:rsid w:val="00BB0527"/>
    <w:pPr>
      <w:spacing w:beforeAutospacing="1" w:after="0" w:afterAutospacing="1" w:line="240" w:lineRule="auto"/>
    </w:pPr>
    <w:rPr>
      <w:rFonts w:ascii="Calibri" w:eastAsia="Times New Roman" w:hAnsi="Calibri" w:cs="Times New Roman"/>
      <w:b/>
      <w:bCs/>
      <w:sz w:val="20"/>
      <w:szCs w:val="20"/>
      <w:lang w:val="en-GB" w:eastAsia="en-US"/>
    </w:rPr>
  </w:style>
  <w:style w:type="character" w:customStyle="1" w:styleId="BodyText2Char">
    <w:name w:val="Body Text 2 Char"/>
    <w:basedOn w:val="DefaultParagraphFont"/>
    <w:link w:val="BodyText2"/>
    <w:uiPriority w:val="1"/>
    <w:semiHidden/>
    <w:rsid w:val="00BB0527"/>
    <w:rPr>
      <w:rFonts w:ascii="Calibri" w:eastAsia="Times New Roman" w:hAnsi="Calibri" w:cs="Times New Roman"/>
      <w:b/>
      <w:bCs/>
      <w:sz w:val="20"/>
      <w:szCs w:val="20"/>
      <w:lang w:val="en-GB" w:eastAsia="en-US"/>
    </w:rPr>
  </w:style>
  <w:style w:type="paragraph" w:styleId="ListBullet">
    <w:name w:val="List Bullet"/>
    <w:basedOn w:val="Normal"/>
    <w:uiPriority w:val="1"/>
    <w:semiHidden/>
    <w:rsid w:val="00EB44C9"/>
    <w:pPr>
      <w:numPr>
        <w:numId w:val="14"/>
      </w:numPr>
      <w:spacing w:beforeAutospacing="1" w:after="0" w:afterAutospacing="1" w:line="240" w:lineRule="auto"/>
    </w:pPr>
    <w:rPr>
      <w:rFonts w:ascii="Calibri" w:eastAsia="Times New Roman" w:hAnsi="Calibri" w:cs="Times New Roman"/>
      <w:sz w:val="20"/>
      <w:szCs w:val="20"/>
      <w:lang w:val="en-GB" w:eastAsia="en-US"/>
    </w:rPr>
  </w:style>
  <w:style w:type="paragraph" w:styleId="BodyText">
    <w:name w:val="Body Text"/>
    <w:basedOn w:val="Normal"/>
    <w:link w:val="BodyTextChar"/>
    <w:uiPriority w:val="99"/>
    <w:semiHidden/>
    <w:unhideWhenUsed/>
    <w:rsid w:val="00861709"/>
    <w:pPr>
      <w:spacing w:after="120"/>
    </w:pPr>
  </w:style>
  <w:style w:type="character" w:customStyle="1" w:styleId="BodyTextChar">
    <w:name w:val="Body Text Char"/>
    <w:basedOn w:val="DefaultParagraphFont"/>
    <w:link w:val="BodyText"/>
    <w:uiPriority w:val="1"/>
    <w:semiHidden/>
    <w:rsid w:val="00861709"/>
    <w:rPr>
      <w:sz w:val="28"/>
      <w:szCs w:val="28"/>
    </w:rPr>
  </w:style>
  <w:style w:type="paragraph" w:customStyle="1" w:styleId="tabletext">
    <w:name w:val="table text"/>
    <w:basedOn w:val="Normal"/>
    <w:uiPriority w:val="1"/>
    <w:rsid w:val="00861709"/>
    <w:pPr>
      <w:spacing w:beforeAutospacing="1" w:after="0" w:afterAutospacing="1" w:line="240" w:lineRule="auto"/>
    </w:pPr>
    <w:rPr>
      <w:rFonts w:ascii="Calibri" w:eastAsia="Times New Roman" w:hAnsi="Calibri" w:cs="Times New Roman"/>
      <w:sz w:val="20"/>
      <w:szCs w:val="20"/>
      <w:lang w:val="en-GB" w:eastAsia="en-US"/>
    </w:rPr>
  </w:style>
  <w:style w:type="paragraph" w:customStyle="1" w:styleId="tableheadertext">
    <w:name w:val="table header text"/>
    <w:basedOn w:val="Normal"/>
    <w:uiPriority w:val="1"/>
    <w:rsid w:val="00861709"/>
    <w:pPr>
      <w:spacing w:beforeAutospacing="1" w:after="0" w:afterAutospacing="1" w:line="240" w:lineRule="auto"/>
      <w:jc w:val="center"/>
    </w:pPr>
    <w:rPr>
      <w:rFonts w:ascii="Calibri" w:eastAsia="Times New Roman" w:hAnsi="Calibri" w:cs="Times New Roman"/>
      <w:b/>
      <w:bCs/>
      <w:color w:val="FF0000"/>
      <w:sz w:val="20"/>
      <w:szCs w:val="20"/>
      <w:lang w:val="en-GB" w:eastAsia="en-US"/>
    </w:rPr>
  </w:style>
  <w:style w:type="paragraph" w:customStyle="1" w:styleId="subbullet">
    <w:name w:val="subbullet"/>
    <w:basedOn w:val="Bullet0"/>
    <w:uiPriority w:val="1"/>
    <w:rsid w:val="00861709"/>
    <w:pPr>
      <w:numPr>
        <w:numId w:val="15"/>
      </w:numPr>
      <w:spacing w:before="0" w:beforeAutospacing="1" w:after="0" w:afterAutospacing="1" w:line="240" w:lineRule="auto"/>
    </w:pPr>
    <w:rPr>
      <w:sz w:val="20"/>
      <w:szCs w:val="20"/>
      <w:lang w:val="en-GB" w:eastAsia="en-US"/>
    </w:rPr>
  </w:style>
  <w:style w:type="character" w:customStyle="1" w:styleId="UnresolvedMention2">
    <w:name w:val="Unresolved Mention2"/>
    <w:basedOn w:val="DefaultParagraphFont"/>
    <w:uiPriority w:val="99"/>
    <w:semiHidden/>
    <w:unhideWhenUsed/>
    <w:rsid w:val="00933476"/>
    <w:rPr>
      <w:color w:val="605E5C"/>
      <w:shd w:val="clear" w:color="auto" w:fill="E1DFDD"/>
    </w:rPr>
  </w:style>
  <w:style w:type="character" w:customStyle="1" w:styleId="FootnoteTextChar">
    <w:name w:val="Footnote Text Char"/>
    <w:basedOn w:val="DefaultParagraphFont"/>
    <w:link w:val="FootnoteText"/>
    <w:uiPriority w:val="1"/>
    <w:semiHidden/>
    <w:rsid w:val="00BB08DB"/>
    <w:rPr>
      <w:sz w:val="20"/>
      <w:szCs w:val="20"/>
    </w:rPr>
  </w:style>
  <w:style w:type="paragraph" w:customStyle="1" w:styleId="bullet">
    <w:name w:val="bullet"/>
    <w:basedOn w:val="ListParagraph"/>
    <w:link w:val="bulletChar"/>
    <w:qFormat/>
    <w:rsid w:val="008B74D9"/>
    <w:pPr>
      <w:numPr>
        <w:numId w:val="31"/>
      </w:numPr>
      <w:spacing w:before="100" w:beforeAutospacing="1" w:after="100" w:afterAutospacing="1" w:line="300" w:lineRule="auto"/>
      <w:ind w:left="357" w:hanging="357"/>
      <w:contextualSpacing w:val="0"/>
    </w:pPr>
  </w:style>
  <w:style w:type="character" w:customStyle="1" w:styleId="bulletChar">
    <w:name w:val="bullet Char"/>
    <w:basedOn w:val="ListParagraphChar"/>
    <w:link w:val="bullet"/>
    <w:rsid w:val="008B74D9"/>
    <w:rPr>
      <w:rFonts w:eastAsia="Times New Roman"/>
      <w:sz w:val="28"/>
      <w:szCs w:val="28"/>
      <w:lang w:val="en-IE" w:eastAsia="en-IE"/>
    </w:rPr>
  </w:style>
  <w:style w:type="character" w:styleId="Emphasis">
    <w:name w:val="Emphasis"/>
    <w:basedOn w:val="normaltextrun"/>
    <w:uiPriority w:val="20"/>
    <w:rsid w:val="00461C29"/>
    <w:rPr>
      <w:i w:val="0"/>
      <w:iCs/>
      <w:color w:val="215E99" w:themeColor="text2" w:themeTint="BF"/>
      <w:sz w:val="28"/>
    </w:rPr>
  </w:style>
  <w:style w:type="paragraph" w:customStyle="1" w:styleId="normalemphasis">
    <w:name w:val="normal emphasis"/>
    <w:basedOn w:val="Normal"/>
    <w:link w:val="normalemphasisChar"/>
    <w:rsid w:val="0079525E"/>
    <w:pPr>
      <w:spacing w:before="480" w:after="360" w:line="278" w:lineRule="auto"/>
    </w:pPr>
    <w:rPr>
      <w:color w:val="215E99" w:themeColor="text2" w:themeTint="BF"/>
    </w:rPr>
  </w:style>
  <w:style w:type="character" w:customStyle="1" w:styleId="normalemphasisChar">
    <w:name w:val="normal emphasis Char"/>
    <w:basedOn w:val="DefaultParagraphFont"/>
    <w:link w:val="normalemphasis"/>
    <w:rsid w:val="0079525E"/>
    <w:rPr>
      <w:color w:val="215E99" w:themeColor="text2" w:themeTint="BF"/>
      <w:sz w:val="28"/>
      <w:szCs w:val="28"/>
    </w:rPr>
  </w:style>
  <w:style w:type="character" w:customStyle="1" w:styleId="UnresolvedMention3">
    <w:name w:val="Unresolved Mention3"/>
    <w:basedOn w:val="DefaultParagraphFont"/>
    <w:uiPriority w:val="99"/>
    <w:semiHidden/>
    <w:unhideWhenUsed/>
    <w:rsid w:val="007F0B22"/>
    <w:rPr>
      <w:color w:val="605E5C"/>
      <w:shd w:val="clear" w:color="auto" w:fill="E1DFDD"/>
    </w:rPr>
  </w:style>
  <w:style w:type="paragraph" w:customStyle="1" w:styleId="normalemph">
    <w:name w:val="normal emph"/>
    <w:basedOn w:val="Normal"/>
    <w:link w:val="normalemphChar"/>
    <w:qFormat/>
    <w:rsid w:val="00102ADD"/>
    <w:pPr>
      <w:spacing w:before="120" w:line="360" w:lineRule="auto"/>
      <w:ind w:left="284" w:right="397"/>
    </w:pPr>
    <w:rPr>
      <w:color w:val="000000" w:themeColor="text1"/>
    </w:rPr>
  </w:style>
  <w:style w:type="character" w:customStyle="1" w:styleId="normalemphChar">
    <w:name w:val="normal emph Char"/>
    <w:basedOn w:val="DefaultParagraphFont"/>
    <w:link w:val="normalemph"/>
    <w:rsid w:val="00102ADD"/>
    <w:rPr>
      <w:color w:val="000000" w:themeColor="text1"/>
      <w:sz w:val="28"/>
      <w:szCs w:val="28"/>
    </w:rPr>
  </w:style>
  <w:style w:type="paragraph" w:customStyle="1" w:styleId="Style1">
    <w:name w:val="Style1"/>
    <w:basedOn w:val="normalemph"/>
    <w:link w:val="Style1Char"/>
    <w:qFormat/>
    <w:rsid w:val="00905C75"/>
  </w:style>
  <w:style w:type="character" w:customStyle="1" w:styleId="Style1Char">
    <w:name w:val="Style1 Char"/>
    <w:basedOn w:val="normalemphChar"/>
    <w:link w:val="Style1"/>
    <w:rsid w:val="00905C75"/>
    <w:rPr>
      <w:color w:val="000000" w:themeColor="text1"/>
      <w:sz w:val="28"/>
      <w:szCs w:val="28"/>
    </w:rPr>
  </w:style>
  <w:style w:type="character" w:customStyle="1" w:styleId="Mention1">
    <w:name w:val="Mention1"/>
    <w:basedOn w:val="DefaultParagraphFont"/>
    <w:uiPriority w:val="99"/>
    <w:unhideWhenUsed/>
    <w:rsid w:val="00EA7E39"/>
    <w:rPr>
      <w:color w:val="2B579A"/>
      <w:shd w:val="clear" w:color="auto" w:fill="E1DFDD"/>
    </w:rPr>
  </w:style>
  <w:style w:type="character" w:styleId="Strong">
    <w:name w:val="Strong"/>
    <w:basedOn w:val="DefaultParagraphFont"/>
    <w:uiPriority w:val="22"/>
    <w:qFormat/>
    <w:rsid w:val="00DA70FC"/>
    <w:rPr>
      <w:b/>
      <w:bCs/>
    </w:rPr>
  </w:style>
  <w:style w:type="character" w:styleId="UnresolvedMention">
    <w:name w:val="Unresolved Mention"/>
    <w:basedOn w:val="DefaultParagraphFont"/>
    <w:uiPriority w:val="99"/>
    <w:semiHidden/>
    <w:unhideWhenUsed/>
    <w:rsid w:val="009232D9"/>
    <w:rPr>
      <w:color w:val="605E5C"/>
      <w:shd w:val="clear" w:color="auto" w:fill="E1DFDD"/>
    </w:rPr>
  </w:style>
  <w:style w:type="paragraph" w:customStyle="1" w:styleId="Abody">
    <w:name w:val="A body"/>
    <w:basedOn w:val="Normal"/>
    <w:qFormat/>
    <w:rsid w:val="00085C31"/>
    <w:pPr>
      <w:adjustRightInd w:val="0"/>
      <w:snapToGrid w:val="0"/>
      <w:spacing w:after="180" w:line="346" w:lineRule="auto"/>
    </w:pPr>
    <w:rPr>
      <w:rFonts w:ascii="Calibri" w:eastAsia="Times New Roman" w:hAnsi="Calibri" w:cs="Times New Roman"/>
      <w:color w:val="000000" w:themeColor="text1"/>
      <w:sz w:val="24"/>
      <w:szCs w:val="24"/>
      <w:lang w:val="en-GB" w:eastAsia="en-US"/>
    </w:rPr>
  </w:style>
  <w:style w:type="paragraph" w:customStyle="1" w:styleId="Abefore">
    <w:name w:val="A before"/>
    <w:basedOn w:val="Abody"/>
    <w:qFormat/>
    <w:rsid w:val="00085C31"/>
    <w:pPr>
      <w:spacing w:after="60"/>
    </w:pPr>
  </w:style>
  <w:style w:type="paragraph" w:customStyle="1" w:styleId="lookslikesmallheadings">
    <w:name w:val="looks like small headings"/>
    <w:basedOn w:val="Abefore"/>
    <w:link w:val="lookslikesmallheadingsChar"/>
    <w:qFormat/>
    <w:rsid w:val="00085C31"/>
    <w:pPr>
      <w:spacing w:before="120"/>
    </w:pPr>
    <w:rPr>
      <w:b/>
      <w:bCs/>
      <w:color w:val="0E2841" w:themeColor="text2"/>
    </w:rPr>
  </w:style>
  <w:style w:type="character" w:customStyle="1" w:styleId="lookslikesmallheadingsChar">
    <w:name w:val="looks like small headings Char"/>
    <w:basedOn w:val="DefaultParagraphFont"/>
    <w:link w:val="lookslikesmallheadings"/>
    <w:rsid w:val="00085C31"/>
    <w:rPr>
      <w:rFonts w:ascii="Calibri" w:eastAsia="Times New Roman" w:hAnsi="Calibri" w:cs="Times New Roman"/>
      <w:b/>
      <w:bCs/>
      <w:color w:val="0E2841" w:themeColor="text2"/>
      <w:lang w:val="en-GB" w:eastAsia="en-US"/>
    </w:rPr>
  </w:style>
  <w:style w:type="paragraph" w:customStyle="1" w:styleId="xmsonormal">
    <w:name w:val="x_msonormal"/>
    <w:basedOn w:val="Normal"/>
    <w:uiPriority w:val="99"/>
    <w:rsid w:val="001E6E50"/>
    <w:pPr>
      <w:spacing w:after="0" w:line="240" w:lineRule="auto"/>
    </w:pPr>
    <w:rPr>
      <w:rFonts w:ascii="Times New Roman" w:eastAsiaTheme="minorHAnsi" w:hAnsi="Times New Roman" w:cs="Times New Roman"/>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39852">
      <w:bodyDiv w:val="1"/>
      <w:marLeft w:val="0"/>
      <w:marRight w:val="0"/>
      <w:marTop w:val="0"/>
      <w:marBottom w:val="0"/>
      <w:divBdr>
        <w:top w:val="none" w:sz="0" w:space="0" w:color="auto"/>
        <w:left w:val="none" w:sz="0" w:space="0" w:color="auto"/>
        <w:bottom w:val="none" w:sz="0" w:space="0" w:color="auto"/>
        <w:right w:val="none" w:sz="0" w:space="0" w:color="auto"/>
      </w:divBdr>
      <w:divsChild>
        <w:div w:id="63796647">
          <w:marLeft w:val="0"/>
          <w:marRight w:val="0"/>
          <w:marTop w:val="0"/>
          <w:marBottom w:val="0"/>
          <w:divBdr>
            <w:top w:val="none" w:sz="0" w:space="0" w:color="auto"/>
            <w:left w:val="none" w:sz="0" w:space="0" w:color="auto"/>
            <w:bottom w:val="none" w:sz="0" w:space="0" w:color="auto"/>
            <w:right w:val="none" w:sz="0" w:space="0" w:color="auto"/>
          </w:divBdr>
        </w:div>
        <w:div w:id="1119683378">
          <w:marLeft w:val="0"/>
          <w:marRight w:val="0"/>
          <w:marTop w:val="0"/>
          <w:marBottom w:val="0"/>
          <w:divBdr>
            <w:top w:val="none" w:sz="0" w:space="0" w:color="auto"/>
            <w:left w:val="none" w:sz="0" w:space="0" w:color="auto"/>
            <w:bottom w:val="none" w:sz="0" w:space="0" w:color="auto"/>
            <w:right w:val="none" w:sz="0" w:space="0" w:color="auto"/>
          </w:divBdr>
        </w:div>
        <w:div w:id="1287001694">
          <w:marLeft w:val="0"/>
          <w:marRight w:val="0"/>
          <w:marTop w:val="0"/>
          <w:marBottom w:val="0"/>
          <w:divBdr>
            <w:top w:val="none" w:sz="0" w:space="0" w:color="auto"/>
            <w:left w:val="none" w:sz="0" w:space="0" w:color="auto"/>
            <w:bottom w:val="none" w:sz="0" w:space="0" w:color="auto"/>
            <w:right w:val="none" w:sz="0" w:space="0" w:color="auto"/>
          </w:divBdr>
        </w:div>
        <w:div w:id="1454251986">
          <w:marLeft w:val="0"/>
          <w:marRight w:val="0"/>
          <w:marTop w:val="0"/>
          <w:marBottom w:val="0"/>
          <w:divBdr>
            <w:top w:val="none" w:sz="0" w:space="0" w:color="auto"/>
            <w:left w:val="none" w:sz="0" w:space="0" w:color="auto"/>
            <w:bottom w:val="none" w:sz="0" w:space="0" w:color="auto"/>
            <w:right w:val="none" w:sz="0" w:space="0" w:color="auto"/>
          </w:divBdr>
        </w:div>
        <w:div w:id="1552691430">
          <w:marLeft w:val="0"/>
          <w:marRight w:val="0"/>
          <w:marTop w:val="0"/>
          <w:marBottom w:val="0"/>
          <w:divBdr>
            <w:top w:val="none" w:sz="0" w:space="0" w:color="auto"/>
            <w:left w:val="none" w:sz="0" w:space="0" w:color="auto"/>
            <w:bottom w:val="none" w:sz="0" w:space="0" w:color="auto"/>
            <w:right w:val="none" w:sz="0" w:space="0" w:color="auto"/>
          </w:divBdr>
        </w:div>
        <w:div w:id="1601373374">
          <w:marLeft w:val="0"/>
          <w:marRight w:val="0"/>
          <w:marTop w:val="0"/>
          <w:marBottom w:val="0"/>
          <w:divBdr>
            <w:top w:val="none" w:sz="0" w:space="0" w:color="auto"/>
            <w:left w:val="none" w:sz="0" w:space="0" w:color="auto"/>
            <w:bottom w:val="none" w:sz="0" w:space="0" w:color="auto"/>
            <w:right w:val="none" w:sz="0" w:space="0" w:color="auto"/>
          </w:divBdr>
        </w:div>
      </w:divsChild>
    </w:div>
    <w:div w:id="395515159">
      <w:bodyDiv w:val="1"/>
      <w:marLeft w:val="0"/>
      <w:marRight w:val="0"/>
      <w:marTop w:val="0"/>
      <w:marBottom w:val="0"/>
      <w:divBdr>
        <w:top w:val="none" w:sz="0" w:space="0" w:color="auto"/>
        <w:left w:val="none" w:sz="0" w:space="0" w:color="auto"/>
        <w:bottom w:val="none" w:sz="0" w:space="0" w:color="auto"/>
        <w:right w:val="none" w:sz="0" w:space="0" w:color="auto"/>
      </w:divBdr>
      <w:divsChild>
        <w:div w:id="318660209">
          <w:marLeft w:val="0"/>
          <w:marRight w:val="0"/>
          <w:marTop w:val="0"/>
          <w:marBottom w:val="0"/>
          <w:divBdr>
            <w:top w:val="none" w:sz="0" w:space="0" w:color="auto"/>
            <w:left w:val="none" w:sz="0" w:space="0" w:color="auto"/>
            <w:bottom w:val="none" w:sz="0" w:space="0" w:color="auto"/>
            <w:right w:val="none" w:sz="0" w:space="0" w:color="auto"/>
          </w:divBdr>
          <w:divsChild>
            <w:div w:id="104883717">
              <w:marLeft w:val="0"/>
              <w:marRight w:val="0"/>
              <w:marTop w:val="0"/>
              <w:marBottom w:val="0"/>
              <w:divBdr>
                <w:top w:val="none" w:sz="0" w:space="0" w:color="auto"/>
                <w:left w:val="none" w:sz="0" w:space="0" w:color="auto"/>
                <w:bottom w:val="none" w:sz="0" w:space="0" w:color="auto"/>
                <w:right w:val="none" w:sz="0" w:space="0" w:color="auto"/>
              </w:divBdr>
            </w:div>
            <w:div w:id="113210674">
              <w:marLeft w:val="0"/>
              <w:marRight w:val="0"/>
              <w:marTop w:val="0"/>
              <w:marBottom w:val="0"/>
              <w:divBdr>
                <w:top w:val="none" w:sz="0" w:space="0" w:color="auto"/>
                <w:left w:val="none" w:sz="0" w:space="0" w:color="auto"/>
                <w:bottom w:val="none" w:sz="0" w:space="0" w:color="auto"/>
                <w:right w:val="none" w:sz="0" w:space="0" w:color="auto"/>
              </w:divBdr>
            </w:div>
            <w:div w:id="120880012">
              <w:marLeft w:val="0"/>
              <w:marRight w:val="0"/>
              <w:marTop w:val="0"/>
              <w:marBottom w:val="0"/>
              <w:divBdr>
                <w:top w:val="none" w:sz="0" w:space="0" w:color="auto"/>
                <w:left w:val="none" w:sz="0" w:space="0" w:color="auto"/>
                <w:bottom w:val="none" w:sz="0" w:space="0" w:color="auto"/>
                <w:right w:val="none" w:sz="0" w:space="0" w:color="auto"/>
              </w:divBdr>
            </w:div>
            <w:div w:id="639729233">
              <w:marLeft w:val="0"/>
              <w:marRight w:val="0"/>
              <w:marTop w:val="0"/>
              <w:marBottom w:val="0"/>
              <w:divBdr>
                <w:top w:val="none" w:sz="0" w:space="0" w:color="auto"/>
                <w:left w:val="none" w:sz="0" w:space="0" w:color="auto"/>
                <w:bottom w:val="none" w:sz="0" w:space="0" w:color="auto"/>
                <w:right w:val="none" w:sz="0" w:space="0" w:color="auto"/>
              </w:divBdr>
            </w:div>
            <w:div w:id="1014959661">
              <w:marLeft w:val="0"/>
              <w:marRight w:val="0"/>
              <w:marTop w:val="0"/>
              <w:marBottom w:val="0"/>
              <w:divBdr>
                <w:top w:val="none" w:sz="0" w:space="0" w:color="auto"/>
                <w:left w:val="none" w:sz="0" w:space="0" w:color="auto"/>
                <w:bottom w:val="none" w:sz="0" w:space="0" w:color="auto"/>
                <w:right w:val="none" w:sz="0" w:space="0" w:color="auto"/>
              </w:divBdr>
            </w:div>
            <w:div w:id="1207521492">
              <w:marLeft w:val="0"/>
              <w:marRight w:val="0"/>
              <w:marTop w:val="0"/>
              <w:marBottom w:val="0"/>
              <w:divBdr>
                <w:top w:val="none" w:sz="0" w:space="0" w:color="auto"/>
                <w:left w:val="none" w:sz="0" w:space="0" w:color="auto"/>
                <w:bottom w:val="none" w:sz="0" w:space="0" w:color="auto"/>
                <w:right w:val="none" w:sz="0" w:space="0" w:color="auto"/>
              </w:divBdr>
            </w:div>
            <w:div w:id="1242252618">
              <w:marLeft w:val="0"/>
              <w:marRight w:val="0"/>
              <w:marTop w:val="0"/>
              <w:marBottom w:val="0"/>
              <w:divBdr>
                <w:top w:val="none" w:sz="0" w:space="0" w:color="auto"/>
                <w:left w:val="none" w:sz="0" w:space="0" w:color="auto"/>
                <w:bottom w:val="none" w:sz="0" w:space="0" w:color="auto"/>
                <w:right w:val="none" w:sz="0" w:space="0" w:color="auto"/>
              </w:divBdr>
            </w:div>
            <w:div w:id="1615750929">
              <w:marLeft w:val="0"/>
              <w:marRight w:val="0"/>
              <w:marTop w:val="0"/>
              <w:marBottom w:val="0"/>
              <w:divBdr>
                <w:top w:val="none" w:sz="0" w:space="0" w:color="auto"/>
                <w:left w:val="none" w:sz="0" w:space="0" w:color="auto"/>
                <w:bottom w:val="none" w:sz="0" w:space="0" w:color="auto"/>
                <w:right w:val="none" w:sz="0" w:space="0" w:color="auto"/>
              </w:divBdr>
            </w:div>
            <w:div w:id="1822885902">
              <w:marLeft w:val="0"/>
              <w:marRight w:val="0"/>
              <w:marTop w:val="0"/>
              <w:marBottom w:val="0"/>
              <w:divBdr>
                <w:top w:val="none" w:sz="0" w:space="0" w:color="auto"/>
                <w:left w:val="none" w:sz="0" w:space="0" w:color="auto"/>
                <w:bottom w:val="none" w:sz="0" w:space="0" w:color="auto"/>
                <w:right w:val="none" w:sz="0" w:space="0" w:color="auto"/>
              </w:divBdr>
            </w:div>
            <w:div w:id="2046908217">
              <w:marLeft w:val="0"/>
              <w:marRight w:val="0"/>
              <w:marTop w:val="0"/>
              <w:marBottom w:val="0"/>
              <w:divBdr>
                <w:top w:val="none" w:sz="0" w:space="0" w:color="auto"/>
                <w:left w:val="none" w:sz="0" w:space="0" w:color="auto"/>
                <w:bottom w:val="none" w:sz="0" w:space="0" w:color="auto"/>
                <w:right w:val="none" w:sz="0" w:space="0" w:color="auto"/>
              </w:divBdr>
            </w:div>
          </w:divsChild>
        </w:div>
        <w:div w:id="1027606816">
          <w:marLeft w:val="0"/>
          <w:marRight w:val="0"/>
          <w:marTop w:val="0"/>
          <w:marBottom w:val="0"/>
          <w:divBdr>
            <w:top w:val="none" w:sz="0" w:space="0" w:color="auto"/>
            <w:left w:val="none" w:sz="0" w:space="0" w:color="auto"/>
            <w:bottom w:val="none" w:sz="0" w:space="0" w:color="auto"/>
            <w:right w:val="none" w:sz="0" w:space="0" w:color="auto"/>
          </w:divBdr>
        </w:div>
      </w:divsChild>
    </w:div>
    <w:div w:id="605505170">
      <w:bodyDiv w:val="1"/>
      <w:marLeft w:val="0"/>
      <w:marRight w:val="0"/>
      <w:marTop w:val="0"/>
      <w:marBottom w:val="0"/>
      <w:divBdr>
        <w:top w:val="none" w:sz="0" w:space="0" w:color="auto"/>
        <w:left w:val="none" w:sz="0" w:space="0" w:color="auto"/>
        <w:bottom w:val="none" w:sz="0" w:space="0" w:color="auto"/>
        <w:right w:val="none" w:sz="0" w:space="0" w:color="auto"/>
      </w:divBdr>
      <w:divsChild>
        <w:div w:id="905337661">
          <w:marLeft w:val="0"/>
          <w:marRight w:val="0"/>
          <w:marTop w:val="0"/>
          <w:marBottom w:val="0"/>
          <w:divBdr>
            <w:top w:val="none" w:sz="0" w:space="0" w:color="auto"/>
            <w:left w:val="none" w:sz="0" w:space="0" w:color="auto"/>
            <w:bottom w:val="none" w:sz="0" w:space="0" w:color="auto"/>
            <w:right w:val="none" w:sz="0" w:space="0" w:color="auto"/>
          </w:divBdr>
        </w:div>
        <w:div w:id="1087265025">
          <w:marLeft w:val="0"/>
          <w:marRight w:val="0"/>
          <w:marTop w:val="0"/>
          <w:marBottom w:val="0"/>
          <w:divBdr>
            <w:top w:val="none" w:sz="0" w:space="0" w:color="auto"/>
            <w:left w:val="none" w:sz="0" w:space="0" w:color="auto"/>
            <w:bottom w:val="none" w:sz="0" w:space="0" w:color="auto"/>
            <w:right w:val="none" w:sz="0" w:space="0" w:color="auto"/>
          </w:divBdr>
        </w:div>
        <w:div w:id="1205870452">
          <w:marLeft w:val="0"/>
          <w:marRight w:val="0"/>
          <w:marTop w:val="0"/>
          <w:marBottom w:val="0"/>
          <w:divBdr>
            <w:top w:val="none" w:sz="0" w:space="0" w:color="auto"/>
            <w:left w:val="none" w:sz="0" w:space="0" w:color="auto"/>
            <w:bottom w:val="none" w:sz="0" w:space="0" w:color="auto"/>
            <w:right w:val="none" w:sz="0" w:space="0" w:color="auto"/>
          </w:divBdr>
        </w:div>
        <w:div w:id="1249539295">
          <w:marLeft w:val="0"/>
          <w:marRight w:val="0"/>
          <w:marTop w:val="0"/>
          <w:marBottom w:val="0"/>
          <w:divBdr>
            <w:top w:val="none" w:sz="0" w:space="0" w:color="auto"/>
            <w:left w:val="none" w:sz="0" w:space="0" w:color="auto"/>
            <w:bottom w:val="none" w:sz="0" w:space="0" w:color="auto"/>
            <w:right w:val="none" w:sz="0" w:space="0" w:color="auto"/>
          </w:divBdr>
        </w:div>
      </w:divsChild>
    </w:div>
    <w:div w:id="665086816">
      <w:bodyDiv w:val="1"/>
      <w:marLeft w:val="0"/>
      <w:marRight w:val="0"/>
      <w:marTop w:val="0"/>
      <w:marBottom w:val="0"/>
      <w:divBdr>
        <w:top w:val="none" w:sz="0" w:space="0" w:color="auto"/>
        <w:left w:val="none" w:sz="0" w:space="0" w:color="auto"/>
        <w:bottom w:val="none" w:sz="0" w:space="0" w:color="auto"/>
        <w:right w:val="none" w:sz="0" w:space="0" w:color="auto"/>
      </w:divBdr>
      <w:divsChild>
        <w:div w:id="64687260">
          <w:marLeft w:val="0"/>
          <w:marRight w:val="0"/>
          <w:marTop w:val="0"/>
          <w:marBottom w:val="0"/>
          <w:divBdr>
            <w:top w:val="none" w:sz="0" w:space="0" w:color="auto"/>
            <w:left w:val="none" w:sz="0" w:space="0" w:color="auto"/>
            <w:bottom w:val="none" w:sz="0" w:space="0" w:color="auto"/>
            <w:right w:val="none" w:sz="0" w:space="0" w:color="auto"/>
          </w:divBdr>
        </w:div>
        <w:div w:id="1149244734">
          <w:marLeft w:val="0"/>
          <w:marRight w:val="0"/>
          <w:marTop w:val="0"/>
          <w:marBottom w:val="0"/>
          <w:divBdr>
            <w:top w:val="none" w:sz="0" w:space="0" w:color="auto"/>
            <w:left w:val="none" w:sz="0" w:space="0" w:color="auto"/>
            <w:bottom w:val="none" w:sz="0" w:space="0" w:color="auto"/>
            <w:right w:val="none" w:sz="0" w:space="0" w:color="auto"/>
          </w:divBdr>
          <w:divsChild>
            <w:div w:id="514464993">
              <w:marLeft w:val="0"/>
              <w:marRight w:val="0"/>
              <w:marTop w:val="0"/>
              <w:marBottom w:val="0"/>
              <w:divBdr>
                <w:top w:val="none" w:sz="0" w:space="0" w:color="auto"/>
                <w:left w:val="none" w:sz="0" w:space="0" w:color="auto"/>
                <w:bottom w:val="none" w:sz="0" w:space="0" w:color="auto"/>
                <w:right w:val="none" w:sz="0" w:space="0" w:color="auto"/>
              </w:divBdr>
            </w:div>
            <w:div w:id="528372873">
              <w:marLeft w:val="0"/>
              <w:marRight w:val="0"/>
              <w:marTop w:val="0"/>
              <w:marBottom w:val="0"/>
              <w:divBdr>
                <w:top w:val="none" w:sz="0" w:space="0" w:color="auto"/>
                <w:left w:val="none" w:sz="0" w:space="0" w:color="auto"/>
                <w:bottom w:val="none" w:sz="0" w:space="0" w:color="auto"/>
                <w:right w:val="none" w:sz="0" w:space="0" w:color="auto"/>
              </w:divBdr>
            </w:div>
            <w:div w:id="563219495">
              <w:marLeft w:val="0"/>
              <w:marRight w:val="0"/>
              <w:marTop w:val="0"/>
              <w:marBottom w:val="0"/>
              <w:divBdr>
                <w:top w:val="none" w:sz="0" w:space="0" w:color="auto"/>
                <w:left w:val="none" w:sz="0" w:space="0" w:color="auto"/>
                <w:bottom w:val="none" w:sz="0" w:space="0" w:color="auto"/>
                <w:right w:val="none" w:sz="0" w:space="0" w:color="auto"/>
              </w:divBdr>
            </w:div>
            <w:div w:id="737630870">
              <w:marLeft w:val="0"/>
              <w:marRight w:val="0"/>
              <w:marTop w:val="0"/>
              <w:marBottom w:val="0"/>
              <w:divBdr>
                <w:top w:val="none" w:sz="0" w:space="0" w:color="auto"/>
                <w:left w:val="none" w:sz="0" w:space="0" w:color="auto"/>
                <w:bottom w:val="none" w:sz="0" w:space="0" w:color="auto"/>
                <w:right w:val="none" w:sz="0" w:space="0" w:color="auto"/>
              </w:divBdr>
            </w:div>
            <w:div w:id="1002707310">
              <w:marLeft w:val="0"/>
              <w:marRight w:val="0"/>
              <w:marTop w:val="0"/>
              <w:marBottom w:val="0"/>
              <w:divBdr>
                <w:top w:val="none" w:sz="0" w:space="0" w:color="auto"/>
                <w:left w:val="none" w:sz="0" w:space="0" w:color="auto"/>
                <w:bottom w:val="none" w:sz="0" w:space="0" w:color="auto"/>
                <w:right w:val="none" w:sz="0" w:space="0" w:color="auto"/>
              </w:divBdr>
            </w:div>
            <w:div w:id="1183712959">
              <w:marLeft w:val="0"/>
              <w:marRight w:val="0"/>
              <w:marTop w:val="0"/>
              <w:marBottom w:val="0"/>
              <w:divBdr>
                <w:top w:val="none" w:sz="0" w:space="0" w:color="auto"/>
                <w:left w:val="none" w:sz="0" w:space="0" w:color="auto"/>
                <w:bottom w:val="none" w:sz="0" w:space="0" w:color="auto"/>
                <w:right w:val="none" w:sz="0" w:space="0" w:color="auto"/>
              </w:divBdr>
            </w:div>
            <w:div w:id="1680572295">
              <w:marLeft w:val="0"/>
              <w:marRight w:val="0"/>
              <w:marTop w:val="0"/>
              <w:marBottom w:val="0"/>
              <w:divBdr>
                <w:top w:val="none" w:sz="0" w:space="0" w:color="auto"/>
                <w:left w:val="none" w:sz="0" w:space="0" w:color="auto"/>
                <w:bottom w:val="none" w:sz="0" w:space="0" w:color="auto"/>
                <w:right w:val="none" w:sz="0" w:space="0" w:color="auto"/>
              </w:divBdr>
            </w:div>
          </w:divsChild>
        </w:div>
        <w:div w:id="1226524364">
          <w:marLeft w:val="0"/>
          <w:marRight w:val="0"/>
          <w:marTop w:val="0"/>
          <w:marBottom w:val="0"/>
          <w:divBdr>
            <w:top w:val="none" w:sz="0" w:space="0" w:color="auto"/>
            <w:left w:val="none" w:sz="0" w:space="0" w:color="auto"/>
            <w:bottom w:val="none" w:sz="0" w:space="0" w:color="auto"/>
            <w:right w:val="none" w:sz="0" w:space="0" w:color="auto"/>
          </w:divBdr>
        </w:div>
        <w:div w:id="2067144336">
          <w:marLeft w:val="0"/>
          <w:marRight w:val="0"/>
          <w:marTop w:val="0"/>
          <w:marBottom w:val="0"/>
          <w:divBdr>
            <w:top w:val="none" w:sz="0" w:space="0" w:color="auto"/>
            <w:left w:val="none" w:sz="0" w:space="0" w:color="auto"/>
            <w:bottom w:val="none" w:sz="0" w:space="0" w:color="auto"/>
            <w:right w:val="none" w:sz="0" w:space="0" w:color="auto"/>
          </w:divBdr>
        </w:div>
      </w:divsChild>
    </w:div>
    <w:div w:id="838472629">
      <w:bodyDiv w:val="1"/>
      <w:marLeft w:val="0"/>
      <w:marRight w:val="0"/>
      <w:marTop w:val="0"/>
      <w:marBottom w:val="0"/>
      <w:divBdr>
        <w:top w:val="none" w:sz="0" w:space="0" w:color="auto"/>
        <w:left w:val="none" w:sz="0" w:space="0" w:color="auto"/>
        <w:bottom w:val="none" w:sz="0" w:space="0" w:color="auto"/>
        <w:right w:val="none" w:sz="0" w:space="0" w:color="auto"/>
      </w:divBdr>
      <w:divsChild>
        <w:div w:id="20322133">
          <w:marLeft w:val="0"/>
          <w:marRight w:val="0"/>
          <w:marTop w:val="0"/>
          <w:marBottom w:val="0"/>
          <w:divBdr>
            <w:top w:val="none" w:sz="0" w:space="0" w:color="auto"/>
            <w:left w:val="none" w:sz="0" w:space="0" w:color="auto"/>
            <w:bottom w:val="none" w:sz="0" w:space="0" w:color="auto"/>
            <w:right w:val="none" w:sz="0" w:space="0" w:color="auto"/>
          </w:divBdr>
        </w:div>
        <w:div w:id="23945776">
          <w:marLeft w:val="0"/>
          <w:marRight w:val="0"/>
          <w:marTop w:val="0"/>
          <w:marBottom w:val="0"/>
          <w:divBdr>
            <w:top w:val="none" w:sz="0" w:space="0" w:color="auto"/>
            <w:left w:val="none" w:sz="0" w:space="0" w:color="auto"/>
            <w:bottom w:val="none" w:sz="0" w:space="0" w:color="auto"/>
            <w:right w:val="none" w:sz="0" w:space="0" w:color="auto"/>
          </w:divBdr>
        </w:div>
        <w:div w:id="61567963">
          <w:marLeft w:val="0"/>
          <w:marRight w:val="0"/>
          <w:marTop w:val="0"/>
          <w:marBottom w:val="0"/>
          <w:divBdr>
            <w:top w:val="none" w:sz="0" w:space="0" w:color="auto"/>
            <w:left w:val="none" w:sz="0" w:space="0" w:color="auto"/>
            <w:bottom w:val="none" w:sz="0" w:space="0" w:color="auto"/>
            <w:right w:val="none" w:sz="0" w:space="0" w:color="auto"/>
          </w:divBdr>
        </w:div>
        <w:div w:id="81074248">
          <w:marLeft w:val="0"/>
          <w:marRight w:val="0"/>
          <w:marTop w:val="0"/>
          <w:marBottom w:val="0"/>
          <w:divBdr>
            <w:top w:val="none" w:sz="0" w:space="0" w:color="auto"/>
            <w:left w:val="none" w:sz="0" w:space="0" w:color="auto"/>
            <w:bottom w:val="none" w:sz="0" w:space="0" w:color="auto"/>
            <w:right w:val="none" w:sz="0" w:space="0" w:color="auto"/>
          </w:divBdr>
          <w:divsChild>
            <w:div w:id="171603493">
              <w:marLeft w:val="0"/>
              <w:marRight w:val="0"/>
              <w:marTop w:val="0"/>
              <w:marBottom w:val="0"/>
              <w:divBdr>
                <w:top w:val="none" w:sz="0" w:space="0" w:color="auto"/>
                <w:left w:val="none" w:sz="0" w:space="0" w:color="auto"/>
                <w:bottom w:val="none" w:sz="0" w:space="0" w:color="auto"/>
                <w:right w:val="none" w:sz="0" w:space="0" w:color="auto"/>
              </w:divBdr>
            </w:div>
          </w:divsChild>
        </w:div>
        <w:div w:id="103423060">
          <w:marLeft w:val="0"/>
          <w:marRight w:val="0"/>
          <w:marTop w:val="0"/>
          <w:marBottom w:val="0"/>
          <w:divBdr>
            <w:top w:val="none" w:sz="0" w:space="0" w:color="auto"/>
            <w:left w:val="none" w:sz="0" w:space="0" w:color="auto"/>
            <w:bottom w:val="none" w:sz="0" w:space="0" w:color="auto"/>
            <w:right w:val="none" w:sz="0" w:space="0" w:color="auto"/>
          </w:divBdr>
        </w:div>
        <w:div w:id="127668881">
          <w:marLeft w:val="0"/>
          <w:marRight w:val="0"/>
          <w:marTop w:val="0"/>
          <w:marBottom w:val="0"/>
          <w:divBdr>
            <w:top w:val="none" w:sz="0" w:space="0" w:color="auto"/>
            <w:left w:val="none" w:sz="0" w:space="0" w:color="auto"/>
            <w:bottom w:val="none" w:sz="0" w:space="0" w:color="auto"/>
            <w:right w:val="none" w:sz="0" w:space="0" w:color="auto"/>
          </w:divBdr>
        </w:div>
        <w:div w:id="183828916">
          <w:marLeft w:val="0"/>
          <w:marRight w:val="0"/>
          <w:marTop w:val="0"/>
          <w:marBottom w:val="0"/>
          <w:divBdr>
            <w:top w:val="none" w:sz="0" w:space="0" w:color="auto"/>
            <w:left w:val="none" w:sz="0" w:space="0" w:color="auto"/>
            <w:bottom w:val="none" w:sz="0" w:space="0" w:color="auto"/>
            <w:right w:val="none" w:sz="0" w:space="0" w:color="auto"/>
          </w:divBdr>
        </w:div>
        <w:div w:id="236061339">
          <w:marLeft w:val="0"/>
          <w:marRight w:val="0"/>
          <w:marTop w:val="0"/>
          <w:marBottom w:val="0"/>
          <w:divBdr>
            <w:top w:val="none" w:sz="0" w:space="0" w:color="auto"/>
            <w:left w:val="none" w:sz="0" w:space="0" w:color="auto"/>
            <w:bottom w:val="none" w:sz="0" w:space="0" w:color="auto"/>
            <w:right w:val="none" w:sz="0" w:space="0" w:color="auto"/>
          </w:divBdr>
        </w:div>
        <w:div w:id="258173393">
          <w:marLeft w:val="0"/>
          <w:marRight w:val="0"/>
          <w:marTop w:val="0"/>
          <w:marBottom w:val="0"/>
          <w:divBdr>
            <w:top w:val="none" w:sz="0" w:space="0" w:color="auto"/>
            <w:left w:val="none" w:sz="0" w:space="0" w:color="auto"/>
            <w:bottom w:val="none" w:sz="0" w:space="0" w:color="auto"/>
            <w:right w:val="none" w:sz="0" w:space="0" w:color="auto"/>
          </w:divBdr>
        </w:div>
        <w:div w:id="274338000">
          <w:marLeft w:val="0"/>
          <w:marRight w:val="0"/>
          <w:marTop w:val="0"/>
          <w:marBottom w:val="0"/>
          <w:divBdr>
            <w:top w:val="none" w:sz="0" w:space="0" w:color="auto"/>
            <w:left w:val="none" w:sz="0" w:space="0" w:color="auto"/>
            <w:bottom w:val="none" w:sz="0" w:space="0" w:color="auto"/>
            <w:right w:val="none" w:sz="0" w:space="0" w:color="auto"/>
          </w:divBdr>
        </w:div>
        <w:div w:id="300695195">
          <w:marLeft w:val="0"/>
          <w:marRight w:val="0"/>
          <w:marTop w:val="0"/>
          <w:marBottom w:val="0"/>
          <w:divBdr>
            <w:top w:val="none" w:sz="0" w:space="0" w:color="auto"/>
            <w:left w:val="none" w:sz="0" w:space="0" w:color="auto"/>
            <w:bottom w:val="none" w:sz="0" w:space="0" w:color="auto"/>
            <w:right w:val="none" w:sz="0" w:space="0" w:color="auto"/>
          </w:divBdr>
        </w:div>
        <w:div w:id="337389499">
          <w:marLeft w:val="0"/>
          <w:marRight w:val="0"/>
          <w:marTop w:val="0"/>
          <w:marBottom w:val="0"/>
          <w:divBdr>
            <w:top w:val="none" w:sz="0" w:space="0" w:color="auto"/>
            <w:left w:val="none" w:sz="0" w:space="0" w:color="auto"/>
            <w:bottom w:val="none" w:sz="0" w:space="0" w:color="auto"/>
            <w:right w:val="none" w:sz="0" w:space="0" w:color="auto"/>
          </w:divBdr>
        </w:div>
        <w:div w:id="358168386">
          <w:marLeft w:val="0"/>
          <w:marRight w:val="0"/>
          <w:marTop w:val="0"/>
          <w:marBottom w:val="0"/>
          <w:divBdr>
            <w:top w:val="none" w:sz="0" w:space="0" w:color="auto"/>
            <w:left w:val="none" w:sz="0" w:space="0" w:color="auto"/>
            <w:bottom w:val="none" w:sz="0" w:space="0" w:color="auto"/>
            <w:right w:val="none" w:sz="0" w:space="0" w:color="auto"/>
          </w:divBdr>
        </w:div>
        <w:div w:id="358358128">
          <w:marLeft w:val="0"/>
          <w:marRight w:val="0"/>
          <w:marTop w:val="0"/>
          <w:marBottom w:val="0"/>
          <w:divBdr>
            <w:top w:val="none" w:sz="0" w:space="0" w:color="auto"/>
            <w:left w:val="none" w:sz="0" w:space="0" w:color="auto"/>
            <w:bottom w:val="none" w:sz="0" w:space="0" w:color="auto"/>
            <w:right w:val="none" w:sz="0" w:space="0" w:color="auto"/>
          </w:divBdr>
          <w:divsChild>
            <w:div w:id="191499196">
              <w:marLeft w:val="0"/>
              <w:marRight w:val="0"/>
              <w:marTop w:val="0"/>
              <w:marBottom w:val="0"/>
              <w:divBdr>
                <w:top w:val="none" w:sz="0" w:space="0" w:color="auto"/>
                <w:left w:val="none" w:sz="0" w:space="0" w:color="auto"/>
                <w:bottom w:val="none" w:sz="0" w:space="0" w:color="auto"/>
                <w:right w:val="none" w:sz="0" w:space="0" w:color="auto"/>
              </w:divBdr>
            </w:div>
            <w:div w:id="217985256">
              <w:marLeft w:val="0"/>
              <w:marRight w:val="0"/>
              <w:marTop w:val="0"/>
              <w:marBottom w:val="0"/>
              <w:divBdr>
                <w:top w:val="none" w:sz="0" w:space="0" w:color="auto"/>
                <w:left w:val="none" w:sz="0" w:space="0" w:color="auto"/>
                <w:bottom w:val="none" w:sz="0" w:space="0" w:color="auto"/>
                <w:right w:val="none" w:sz="0" w:space="0" w:color="auto"/>
              </w:divBdr>
            </w:div>
            <w:div w:id="270357966">
              <w:marLeft w:val="0"/>
              <w:marRight w:val="0"/>
              <w:marTop w:val="0"/>
              <w:marBottom w:val="0"/>
              <w:divBdr>
                <w:top w:val="none" w:sz="0" w:space="0" w:color="auto"/>
                <w:left w:val="none" w:sz="0" w:space="0" w:color="auto"/>
                <w:bottom w:val="none" w:sz="0" w:space="0" w:color="auto"/>
                <w:right w:val="none" w:sz="0" w:space="0" w:color="auto"/>
              </w:divBdr>
            </w:div>
            <w:div w:id="329599051">
              <w:marLeft w:val="0"/>
              <w:marRight w:val="0"/>
              <w:marTop w:val="0"/>
              <w:marBottom w:val="0"/>
              <w:divBdr>
                <w:top w:val="none" w:sz="0" w:space="0" w:color="auto"/>
                <w:left w:val="none" w:sz="0" w:space="0" w:color="auto"/>
                <w:bottom w:val="none" w:sz="0" w:space="0" w:color="auto"/>
                <w:right w:val="none" w:sz="0" w:space="0" w:color="auto"/>
              </w:divBdr>
            </w:div>
            <w:div w:id="384373375">
              <w:marLeft w:val="0"/>
              <w:marRight w:val="0"/>
              <w:marTop w:val="0"/>
              <w:marBottom w:val="0"/>
              <w:divBdr>
                <w:top w:val="none" w:sz="0" w:space="0" w:color="auto"/>
                <w:left w:val="none" w:sz="0" w:space="0" w:color="auto"/>
                <w:bottom w:val="none" w:sz="0" w:space="0" w:color="auto"/>
                <w:right w:val="none" w:sz="0" w:space="0" w:color="auto"/>
              </w:divBdr>
            </w:div>
            <w:div w:id="412975084">
              <w:marLeft w:val="0"/>
              <w:marRight w:val="0"/>
              <w:marTop w:val="0"/>
              <w:marBottom w:val="0"/>
              <w:divBdr>
                <w:top w:val="none" w:sz="0" w:space="0" w:color="auto"/>
                <w:left w:val="none" w:sz="0" w:space="0" w:color="auto"/>
                <w:bottom w:val="none" w:sz="0" w:space="0" w:color="auto"/>
                <w:right w:val="none" w:sz="0" w:space="0" w:color="auto"/>
              </w:divBdr>
            </w:div>
            <w:div w:id="457452794">
              <w:marLeft w:val="0"/>
              <w:marRight w:val="0"/>
              <w:marTop w:val="0"/>
              <w:marBottom w:val="0"/>
              <w:divBdr>
                <w:top w:val="none" w:sz="0" w:space="0" w:color="auto"/>
                <w:left w:val="none" w:sz="0" w:space="0" w:color="auto"/>
                <w:bottom w:val="none" w:sz="0" w:space="0" w:color="auto"/>
                <w:right w:val="none" w:sz="0" w:space="0" w:color="auto"/>
              </w:divBdr>
            </w:div>
            <w:div w:id="528644767">
              <w:marLeft w:val="0"/>
              <w:marRight w:val="0"/>
              <w:marTop w:val="0"/>
              <w:marBottom w:val="0"/>
              <w:divBdr>
                <w:top w:val="none" w:sz="0" w:space="0" w:color="auto"/>
                <w:left w:val="none" w:sz="0" w:space="0" w:color="auto"/>
                <w:bottom w:val="none" w:sz="0" w:space="0" w:color="auto"/>
                <w:right w:val="none" w:sz="0" w:space="0" w:color="auto"/>
              </w:divBdr>
            </w:div>
            <w:div w:id="853611341">
              <w:marLeft w:val="0"/>
              <w:marRight w:val="0"/>
              <w:marTop w:val="0"/>
              <w:marBottom w:val="0"/>
              <w:divBdr>
                <w:top w:val="none" w:sz="0" w:space="0" w:color="auto"/>
                <w:left w:val="none" w:sz="0" w:space="0" w:color="auto"/>
                <w:bottom w:val="none" w:sz="0" w:space="0" w:color="auto"/>
                <w:right w:val="none" w:sz="0" w:space="0" w:color="auto"/>
              </w:divBdr>
            </w:div>
            <w:div w:id="867333339">
              <w:marLeft w:val="0"/>
              <w:marRight w:val="0"/>
              <w:marTop w:val="0"/>
              <w:marBottom w:val="0"/>
              <w:divBdr>
                <w:top w:val="none" w:sz="0" w:space="0" w:color="auto"/>
                <w:left w:val="none" w:sz="0" w:space="0" w:color="auto"/>
                <w:bottom w:val="none" w:sz="0" w:space="0" w:color="auto"/>
                <w:right w:val="none" w:sz="0" w:space="0" w:color="auto"/>
              </w:divBdr>
            </w:div>
            <w:div w:id="976028923">
              <w:marLeft w:val="0"/>
              <w:marRight w:val="0"/>
              <w:marTop w:val="0"/>
              <w:marBottom w:val="0"/>
              <w:divBdr>
                <w:top w:val="none" w:sz="0" w:space="0" w:color="auto"/>
                <w:left w:val="none" w:sz="0" w:space="0" w:color="auto"/>
                <w:bottom w:val="none" w:sz="0" w:space="0" w:color="auto"/>
                <w:right w:val="none" w:sz="0" w:space="0" w:color="auto"/>
              </w:divBdr>
            </w:div>
            <w:div w:id="995064421">
              <w:marLeft w:val="0"/>
              <w:marRight w:val="0"/>
              <w:marTop w:val="0"/>
              <w:marBottom w:val="0"/>
              <w:divBdr>
                <w:top w:val="none" w:sz="0" w:space="0" w:color="auto"/>
                <w:left w:val="none" w:sz="0" w:space="0" w:color="auto"/>
                <w:bottom w:val="none" w:sz="0" w:space="0" w:color="auto"/>
                <w:right w:val="none" w:sz="0" w:space="0" w:color="auto"/>
              </w:divBdr>
            </w:div>
            <w:div w:id="1245603813">
              <w:marLeft w:val="0"/>
              <w:marRight w:val="0"/>
              <w:marTop w:val="0"/>
              <w:marBottom w:val="0"/>
              <w:divBdr>
                <w:top w:val="none" w:sz="0" w:space="0" w:color="auto"/>
                <w:left w:val="none" w:sz="0" w:space="0" w:color="auto"/>
                <w:bottom w:val="none" w:sz="0" w:space="0" w:color="auto"/>
                <w:right w:val="none" w:sz="0" w:space="0" w:color="auto"/>
              </w:divBdr>
            </w:div>
            <w:div w:id="1390150453">
              <w:marLeft w:val="0"/>
              <w:marRight w:val="0"/>
              <w:marTop w:val="0"/>
              <w:marBottom w:val="0"/>
              <w:divBdr>
                <w:top w:val="none" w:sz="0" w:space="0" w:color="auto"/>
                <w:left w:val="none" w:sz="0" w:space="0" w:color="auto"/>
                <w:bottom w:val="none" w:sz="0" w:space="0" w:color="auto"/>
                <w:right w:val="none" w:sz="0" w:space="0" w:color="auto"/>
              </w:divBdr>
            </w:div>
            <w:div w:id="1398891676">
              <w:marLeft w:val="0"/>
              <w:marRight w:val="0"/>
              <w:marTop w:val="0"/>
              <w:marBottom w:val="0"/>
              <w:divBdr>
                <w:top w:val="none" w:sz="0" w:space="0" w:color="auto"/>
                <w:left w:val="none" w:sz="0" w:space="0" w:color="auto"/>
                <w:bottom w:val="none" w:sz="0" w:space="0" w:color="auto"/>
                <w:right w:val="none" w:sz="0" w:space="0" w:color="auto"/>
              </w:divBdr>
            </w:div>
            <w:div w:id="1451436797">
              <w:marLeft w:val="0"/>
              <w:marRight w:val="0"/>
              <w:marTop w:val="0"/>
              <w:marBottom w:val="0"/>
              <w:divBdr>
                <w:top w:val="none" w:sz="0" w:space="0" w:color="auto"/>
                <w:left w:val="none" w:sz="0" w:space="0" w:color="auto"/>
                <w:bottom w:val="none" w:sz="0" w:space="0" w:color="auto"/>
                <w:right w:val="none" w:sz="0" w:space="0" w:color="auto"/>
              </w:divBdr>
            </w:div>
            <w:div w:id="1601061003">
              <w:marLeft w:val="0"/>
              <w:marRight w:val="0"/>
              <w:marTop w:val="0"/>
              <w:marBottom w:val="0"/>
              <w:divBdr>
                <w:top w:val="none" w:sz="0" w:space="0" w:color="auto"/>
                <w:left w:val="none" w:sz="0" w:space="0" w:color="auto"/>
                <w:bottom w:val="none" w:sz="0" w:space="0" w:color="auto"/>
                <w:right w:val="none" w:sz="0" w:space="0" w:color="auto"/>
              </w:divBdr>
            </w:div>
            <w:div w:id="1931699414">
              <w:marLeft w:val="0"/>
              <w:marRight w:val="0"/>
              <w:marTop w:val="0"/>
              <w:marBottom w:val="0"/>
              <w:divBdr>
                <w:top w:val="none" w:sz="0" w:space="0" w:color="auto"/>
                <w:left w:val="none" w:sz="0" w:space="0" w:color="auto"/>
                <w:bottom w:val="none" w:sz="0" w:space="0" w:color="auto"/>
                <w:right w:val="none" w:sz="0" w:space="0" w:color="auto"/>
              </w:divBdr>
            </w:div>
            <w:div w:id="2070490458">
              <w:marLeft w:val="0"/>
              <w:marRight w:val="0"/>
              <w:marTop w:val="0"/>
              <w:marBottom w:val="0"/>
              <w:divBdr>
                <w:top w:val="none" w:sz="0" w:space="0" w:color="auto"/>
                <w:left w:val="none" w:sz="0" w:space="0" w:color="auto"/>
                <w:bottom w:val="none" w:sz="0" w:space="0" w:color="auto"/>
                <w:right w:val="none" w:sz="0" w:space="0" w:color="auto"/>
              </w:divBdr>
            </w:div>
            <w:div w:id="2093355282">
              <w:marLeft w:val="0"/>
              <w:marRight w:val="0"/>
              <w:marTop w:val="0"/>
              <w:marBottom w:val="0"/>
              <w:divBdr>
                <w:top w:val="none" w:sz="0" w:space="0" w:color="auto"/>
                <w:left w:val="none" w:sz="0" w:space="0" w:color="auto"/>
                <w:bottom w:val="none" w:sz="0" w:space="0" w:color="auto"/>
                <w:right w:val="none" w:sz="0" w:space="0" w:color="auto"/>
              </w:divBdr>
            </w:div>
          </w:divsChild>
        </w:div>
        <w:div w:id="374084907">
          <w:marLeft w:val="0"/>
          <w:marRight w:val="0"/>
          <w:marTop w:val="0"/>
          <w:marBottom w:val="0"/>
          <w:divBdr>
            <w:top w:val="none" w:sz="0" w:space="0" w:color="auto"/>
            <w:left w:val="none" w:sz="0" w:space="0" w:color="auto"/>
            <w:bottom w:val="none" w:sz="0" w:space="0" w:color="auto"/>
            <w:right w:val="none" w:sz="0" w:space="0" w:color="auto"/>
          </w:divBdr>
        </w:div>
        <w:div w:id="380060071">
          <w:marLeft w:val="0"/>
          <w:marRight w:val="0"/>
          <w:marTop w:val="0"/>
          <w:marBottom w:val="0"/>
          <w:divBdr>
            <w:top w:val="none" w:sz="0" w:space="0" w:color="auto"/>
            <w:left w:val="none" w:sz="0" w:space="0" w:color="auto"/>
            <w:bottom w:val="none" w:sz="0" w:space="0" w:color="auto"/>
            <w:right w:val="none" w:sz="0" w:space="0" w:color="auto"/>
          </w:divBdr>
          <w:divsChild>
            <w:div w:id="8408200">
              <w:marLeft w:val="0"/>
              <w:marRight w:val="0"/>
              <w:marTop w:val="0"/>
              <w:marBottom w:val="0"/>
              <w:divBdr>
                <w:top w:val="none" w:sz="0" w:space="0" w:color="auto"/>
                <w:left w:val="none" w:sz="0" w:space="0" w:color="auto"/>
                <w:bottom w:val="none" w:sz="0" w:space="0" w:color="auto"/>
                <w:right w:val="none" w:sz="0" w:space="0" w:color="auto"/>
              </w:divBdr>
            </w:div>
            <w:div w:id="43917612">
              <w:marLeft w:val="0"/>
              <w:marRight w:val="0"/>
              <w:marTop w:val="0"/>
              <w:marBottom w:val="0"/>
              <w:divBdr>
                <w:top w:val="none" w:sz="0" w:space="0" w:color="auto"/>
                <w:left w:val="none" w:sz="0" w:space="0" w:color="auto"/>
                <w:bottom w:val="none" w:sz="0" w:space="0" w:color="auto"/>
                <w:right w:val="none" w:sz="0" w:space="0" w:color="auto"/>
              </w:divBdr>
            </w:div>
            <w:div w:id="534582924">
              <w:marLeft w:val="0"/>
              <w:marRight w:val="0"/>
              <w:marTop w:val="0"/>
              <w:marBottom w:val="0"/>
              <w:divBdr>
                <w:top w:val="none" w:sz="0" w:space="0" w:color="auto"/>
                <w:left w:val="none" w:sz="0" w:space="0" w:color="auto"/>
                <w:bottom w:val="none" w:sz="0" w:space="0" w:color="auto"/>
                <w:right w:val="none" w:sz="0" w:space="0" w:color="auto"/>
              </w:divBdr>
            </w:div>
            <w:div w:id="560554421">
              <w:marLeft w:val="0"/>
              <w:marRight w:val="0"/>
              <w:marTop w:val="0"/>
              <w:marBottom w:val="0"/>
              <w:divBdr>
                <w:top w:val="none" w:sz="0" w:space="0" w:color="auto"/>
                <w:left w:val="none" w:sz="0" w:space="0" w:color="auto"/>
                <w:bottom w:val="none" w:sz="0" w:space="0" w:color="auto"/>
                <w:right w:val="none" w:sz="0" w:space="0" w:color="auto"/>
              </w:divBdr>
            </w:div>
            <w:div w:id="560796987">
              <w:marLeft w:val="0"/>
              <w:marRight w:val="0"/>
              <w:marTop w:val="0"/>
              <w:marBottom w:val="0"/>
              <w:divBdr>
                <w:top w:val="none" w:sz="0" w:space="0" w:color="auto"/>
                <w:left w:val="none" w:sz="0" w:space="0" w:color="auto"/>
                <w:bottom w:val="none" w:sz="0" w:space="0" w:color="auto"/>
                <w:right w:val="none" w:sz="0" w:space="0" w:color="auto"/>
              </w:divBdr>
            </w:div>
            <w:div w:id="922641564">
              <w:marLeft w:val="0"/>
              <w:marRight w:val="0"/>
              <w:marTop w:val="0"/>
              <w:marBottom w:val="0"/>
              <w:divBdr>
                <w:top w:val="none" w:sz="0" w:space="0" w:color="auto"/>
                <w:left w:val="none" w:sz="0" w:space="0" w:color="auto"/>
                <w:bottom w:val="none" w:sz="0" w:space="0" w:color="auto"/>
                <w:right w:val="none" w:sz="0" w:space="0" w:color="auto"/>
              </w:divBdr>
            </w:div>
            <w:div w:id="962538887">
              <w:marLeft w:val="0"/>
              <w:marRight w:val="0"/>
              <w:marTop w:val="0"/>
              <w:marBottom w:val="0"/>
              <w:divBdr>
                <w:top w:val="none" w:sz="0" w:space="0" w:color="auto"/>
                <w:left w:val="none" w:sz="0" w:space="0" w:color="auto"/>
                <w:bottom w:val="none" w:sz="0" w:space="0" w:color="auto"/>
                <w:right w:val="none" w:sz="0" w:space="0" w:color="auto"/>
              </w:divBdr>
            </w:div>
            <w:div w:id="1136948228">
              <w:marLeft w:val="0"/>
              <w:marRight w:val="0"/>
              <w:marTop w:val="0"/>
              <w:marBottom w:val="0"/>
              <w:divBdr>
                <w:top w:val="none" w:sz="0" w:space="0" w:color="auto"/>
                <w:left w:val="none" w:sz="0" w:space="0" w:color="auto"/>
                <w:bottom w:val="none" w:sz="0" w:space="0" w:color="auto"/>
                <w:right w:val="none" w:sz="0" w:space="0" w:color="auto"/>
              </w:divBdr>
            </w:div>
            <w:div w:id="1343817032">
              <w:marLeft w:val="0"/>
              <w:marRight w:val="0"/>
              <w:marTop w:val="0"/>
              <w:marBottom w:val="0"/>
              <w:divBdr>
                <w:top w:val="none" w:sz="0" w:space="0" w:color="auto"/>
                <w:left w:val="none" w:sz="0" w:space="0" w:color="auto"/>
                <w:bottom w:val="none" w:sz="0" w:space="0" w:color="auto"/>
                <w:right w:val="none" w:sz="0" w:space="0" w:color="auto"/>
              </w:divBdr>
            </w:div>
            <w:div w:id="1379546305">
              <w:marLeft w:val="0"/>
              <w:marRight w:val="0"/>
              <w:marTop w:val="0"/>
              <w:marBottom w:val="0"/>
              <w:divBdr>
                <w:top w:val="none" w:sz="0" w:space="0" w:color="auto"/>
                <w:left w:val="none" w:sz="0" w:space="0" w:color="auto"/>
                <w:bottom w:val="none" w:sz="0" w:space="0" w:color="auto"/>
                <w:right w:val="none" w:sz="0" w:space="0" w:color="auto"/>
              </w:divBdr>
            </w:div>
            <w:div w:id="1461730620">
              <w:marLeft w:val="0"/>
              <w:marRight w:val="0"/>
              <w:marTop w:val="0"/>
              <w:marBottom w:val="0"/>
              <w:divBdr>
                <w:top w:val="none" w:sz="0" w:space="0" w:color="auto"/>
                <w:left w:val="none" w:sz="0" w:space="0" w:color="auto"/>
                <w:bottom w:val="none" w:sz="0" w:space="0" w:color="auto"/>
                <w:right w:val="none" w:sz="0" w:space="0" w:color="auto"/>
              </w:divBdr>
            </w:div>
            <w:div w:id="1558390856">
              <w:marLeft w:val="0"/>
              <w:marRight w:val="0"/>
              <w:marTop w:val="0"/>
              <w:marBottom w:val="0"/>
              <w:divBdr>
                <w:top w:val="none" w:sz="0" w:space="0" w:color="auto"/>
                <w:left w:val="none" w:sz="0" w:space="0" w:color="auto"/>
                <w:bottom w:val="none" w:sz="0" w:space="0" w:color="auto"/>
                <w:right w:val="none" w:sz="0" w:space="0" w:color="auto"/>
              </w:divBdr>
            </w:div>
            <w:div w:id="1611235030">
              <w:marLeft w:val="0"/>
              <w:marRight w:val="0"/>
              <w:marTop w:val="0"/>
              <w:marBottom w:val="0"/>
              <w:divBdr>
                <w:top w:val="none" w:sz="0" w:space="0" w:color="auto"/>
                <w:left w:val="none" w:sz="0" w:space="0" w:color="auto"/>
                <w:bottom w:val="none" w:sz="0" w:space="0" w:color="auto"/>
                <w:right w:val="none" w:sz="0" w:space="0" w:color="auto"/>
              </w:divBdr>
            </w:div>
            <w:div w:id="1742555784">
              <w:marLeft w:val="0"/>
              <w:marRight w:val="0"/>
              <w:marTop w:val="0"/>
              <w:marBottom w:val="0"/>
              <w:divBdr>
                <w:top w:val="none" w:sz="0" w:space="0" w:color="auto"/>
                <w:left w:val="none" w:sz="0" w:space="0" w:color="auto"/>
                <w:bottom w:val="none" w:sz="0" w:space="0" w:color="auto"/>
                <w:right w:val="none" w:sz="0" w:space="0" w:color="auto"/>
              </w:divBdr>
            </w:div>
            <w:div w:id="1932663455">
              <w:marLeft w:val="0"/>
              <w:marRight w:val="0"/>
              <w:marTop w:val="0"/>
              <w:marBottom w:val="0"/>
              <w:divBdr>
                <w:top w:val="none" w:sz="0" w:space="0" w:color="auto"/>
                <w:left w:val="none" w:sz="0" w:space="0" w:color="auto"/>
                <w:bottom w:val="none" w:sz="0" w:space="0" w:color="auto"/>
                <w:right w:val="none" w:sz="0" w:space="0" w:color="auto"/>
              </w:divBdr>
            </w:div>
            <w:div w:id="1965040193">
              <w:marLeft w:val="0"/>
              <w:marRight w:val="0"/>
              <w:marTop w:val="0"/>
              <w:marBottom w:val="0"/>
              <w:divBdr>
                <w:top w:val="none" w:sz="0" w:space="0" w:color="auto"/>
                <w:left w:val="none" w:sz="0" w:space="0" w:color="auto"/>
                <w:bottom w:val="none" w:sz="0" w:space="0" w:color="auto"/>
                <w:right w:val="none" w:sz="0" w:space="0" w:color="auto"/>
              </w:divBdr>
            </w:div>
            <w:div w:id="1969358044">
              <w:marLeft w:val="0"/>
              <w:marRight w:val="0"/>
              <w:marTop w:val="0"/>
              <w:marBottom w:val="0"/>
              <w:divBdr>
                <w:top w:val="none" w:sz="0" w:space="0" w:color="auto"/>
                <w:left w:val="none" w:sz="0" w:space="0" w:color="auto"/>
                <w:bottom w:val="none" w:sz="0" w:space="0" w:color="auto"/>
                <w:right w:val="none" w:sz="0" w:space="0" w:color="auto"/>
              </w:divBdr>
            </w:div>
            <w:div w:id="1994488010">
              <w:marLeft w:val="0"/>
              <w:marRight w:val="0"/>
              <w:marTop w:val="0"/>
              <w:marBottom w:val="0"/>
              <w:divBdr>
                <w:top w:val="none" w:sz="0" w:space="0" w:color="auto"/>
                <w:left w:val="none" w:sz="0" w:space="0" w:color="auto"/>
                <w:bottom w:val="none" w:sz="0" w:space="0" w:color="auto"/>
                <w:right w:val="none" w:sz="0" w:space="0" w:color="auto"/>
              </w:divBdr>
            </w:div>
            <w:div w:id="2007435572">
              <w:marLeft w:val="0"/>
              <w:marRight w:val="0"/>
              <w:marTop w:val="0"/>
              <w:marBottom w:val="0"/>
              <w:divBdr>
                <w:top w:val="none" w:sz="0" w:space="0" w:color="auto"/>
                <w:left w:val="none" w:sz="0" w:space="0" w:color="auto"/>
                <w:bottom w:val="none" w:sz="0" w:space="0" w:color="auto"/>
                <w:right w:val="none" w:sz="0" w:space="0" w:color="auto"/>
              </w:divBdr>
            </w:div>
            <w:div w:id="2094740953">
              <w:marLeft w:val="0"/>
              <w:marRight w:val="0"/>
              <w:marTop w:val="0"/>
              <w:marBottom w:val="0"/>
              <w:divBdr>
                <w:top w:val="none" w:sz="0" w:space="0" w:color="auto"/>
                <w:left w:val="none" w:sz="0" w:space="0" w:color="auto"/>
                <w:bottom w:val="none" w:sz="0" w:space="0" w:color="auto"/>
                <w:right w:val="none" w:sz="0" w:space="0" w:color="auto"/>
              </w:divBdr>
            </w:div>
          </w:divsChild>
        </w:div>
        <w:div w:id="383649136">
          <w:marLeft w:val="0"/>
          <w:marRight w:val="0"/>
          <w:marTop w:val="0"/>
          <w:marBottom w:val="0"/>
          <w:divBdr>
            <w:top w:val="none" w:sz="0" w:space="0" w:color="auto"/>
            <w:left w:val="none" w:sz="0" w:space="0" w:color="auto"/>
            <w:bottom w:val="none" w:sz="0" w:space="0" w:color="auto"/>
            <w:right w:val="none" w:sz="0" w:space="0" w:color="auto"/>
          </w:divBdr>
          <w:divsChild>
            <w:div w:id="88738380">
              <w:marLeft w:val="0"/>
              <w:marRight w:val="0"/>
              <w:marTop w:val="0"/>
              <w:marBottom w:val="0"/>
              <w:divBdr>
                <w:top w:val="none" w:sz="0" w:space="0" w:color="auto"/>
                <w:left w:val="none" w:sz="0" w:space="0" w:color="auto"/>
                <w:bottom w:val="none" w:sz="0" w:space="0" w:color="auto"/>
                <w:right w:val="none" w:sz="0" w:space="0" w:color="auto"/>
              </w:divBdr>
            </w:div>
            <w:div w:id="111167003">
              <w:marLeft w:val="0"/>
              <w:marRight w:val="0"/>
              <w:marTop w:val="0"/>
              <w:marBottom w:val="0"/>
              <w:divBdr>
                <w:top w:val="none" w:sz="0" w:space="0" w:color="auto"/>
                <w:left w:val="none" w:sz="0" w:space="0" w:color="auto"/>
                <w:bottom w:val="none" w:sz="0" w:space="0" w:color="auto"/>
                <w:right w:val="none" w:sz="0" w:space="0" w:color="auto"/>
              </w:divBdr>
            </w:div>
            <w:div w:id="179662480">
              <w:marLeft w:val="0"/>
              <w:marRight w:val="0"/>
              <w:marTop w:val="0"/>
              <w:marBottom w:val="0"/>
              <w:divBdr>
                <w:top w:val="none" w:sz="0" w:space="0" w:color="auto"/>
                <w:left w:val="none" w:sz="0" w:space="0" w:color="auto"/>
                <w:bottom w:val="none" w:sz="0" w:space="0" w:color="auto"/>
                <w:right w:val="none" w:sz="0" w:space="0" w:color="auto"/>
              </w:divBdr>
            </w:div>
            <w:div w:id="289827101">
              <w:marLeft w:val="0"/>
              <w:marRight w:val="0"/>
              <w:marTop w:val="0"/>
              <w:marBottom w:val="0"/>
              <w:divBdr>
                <w:top w:val="none" w:sz="0" w:space="0" w:color="auto"/>
                <w:left w:val="none" w:sz="0" w:space="0" w:color="auto"/>
                <w:bottom w:val="none" w:sz="0" w:space="0" w:color="auto"/>
                <w:right w:val="none" w:sz="0" w:space="0" w:color="auto"/>
              </w:divBdr>
            </w:div>
            <w:div w:id="315692378">
              <w:marLeft w:val="0"/>
              <w:marRight w:val="0"/>
              <w:marTop w:val="0"/>
              <w:marBottom w:val="0"/>
              <w:divBdr>
                <w:top w:val="none" w:sz="0" w:space="0" w:color="auto"/>
                <w:left w:val="none" w:sz="0" w:space="0" w:color="auto"/>
                <w:bottom w:val="none" w:sz="0" w:space="0" w:color="auto"/>
                <w:right w:val="none" w:sz="0" w:space="0" w:color="auto"/>
              </w:divBdr>
            </w:div>
            <w:div w:id="358624726">
              <w:marLeft w:val="0"/>
              <w:marRight w:val="0"/>
              <w:marTop w:val="0"/>
              <w:marBottom w:val="0"/>
              <w:divBdr>
                <w:top w:val="none" w:sz="0" w:space="0" w:color="auto"/>
                <w:left w:val="none" w:sz="0" w:space="0" w:color="auto"/>
                <w:bottom w:val="none" w:sz="0" w:space="0" w:color="auto"/>
                <w:right w:val="none" w:sz="0" w:space="0" w:color="auto"/>
              </w:divBdr>
            </w:div>
            <w:div w:id="580024284">
              <w:marLeft w:val="0"/>
              <w:marRight w:val="0"/>
              <w:marTop w:val="0"/>
              <w:marBottom w:val="0"/>
              <w:divBdr>
                <w:top w:val="none" w:sz="0" w:space="0" w:color="auto"/>
                <w:left w:val="none" w:sz="0" w:space="0" w:color="auto"/>
                <w:bottom w:val="none" w:sz="0" w:space="0" w:color="auto"/>
                <w:right w:val="none" w:sz="0" w:space="0" w:color="auto"/>
              </w:divBdr>
            </w:div>
            <w:div w:id="648559041">
              <w:marLeft w:val="0"/>
              <w:marRight w:val="0"/>
              <w:marTop w:val="0"/>
              <w:marBottom w:val="0"/>
              <w:divBdr>
                <w:top w:val="none" w:sz="0" w:space="0" w:color="auto"/>
                <w:left w:val="none" w:sz="0" w:space="0" w:color="auto"/>
                <w:bottom w:val="none" w:sz="0" w:space="0" w:color="auto"/>
                <w:right w:val="none" w:sz="0" w:space="0" w:color="auto"/>
              </w:divBdr>
            </w:div>
            <w:div w:id="945624150">
              <w:marLeft w:val="0"/>
              <w:marRight w:val="0"/>
              <w:marTop w:val="0"/>
              <w:marBottom w:val="0"/>
              <w:divBdr>
                <w:top w:val="none" w:sz="0" w:space="0" w:color="auto"/>
                <w:left w:val="none" w:sz="0" w:space="0" w:color="auto"/>
                <w:bottom w:val="none" w:sz="0" w:space="0" w:color="auto"/>
                <w:right w:val="none" w:sz="0" w:space="0" w:color="auto"/>
              </w:divBdr>
            </w:div>
            <w:div w:id="1059865502">
              <w:marLeft w:val="0"/>
              <w:marRight w:val="0"/>
              <w:marTop w:val="0"/>
              <w:marBottom w:val="0"/>
              <w:divBdr>
                <w:top w:val="none" w:sz="0" w:space="0" w:color="auto"/>
                <w:left w:val="none" w:sz="0" w:space="0" w:color="auto"/>
                <w:bottom w:val="none" w:sz="0" w:space="0" w:color="auto"/>
                <w:right w:val="none" w:sz="0" w:space="0" w:color="auto"/>
              </w:divBdr>
            </w:div>
            <w:div w:id="1098525710">
              <w:marLeft w:val="0"/>
              <w:marRight w:val="0"/>
              <w:marTop w:val="0"/>
              <w:marBottom w:val="0"/>
              <w:divBdr>
                <w:top w:val="none" w:sz="0" w:space="0" w:color="auto"/>
                <w:left w:val="none" w:sz="0" w:space="0" w:color="auto"/>
                <w:bottom w:val="none" w:sz="0" w:space="0" w:color="auto"/>
                <w:right w:val="none" w:sz="0" w:space="0" w:color="auto"/>
              </w:divBdr>
            </w:div>
            <w:div w:id="1195532464">
              <w:marLeft w:val="0"/>
              <w:marRight w:val="0"/>
              <w:marTop w:val="0"/>
              <w:marBottom w:val="0"/>
              <w:divBdr>
                <w:top w:val="none" w:sz="0" w:space="0" w:color="auto"/>
                <w:left w:val="none" w:sz="0" w:space="0" w:color="auto"/>
                <w:bottom w:val="none" w:sz="0" w:space="0" w:color="auto"/>
                <w:right w:val="none" w:sz="0" w:space="0" w:color="auto"/>
              </w:divBdr>
            </w:div>
            <w:div w:id="1214079954">
              <w:marLeft w:val="0"/>
              <w:marRight w:val="0"/>
              <w:marTop w:val="0"/>
              <w:marBottom w:val="0"/>
              <w:divBdr>
                <w:top w:val="none" w:sz="0" w:space="0" w:color="auto"/>
                <w:left w:val="none" w:sz="0" w:space="0" w:color="auto"/>
                <w:bottom w:val="none" w:sz="0" w:space="0" w:color="auto"/>
                <w:right w:val="none" w:sz="0" w:space="0" w:color="auto"/>
              </w:divBdr>
            </w:div>
            <w:div w:id="1270896583">
              <w:marLeft w:val="0"/>
              <w:marRight w:val="0"/>
              <w:marTop w:val="0"/>
              <w:marBottom w:val="0"/>
              <w:divBdr>
                <w:top w:val="none" w:sz="0" w:space="0" w:color="auto"/>
                <w:left w:val="none" w:sz="0" w:space="0" w:color="auto"/>
                <w:bottom w:val="none" w:sz="0" w:space="0" w:color="auto"/>
                <w:right w:val="none" w:sz="0" w:space="0" w:color="auto"/>
              </w:divBdr>
            </w:div>
            <w:div w:id="1287854584">
              <w:marLeft w:val="0"/>
              <w:marRight w:val="0"/>
              <w:marTop w:val="0"/>
              <w:marBottom w:val="0"/>
              <w:divBdr>
                <w:top w:val="none" w:sz="0" w:space="0" w:color="auto"/>
                <w:left w:val="none" w:sz="0" w:space="0" w:color="auto"/>
                <w:bottom w:val="none" w:sz="0" w:space="0" w:color="auto"/>
                <w:right w:val="none" w:sz="0" w:space="0" w:color="auto"/>
              </w:divBdr>
            </w:div>
            <w:div w:id="1540513534">
              <w:marLeft w:val="0"/>
              <w:marRight w:val="0"/>
              <w:marTop w:val="0"/>
              <w:marBottom w:val="0"/>
              <w:divBdr>
                <w:top w:val="none" w:sz="0" w:space="0" w:color="auto"/>
                <w:left w:val="none" w:sz="0" w:space="0" w:color="auto"/>
                <w:bottom w:val="none" w:sz="0" w:space="0" w:color="auto"/>
                <w:right w:val="none" w:sz="0" w:space="0" w:color="auto"/>
              </w:divBdr>
            </w:div>
            <w:div w:id="1722898297">
              <w:marLeft w:val="0"/>
              <w:marRight w:val="0"/>
              <w:marTop w:val="0"/>
              <w:marBottom w:val="0"/>
              <w:divBdr>
                <w:top w:val="none" w:sz="0" w:space="0" w:color="auto"/>
                <w:left w:val="none" w:sz="0" w:space="0" w:color="auto"/>
                <w:bottom w:val="none" w:sz="0" w:space="0" w:color="auto"/>
                <w:right w:val="none" w:sz="0" w:space="0" w:color="auto"/>
              </w:divBdr>
            </w:div>
            <w:div w:id="1830560685">
              <w:marLeft w:val="0"/>
              <w:marRight w:val="0"/>
              <w:marTop w:val="0"/>
              <w:marBottom w:val="0"/>
              <w:divBdr>
                <w:top w:val="none" w:sz="0" w:space="0" w:color="auto"/>
                <w:left w:val="none" w:sz="0" w:space="0" w:color="auto"/>
                <w:bottom w:val="none" w:sz="0" w:space="0" w:color="auto"/>
                <w:right w:val="none" w:sz="0" w:space="0" w:color="auto"/>
              </w:divBdr>
            </w:div>
            <w:div w:id="1955674269">
              <w:marLeft w:val="0"/>
              <w:marRight w:val="0"/>
              <w:marTop w:val="0"/>
              <w:marBottom w:val="0"/>
              <w:divBdr>
                <w:top w:val="none" w:sz="0" w:space="0" w:color="auto"/>
                <w:left w:val="none" w:sz="0" w:space="0" w:color="auto"/>
                <w:bottom w:val="none" w:sz="0" w:space="0" w:color="auto"/>
                <w:right w:val="none" w:sz="0" w:space="0" w:color="auto"/>
              </w:divBdr>
            </w:div>
            <w:div w:id="2110466610">
              <w:marLeft w:val="0"/>
              <w:marRight w:val="0"/>
              <w:marTop w:val="0"/>
              <w:marBottom w:val="0"/>
              <w:divBdr>
                <w:top w:val="none" w:sz="0" w:space="0" w:color="auto"/>
                <w:left w:val="none" w:sz="0" w:space="0" w:color="auto"/>
                <w:bottom w:val="none" w:sz="0" w:space="0" w:color="auto"/>
                <w:right w:val="none" w:sz="0" w:space="0" w:color="auto"/>
              </w:divBdr>
            </w:div>
          </w:divsChild>
        </w:div>
        <w:div w:id="392389058">
          <w:marLeft w:val="0"/>
          <w:marRight w:val="0"/>
          <w:marTop w:val="0"/>
          <w:marBottom w:val="0"/>
          <w:divBdr>
            <w:top w:val="none" w:sz="0" w:space="0" w:color="auto"/>
            <w:left w:val="none" w:sz="0" w:space="0" w:color="auto"/>
            <w:bottom w:val="none" w:sz="0" w:space="0" w:color="auto"/>
            <w:right w:val="none" w:sz="0" w:space="0" w:color="auto"/>
          </w:divBdr>
        </w:div>
        <w:div w:id="410471702">
          <w:marLeft w:val="0"/>
          <w:marRight w:val="0"/>
          <w:marTop w:val="0"/>
          <w:marBottom w:val="0"/>
          <w:divBdr>
            <w:top w:val="none" w:sz="0" w:space="0" w:color="auto"/>
            <w:left w:val="none" w:sz="0" w:space="0" w:color="auto"/>
            <w:bottom w:val="none" w:sz="0" w:space="0" w:color="auto"/>
            <w:right w:val="none" w:sz="0" w:space="0" w:color="auto"/>
          </w:divBdr>
        </w:div>
        <w:div w:id="444036498">
          <w:marLeft w:val="0"/>
          <w:marRight w:val="0"/>
          <w:marTop w:val="0"/>
          <w:marBottom w:val="0"/>
          <w:divBdr>
            <w:top w:val="none" w:sz="0" w:space="0" w:color="auto"/>
            <w:left w:val="none" w:sz="0" w:space="0" w:color="auto"/>
            <w:bottom w:val="none" w:sz="0" w:space="0" w:color="auto"/>
            <w:right w:val="none" w:sz="0" w:space="0" w:color="auto"/>
          </w:divBdr>
        </w:div>
        <w:div w:id="473563523">
          <w:marLeft w:val="0"/>
          <w:marRight w:val="0"/>
          <w:marTop w:val="0"/>
          <w:marBottom w:val="0"/>
          <w:divBdr>
            <w:top w:val="none" w:sz="0" w:space="0" w:color="auto"/>
            <w:left w:val="none" w:sz="0" w:space="0" w:color="auto"/>
            <w:bottom w:val="none" w:sz="0" w:space="0" w:color="auto"/>
            <w:right w:val="none" w:sz="0" w:space="0" w:color="auto"/>
          </w:divBdr>
        </w:div>
        <w:div w:id="490293662">
          <w:marLeft w:val="0"/>
          <w:marRight w:val="0"/>
          <w:marTop w:val="0"/>
          <w:marBottom w:val="0"/>
          <w:divBdr>
            <w:top w:val="none" w:sz="0" w:space="0" w:color="auto"/>
            <w:left w:val="none" w:sz="0" w:space="0" w:color="auto"/>
            <w:bottom w:val="none" w:sz="0" w:space="0" w:color="auto"/>
            <w:right w:val="none" w:sz="0" w:space="0" w:color="auto"/>
          </w:divBdr>
        </w:div>
        <w:div w:id="565579107">
          <w:marLeft w:val="0"/>
          <w:marRight w:val="0"/>
          <w:marTop w:val="0"/>
          <w:marBottom w:val="0"/>
          <w:divBdr>
            <w:top w:val="none" w:sz="0" w:space="0" w:color="auto"/>
            <w:left w:val="none" w:sz="0" w:space="0" w:color="auto"/>
            <w:bottom w:val="none" w:sz="0" w:space="0" w:color="auto"/>
            <w:right w:val="none" w:sz="0" w:space="0" w:color="auto"/>
          </w:divBdr>
        </w:div>
        <w:div w:id="613438509">
          <w:marLeft w:val="0"/>
          <w:marRight w:val="0"/>
          <w:marTop w:val="0"/>
          <w:marBottom w:val="0"/>
          <w:divBdr>
            <w:top w:val="none" w:sz="0" w:space="0" w:color="auto"/>
            <w:left w:val="none" w:sz="0" w:space="0" w:color="auto"/>
            <w:bottom w:val="none" w:sz="0" w:space="0" w:color="auto"/>
            <w:right w:val="none" w:sz="0" w:space="0" w:color="auto"/>
          </w:divBdr>
          <w:divsChild>
            <w:div w:id="22102192">
              <w:marLeft w:val="0"/>
              <w:marRight w:val="0"/>
              <w:marTop w:val="0"/>
              <w:marBottom w:val="0"/>
              <w:divBdr>
                <w:top w:val="none" w:sz="0" w:space="0" w:color="auto"/>
                <w:left w:val="none" w:sz="0" w:space="0" w:color="auto"/>
                <w:bottom w:val="none" w:sz="0" w:space="0" w:color="auto"/>
                <w:right w:val="none" w:sz="0" w:space="0" w:color="auto"/>
              </w:divBdr>
            </w:div>
            <w:div w:id="57939860">
              <w:marLeft w:val="0"/>
              <w:marRight w:val="0"/>
              <w:marTop w:val="0"/>
              <w:marBottom w:val="0"/>
              <w:divBdr>
                <w:top w:val="none" w:sz="0" w:space="0" w:color="auto"/>
                <w:left w:val="none" w:sz="0" w:space="0" w:color="auto"/>
                <w:bottom w:val="none" w:sz="0" w:space="0" w:color="auto"/>
                <w:right w:val="none" w:sz="0" w:space="0" w:color="auto"/>
              </w:divBdr>
            </w:div>
            <w:div w:id="212810032">
              <w:marLeft w:val="0"/>
              <w:marRight w:val="0"/>
              <w:marTop w:val="0"/>
              <w:marBottom w:val="0"/>
              <w:divBdr>
                <w:top w:val="none" w:sz="0" w:space="0" w:color="auto"/>
                <w:left w:val="none" w:sz="0" w:space="0" w:color="auto"/>
                <w:bottom w:val="none" w:sz="0" w:space="0" w:color="auto"/>
                <w:right w:val="none" w:sz="0" w:space="0" w:color="auto"/>
              </w:divBdr>
            </w:div>
            <w:div w:id="267128395">
              <w:marLeft w:val="0"/>
              <w:marRight w:val="0"/>
              <w:marTop w:val="0"/>
              <w:marBottom w:val="0"/>
              <w:divBdr>
                <w:top w:val="none" w:sz="0" w:space="0" w:color="auto"/>
                <w:left w:val="none" w:sz="0" w:space="0" w:color="auto"/>
                <w:bottom w:val="none" w:sz="0" w:space="0" w:color="auto"/>
                <w:right w:val="none" w:sz="0" w:space="0" w:color="auto"/>
              </w:divBdr>
            </w:div>
            <w:div w:id="404188156">
              <w:marLeft w:val="0"/>
              <w:marRight w:val="0"/>
              <w:marTop w:val="0"/>
              <w:marBottom w:val="0"/>
              <w:divBdr>
                <w:top w:val="none" w:sz="0" w:space="0" w:color="auto"/>
                <w:left w:val="none" w:sz="0" w:space="0" w:color="auto"/>
                <w:bottom w:val="none" w:sz="0" w:space="0" w:color="auto"/>
                <w:right w:val="none" w:sz="0" w:space="0" w:color="auto"/>
              </w:divBdr>
            </w:div>
            <w:div w:id="583296937">
              <w:marLeft w:val="0"/>
              <w:marRight w:val="0"/>
              <w:marTop w:val="0"/>
              <w:marBottom w:val="0"/>
              <w:divBdr>
                <w:top w:val="none" w:sz="0" w:space="0" w:color="auto"/>
                <w:left w:val="none" w:sz="0" w:space="0" w:color="auto"/>
                <w:bottom w:val="none" w:sz="0" w:space="0" w:color="auto"/>
                <w:right w:val="none" w:sz="0" w:space="0" w:color="auto"/>
              </w:divBdr>
            </w:div>
            <w:div w:id="645937663">
              <w:marLeft w:val="0"/>
              <w:marRight w:val="0"/>
              <w:marTop w:val="0"/>
              <w:marBottom w:val="0"/>
              <w:divBdr>
                <w:top w:val="none" w:sz="0" w:space="0" w:color="auto"/>
                <w:left w:val="none" w:sz="0" w:space="0" w:color="auto"/>
                <w:bottom w:val="none" w:sz="0" w:space="0" w:color="auto"/>
                <w:right w:val="none" w:sz="0" w:space="0" w:color="auto"/>
              </w:divBdr>
            </w:div>
            <w:div w:id="751124979">
              <w:marLeft w:val="0"/>
              <w:marRight w:val="0"/>
              <w:marTop w:val="0"/>
              <w:marBottom w:val="0"/>
              <w:divBdr>
                <w:top w:val="none" w:sz="0" w:space="0" w:color="auto"/>
                <w:left w:val="none" w:sz="0" w:space="0" w:color="auto"/>
                <w:bottom w:val="none" w:sz="0" w:space="0" w:color="auto"/>
                <w:right w:val="none" w:sz="0" w:space="0" w:color="auto"/>
              </w:divBdr>
            </w:div>
            <w:div w:id="947079469">
              <w:marLeft w:val="0"/>
              <w:marRight w:val="0"/>
              <w:marTop w:val="0"/>
              <w:marBottom w:val="0"/>
              <w:divBdr>
                <w:top w:val="none" w:sz="0" w:space="0" w:color="auto"/>
                <w:left w:val="none" w:sz="0" w:space="0" w:color="auto"/>
                <w:bottom w:val="none" w:sz="0" w:space="0" w:color="auto"/>
                <w:right w:val="none" w:sz="0" w:space="0" w:color="auto"/>
              </w:divBdr>
            </w:div>
            <w:div w:id="1083262912">
              <w:marLeft w:val="0"/>
              <w:marRight w:val="0"/>
              <w:marTop w:val="0"/>
              <w:marBottom w:val="0"/>
              <w:divBdr>
                <w:top w:val="none" w:sz="0" w:space="0" w:color="auto"/>
                <w:left w:val="none" w:sz="0" w:space="0" w:color="auto"/>
                <w:bottom w:val="none" w:sz="0" w:space="0" w:color="auto"/>
                <w:right w:val="none" w:sz="0" w:space="0" w:color="auto"/>
              </w:divBdr>
            </w:div>
            <w:div w:id="1227961108">
              <w:marLeft w:val="0"/>
              <w:marRight w:val="0"/>
              <w:marTop w:val="0"/>
              <w:marBottom w:val="0"/>
              <w:divBdr>
                <w:top w:val="none" w:sz="0" w:space="0" w:color="auto"/>
                <w:left w:val="none" w:sz="0" w:space="0" w:color="auto"/>
                <w:bottom w:val="none" w:sz="0" w:space="0" w:color="auto"/>
                <w:right w:val="none" w:sz="0" w:space="0" w:color="auto"/>
              </w:divBdr>
            </w:div>
            <w:div w:id="1292326121">
              <w:marLeft w:val="0"/>
              <w:marRight w:val="0"/>
              <w:marTop w:val="0"/>
              <w:marBottom w:val="0"/>
              <w:divBdr>
                <w:top w:val="none" w:sz="0" w:space="0" w:color="auto"/>
                <w:left w:val="none" w:sz="0" w:space="0" w:color="auto"/>
                <w:bottom w:val="none" w:sz="0" w:space="0" w:color="auto"/>
                <w:right w:val="none" w:sz="0" w:space="0" w:color="auto"/>
              </w:divBdr>
            </w:div>
            <w:div w:id="1498300017">
              <w:marLeft w:val="0"/>
              <w:marRight w:val="0"/>
              <w:marTop w:val="0"/>
              <w:marBottom w:val="0"/>
              <w:divBdr>
                <w:top w:val="none" w:sz="0" w:space="0" w:color="auto"/>
                <w:left w:val="none" w:sz="0" w:space="0" w:color="auto"/>
                <w:bottom w:val="none" w:sz="0" w:space="0" w:color="auto"/>
                <w:right w:val="none" w:sz="0" w:space="0" w:color="auto"/>
              </w:divBdr>
            </w:div>
            <w:div w:id="1627006813">
              <w:marLeft w:val="0"/>
              <w:marRight w:val="0"/>
              <w:marTop w:val="0"/>
              <w:marBottom w:val="0"/>
              <w:divBdr>
                <w:top w:val="none" w:sz="0" w:space="0" w:color="auto"/>
                <w:left w:val="none" w:sz="0" w:space="0" w:color="auto"/>
                <w:bottom w:val="none" w:sz="0" w:space="0" w:color="auto"/>
                <w:right w:val="none" w:sz="0" w:space="0" w:color="auto"/>
              </w:divBdr>
            </w:div>
            <w:div w:id="1695766666">
              <w:marLeft w:val="0"/>
              <w:marRight w:val="0"/>
              <w:marTop w:val="0"/>
              <w:marBottom w:val="0"/>
              <w:divBdr>
                <w:top w:val="none" w:sz="0" w:space="0" w:color="auto"/>
                <w:left w:val="none" w:sz="0" w:space="0" w:color="auto"/>
                <w:bottom w:val="none" w:sz="0" w:space="0" w:color="auto"/>
                <w:right w:val="none" w:sz="0" w:space="0" w:color="auto"/>
              </w:divBdr>
            </w:div>
            <w:div w:id="1768186850">
              <w:marLeft w:val="0"/>
              <w:marRight w:val="0"/>
              <w:marTop w:val="0"/>
              <w:marBottom w:val="0"/>
              <w:divBdr>
                <w:top w:val="none" w:sz="0" w:space="0" w:color="auto"/>
                <w:left w:val="none" w:sz="0" w:space="0" w:color="auto"/>
                <w:bottom w:val="none" w:sz="0" w:space="0" w:color="auto"/>
                <w:right w:val="none" w:sz="0" w:space="0" w:color="auto"/>
              </w:divBdr>
            </w:div>
            <w:div w:id="1828932033">
              <w:marLeft w:val="0"/>
              <w:marRight w:val="0"/>
              <w:marTop w:val="0"/>
              <w:marBottom w:val="0"/>
              <w:divBdr>
                <w:top w:val="none" w:sz="0" w:space="0" w:color="auto"/>
                <w:left w:val="none" w:sz="0" w:space="0" w:color="auto"/>
                <w:bottom w:val="none" w:sz="0" w:space="0" w:color="auto"/>
                <w:right w:val="none" w:sz="0" w:space="0" w:color="auto"/>
              </w:divBdr>
            </w:div>
            <w:div w:id="1937206474">
              <w:marLeft w:val="0"/>
              <w:marRight w:val="0"/>
              <w:marTop w:val="0"/>
              <w:marBottom w:val="0"/>
              <w:divBdr>
                <w:top w:val="none" w:sz="0" w:space="0" w:color="auto"/>
                <w:left w:val="none" w:sz="0" w:space="0" w:color="auto"/>
                <w:bottom w:val="none" w:sz="0" w:space="0" w:color="auto"/>
                <w:right w:val="none" w:sz="0" w:space="0" w:color="auto"/>
              </w:divBdr>
            </w:div>
            <w:div w:id="2048679793">
              <w:marLeft w:val="0"/>
              <w:marRight w:val="0"/>
              <w:marTop w:val="0"/>
              <w:marBottom w:val="0"/>
              <w:divBdr>
                <w:top w:val="none" w:sz="0" w:space="0" w:color="auto"/>
                <w:left w:val="none" w:sz="0" w:space="0" w:color="auto"/>
                <w:bottom w:val="none" w:sz="0" w:space="0" w:color="auto"/>
                <w:right w:val="none" w:sz="0" w:space="0" w:color="auto"/>
              </w:divBdr>
            </w:div>
            <w:div w:id="2144301586">
              <w:marLeft w:val="0"/>
              <w:marRight w:val="0"/>
              <w:marTop w:val="0"/>
              <w:marBottom w:val="0"/>
              <w:divBdr>
                <w:top w:val="none" w:sz="0" w:space="0" w:color="auto"/>
                <w:left w:val="none" w:sz="0" w:space="0" w:color="auto"/>
                <w:bottom w:val="none" w:sz="0" w:space="0" w:color="auto"/>
                <w:right w:val="none" w:sz="0" w:space="0" w:color="auto"/>
              </w:divBdr>
            </w:div>
          </w:divsChild>
        </w:div>
        <w:div w:id="672298989">
          <w:marLeft w:val="0"/>
          <w:marRight w:val="0"/>
          <w:marTop w:val="0"/>
          <w:marBottom w:val="0"/>
          <w:divBdr>
            <w:top w:val="none" w:sz="0" w:space="0" w:color="auto"/>
            <w:left w:val="none" w:sz="0" w:space="0" w:color="auto"/>
            <w:bottom w:val="none" w:sz="0" w:space="0" w:color="auto"/>
            <w:right w:val="none" w:sz="0" w:space="0" w:color="auto"/>
          </w:divBdr>
          <w:divsChild>
            <w:div w:id="880097769">
              <w:marLeft w:val="-75"/>
              <w:marRight w:val="0"/>
              <w:marTop w:val="30"/>
              <w:marBottom w:val="30"/>
              <w:divBdr>
                <w:top w:val="none" w:sz="0" w:space="0" w:color="auto"/>
                <w:left w:val="none" w:sz="0" w:space="0" w:color="auto"/>
                <w:bottom w:val="none" w:sz="0" w:space="0" w:color="auto"/>
                <w:right w:val="none" w:sz="0" w:space="0" w:color="auto"/>
              </w:divBdr>
              <w:divsChild>
                <w:div w:id="468061443">
                  <w:marLeft w:val="0"/>
                  <w:marRight w:val="0"/>
                  <w:marTop w:val="0"/>
                  <w:marBottom w:val="0"/>
                  <w:divBdr>
                    <w:top w:val="none" w:sz="0" w:space="0" w:color="auto"/>
                    <w:left w:val="none" w:sz="0" w:space="0" w:color="auto"/>
                    <w:bottom w:val="none" w:sz="0" w:space="0" w:color="auto"/>
                    <w:right w:val="none" w:sz="0" w:space="0" w:color="auto"/>
                  </w:divBdr>
                  <w:divsChild>
                    <w:div w:id="1910771387">
                      <w:marLeft w:val="0"/>
                      <w:marRight w:val="0"/>
                      <w:marTop w:val="0"/>
                      <w:marBottom w:val="0"/>
                      <w:divBdr>
                        <w:top w:val="none" w:sz="0" w:space="0" w:color="auto"/>
                        <w:left w:val="none" w:sz="0" w:space="0" w:color="auto"/>
                        <w:bottom w:val="none" w:sz="0" w:space="0" w:color="auto"/>
                        <w:right w:val="none" w:sz="0" w:space="0" w:color="auto"/>
                      </w:divBdr>
                    </w:div>
                  </w:divsChild>
                </w:div>
                <w:div w:id="617301407">
                  <w:marLeft w:val="0"/>
                  <w:marRight w:val="0"/>
                  <w:marTop w:val="0"/>
                  <w:marBottom w:val="0"/>
                  <w:divBdr>
                    <w:top w:val="none" w:sz="0" w:space="0" w:color="auto"/>
                    <w:left w:val="none" w:sz="0" w:space="0" w:color="auto"/>
                    <w:bottom w:val="none" w:sz="0" w:space="0" w:color="auto"/>
                    <w:right w:val="none" w:sz="0" w:space="0" w:color="auto"/>
                  </w:divBdr>
                  <w:divsChild>
                    <w:div w:id="269244830">
                      <w:marLeft w:val="0"/>
                      <w:marRight w:val="0"/>
                      <w:marTop w:val="0"/>
                      <w:marBottom w:val="0"/>
                      <w:divBdr>
                        <w:top w:val="none" w:sz="0" w:space="0" w:color="auto"/>
                        <w:left w:val="none" w:sz="0" w:space="0" w:color="auto"/>
                        <w:bottom w:val="none" w:sz="0" w:space="0" w:color="auto"/>
                        <w:right w:val="none" w:sz="0" w:space="0" w:color="auto"/>
                      </w:divBdr>
                    </w:div>
                  </w:divsChild>
                </w:div>
                <w:div w:id="746079498">
                  <w:marLeft w:val="0"/>
                  <w:marRight w:val="0"/>
                  <w:marTop w:val="0"/>
                  <w:marBottom w:val="0"/>
                  <w:divBdr>
                    <w:top w:val="none" w:sz="0" w:space="0" w:color="auto"/>
                    <w:left w:val="none" w:sz="0" w:space="0" w:color="auto"/>
                    <w:bottom w:val="none" w:sz="0" w:space="0" w:color="auto"/>
                    <w:right w:val="none" w:sz="0" w:space="0" w:color="auto"/>
                  </w:divBdr>
                  <w:divsChild>
                    <w:div w:id="437066261">
                      <w:marLeft w:val="0"/>
                      <w:marRight w:val="0"/>
                      <w:marTop w:val="0"/>
                      <w:marBottom w:val="0"/>
                      <w:divBdr>
                        <w:top w:val="none" w:sz="0" w:space="0" w:color="auto"/>
                        <w:left w:val="none" w:sz="0" w:space="0" w:color="auto"/>
                        <w:bottom w:val="none" w:sz="0" w:space="0" w:color="auto"/>
                        <w:right w:val="none" w:sz="0" w:space="0" w:color="auto"/>
                      </w:divBdr>
                    </w:div>
                  </w:divsChild>
                </w:div>
                <w:div w:id="825781124">
                  <w:marLeft w:val="0"/>
                  <w:marRight w:val="0"/>
                  <w:marTop w:val="0"/>
                  <w:marBottom w:val="0"/>
                  <w:divBdr>
                    <w:top w:val="none" w:sz="0" w:space="0" w:color="auto"/>
                    <w:left w:val="none" w:sz="0" w:space="0" w:color="auto"/>
                    <w:bottom w:val="none" w:sz="0" w:space="0" w:color="auto"/>
                    <w:right w:val="none" w:sz="0" w:space="0" w:color="auto"/>
                  </w:divBdr>
                  <w:divsChild>
                    <w:div w:id="199585631">
                      <w:marLeft w:val="0"/>
                      <w:marRight w:val="0"/>
                      <w:marTop w:val="0"/>
                      <w:marBottom w:val="0"/>
                      <w:divBdr>
                        <w:top w:val="none" w:sz="0" w:space="0" w:color="auto"/>
                        <w:left w:val="none" w:sz="0" w:space="0" w:color="auto"/>
                        <w:bottom w:val="none" w:sz="0" w:space="0" w:color="auto"/>
                        <w:right w:val="none" w:sz="0" w:space="0" w:color="auto"/>
                      </w:divBdr>
                    </w:div>
                  </w:divsChild>
                </w:div>
                <w:div w:id="969357076">
                  <w:marLeft w:val="0"/>
                  <w:marRight w:val="0"/>
                  <w:marTop w:val="0"/>
                  <w:marBottom w:val="0"/>
                  <w:divBdr>
                    <w:top w:val="none" w:sz="0" w:space="0" w:color="auto"/>
                    <w:left w:val="none" w:sz="0" w:space="0" w:color="auto"/>
                    <w:bottom w:val="none" w:sz="0" w:space="0" w:color="auto"/>
                    <w:right w:val="none" w:sz="0" w:space="0" w:color="auto"/>
                  </w:divBdr>
                  <w:divsChild>
                    <w:div w:id="686101610">
                      <w:marLeft w:val="0"/>
                      <w:marRight w:val="0"/>
                      <w:marTop w:val="0"/>
                      <w:marBottom w:val="0"/>
                      <w:divBdr>
                        <w:top w:val="none" w:sz="0" w:space="0" w:color="auto"/>
                        <w:left w:val="none" w:sz="0" w:space="0" w:color="auto"/>
                        <w:bottom w:val="none" w:sz="0" w:space="0" w:color="auto"/>
                        <w:right w:val="none" w:sz="0" w:space="0" w:color="auto"/>
                      </w:divBdr>
                    </w:div>
                  </w:divsChild>
                </w:div>
                <w:div w:id="1018627951">
                  <w:marLeft w:val="0"/>
                  <w:marRight w:val="0"/>
                  <w:marTop w:val="0"/>
                  <w:marBottom w:val="0"/>
                  <w:divBdr>
                    <w:top w:val="none" w:sz="0" w:space="0" w:color="auto"/>
                    <w:left w:val="none" w:sz="0" w:space="0" w:color="auto"/>
                    <w:bottom w:val="none" w:sz="0" w:space="0" w:color="auto"/>
                    <w:right w:val="none" w:sz="0" w:space="0" w:color="auto"/>
                  </w:divBdr>
                  <w:divsChild>
                    <w:div w:id="673263034">
                      <w:marLeft w:val="0"/>
                      <w:marRight w:val="0"/>
                      <w:marTop w:val="0"/>
                      <w:marBottom w:val="0"/>
                      <w:divBdr>
                        <w:top w:val="none" w:sz="0" w:space="0" w:color="auto"/>
                        <w:left w:val="none" w:sz="0" w:space="0" w:color="auto"/>
                        <w:bottom w:val="none" w:sz="0" w:space="0" w:color="auto"/>
                        <w:right w:val="none" w:sz="0" w:space="0" w:color="auto"/>
                      </w:divBdr>
                    </w:div>
                  </w:divsChild>
                </w:div>
                <w:div w:id="1053238833">
                  <w:marLeft w:val="0"/>
                  <w:marRight w:val="0"/>
                  <w:marTop w:val="0"/>
                  <w:marBottom w:val="0"/>
                  <w:divBdr>
                    <w:top w:val="none" w:sz="0" w:space="0" w:color="auto"/>
                    <w:left w:val="none" w:sz="0" w:space="0" w:color="auto"/>
                    <w:bottom w:val="none" w:sz="0" w:space="0" w:color="auto"/>
                    <w:right w:val="none" w:sz="0" w:space="0" w:color="auto"/>
                  </w:divBdr>
                  <w:divsChild>
                    <w:div w:id="930822493">
                      <w:marLeft w:val="0"/>
                      <w:marRight w:val="0"/>
                      <w:marTop w:val="0"/>
                      <w:marBottom w:val="0"/>
                      <w:divBdr>
                        <w:top w:val="none" w:sz="0" w:space="0" w:color="auto"/>
                        <w:left w:val="none" w:sz="0" w:space="0" w:color="auto"/>
                        <w:bottom w:val="none" w:sz="0" w:space="0" w:color="auto"/>
                        <w:right w:val="none" w:sz="0" w:space="0" w:color="auto"/>
                      </w:divBdr>
                    </w:div>
                  </w:divsChild>
                </w:div>
                <w:div w:id="1395618605">
                  <w:marLeft w:val="0"/>
                  <w:marRight w:val="0"/>
                  <w:marTop w:val="0"/>
                  <w:marBottom w:val="0"/>
                  <w:divBdr>
                    <w:top w:val="none" w:sz="0" w:space="0" w:color="auto"/>
                    <w:left w:val="none" w:sz="0" w:space="0" w:color="auto"/>
                    <w:bottom w:val="none" w:sz="0" w:space="0" w:color="auto"/>
                    <w:right w:val="none" w:sz="0" w:space="0" w:color="auto"/>
                  </w:divBdr>
                  <w:divsChild>
                    <w:div w:id="1182623546">
                      <w:marLeft w:val="0"/>
                      <w:marRight w:val="0"/>
                      <w:marTop w:val="0"/>
                      <w:marBottom w:val="0"/>
                      <w:divBdr>
                        <w:top w:val="none" w:sz="0" w:space="0" w:color="auto"/>
                        <w:left w:val="none" w:sz="0" w:space="0" w:color="auto"/>
                        <w:bottom w:val="none" w:sz="0" w:space="0" w:color="auto"/>
                        <w:right w:val="none" w:sz="0" w:space="0" w:color="auto"/>
                      </w:divBdr>
                    </w:div>
                  </w:divsChild>
                </w:div>
                <w:div w:id="1519655136">
                  <w:marLeft w:val="0"/>
                  <w:marRight w:val="0"/>
                  <w:marTop w:val="0"/>
                  <w:marBottom w:val="0"/>
                  <w:divBdr>
                    <w:top w:val="none" w:sz="0" w:space="0" w:color="auto"/>
                    <w:left w:val="none" w:sz="0" w:space="0" w:color="auto"/>
                    <w:bottom w:val="none" w:sz="0" w:space="0" w:color="auto"/>
                    <w:right w:val="none" w:sz="0" w:space="0" w:color="auto"/>
                  </w:divBdr>
                  <w:divsChild>
                    <w:div w:id="1086070702">
                      <w:marLeft w:val="0"/>
                      <w:marRight w:val="0"/>
                      <w:marTop w:val="0"/>
                      <w:marBottom w:val="0"/>
                      <w:divBdr>
                        <w:top w:val="none" w:sz="0" w:space="0" w:color="auto"/>
                        <w:left w:val="none" w:sz="0" w:space="0" w:color="auto"/>
                        <w:bottom w:val="none" w:sz="0" w:space="0" w:color="auto"/>
                        <w:right w:val="none" w:sz="0" w:space="0" w:color="auto"/>
                      </w:divBdr>
                    </w:div>
                  </w:divsChild>
                </w:div>
                <w:div w:id="1533882284">
                  <w:marLeft w:val="0"/>
                  <w:marRight w:val="0"/>
                  <w:marTop w:val="0"/>
                  <w:marBottom w:val="0"/>
                  <w:divBdr>
                    <w:top w:val="none" w:sz="0" w:space="0" w:color="auto"/>
                    <w:left w:val="none" w:sz="0" w:space="0" w:color="auto"/>
                    <w:bottom w:val="none" w:sz="0" w:space="0" w:color="auto"/>
                    <w:right w:val="none" w:sz="0" w:space="0" w:color="auto"/>
                  </w:divBdr>
                  <w:divsChild>
                    <w:div w:id="1582367186">
                      <w:marLeft w:val="0"/>
                      <w:marRight w:val="0"/>
                      <w:marTop w:val="0"/>
                      <w:marBottom w:val="0"/>
                      <w:divBdr>
                        <w:top w:val="none" w:sz="0" w:space="0" w:color="auto"/>
                        <w:left w:val="none" w:sz="0" w:space="0" w:color="auto"/>
                        <w:bottom w:val="none" w:sz="0" w:space="0" w:color="auto"/>
                        <w:right w:val="none" w:sz="0" w:space="0" w:color="auto"/>
                      </w:divBdr>
                    </w:div>
                  </w:divsChild>
                </w:div>
                <w:div w:id="1688017863">
                  <w:marLeft w:val="0"/>
                  <w:marRight w:val="0"/>
                  <w:marTop w:val="0"/>
                  <w:marBottom w:val="0"/>
                  <w:divBdr>
                    <w:top w:val="none" w:sz="0" w:space="0" w:color="auto"/>
                    <w:left w:val="none" w:sz="0" w:space="0" w:color="auto"/>
                    <w:bottom w:val="none" w:sz="0" w:space="0" w:color="auto"/>
                    <w:right w:val="none" w:sz="0" w:space="0" w:color="auto"/>
                  </w:divBdr>
                  <w:divsChild>
                    <w:div w:id="891692337">
                      <w:marLeft w:val="0"/>
                      <w:marRight w:val="0"/>
                      <w:marTop w:val="0"/>
                      <w:marBottom w:val="0"/>
                      <w:divBdr>
                        <w:top w:val="none" w:sz="0" w:space="0" w:color="auto"/>
                        <w:left w:val="none" w:sz="0" w:space="0" w:color="auto"/>
                        <w:bottom w:val="none" w:sz="0" w:space="0" w:color="auto"/>
                        <w:right w:val="none" w:sz="0" w:space="0" w:color="auto"/>
                      </w:divBdr>
                    </w:div>
                  </w:divsChild>
                </w:div>
                <w:div w:id="1748961972">
                  <w:marLeft w:val="0"/>
                  <w:marRight w:val="0"/>
                  <w:marTop w:val="0"/>
                  <w:marBottom w:val="0"/>
                  <w:divBdr>
                    <w:top w:val="none" w:sz="0" w:space="0" w:color="auto"/>
                    <w:left w:val="none" w:sz="0" w:space="0" w:color="auto"/>
                    <w:bottom w:val="none" w:sz="0" w:space="0" w:color="auto"/>
                    <w:right w:val="none" w:sz="0" w:space="0" w:color="auto"/>
                  </w:divBdr>
                  <w:divsChild>
                    <w:div w:id="527835011">
                      <w:marLeft w:val="0"/>
                      <w:marRight w:val="0"/>
                      <w:marTop w:val="0"/>
                      <w:marBottom w:val="0"/>
                      <w:divBdr>
                        <w:top w:val="none" w:sz="0" w:space="0" w:color="auto"/>
                        <w:left w:val="none" w:sz="0" w:space="0" w:color="auto"/>
                        <w:bottom w:val="none" w:sz="0" w:space="0" w:color="auto"/>
                        <w:right w:val="none" w:sz="0" w:space="0" w:color="auto"/>
                      </w:divBdr>
                    </w:div>
                  </w:divsChild>
                </w:div>
                <w:div w:id="2040887823">
                  <w:marLeft w:val="0"/>
                  <w:marRight w:val="0"/>
                  <w:marTop w:val="0"/>
                  <w:marBottom w:val="0"/>
                  <w:divBdr>
                    <w:top w:val="none" w:sz="0" w:space="0" w:color="auto"/>
                    <w:left w:val="none" w:sz="0" w:space="0" w:color="auto"/>
                    <w:bottom w:val="none" w:sz="0" w:space="0" w:color="auto"/>
                    <w:right w:val="none" w:sz="0" w:space="0" w:color="auto"/>
                  </w:divBdr>
                  <w:divsChild>
                    <w:div w:id="1437285750">
                      <w:marLeft w:val="0"/>
                      <w:marRight w:val="0"/>
                      <w:marTop w:val="0"/>
                      <w:marBottom w:val="0"/>
                      <w:divBdr>
                        <w:top w:val="none" w:sz="0" w:space="0" w:color="auto"/>
                        <w:left w:val="none" w:sz="0" w:space="0" w:color="auto"/>
                        <w:bottom w:val="none" w:sz="0" w:space="0" w:color="auto"/>
                        <w:right w:val="none" w:sz="0" w:space="0" w:color="auto"/>
                      </w:divBdr>
                    </w:div>
                  </w:divsChild>
                </w:div>
                <w:div w:id="2084790280">
                  <w:marLeft w:val="0"/>
                  <w:marRight w:val="0"/>
                  <w:marTop w:val="0"/>
                  <w:marBottom w:val="0"/>
                  <w:divBdr>
                    <w:top w:val="none" w:sz="0" w:space="0" w:color="auto"/>
                    <w:left w:val="none" w:sz="0" w:space="0" w:color="auto"/>
                    <w:bottom w:val="none" w:sz="0" w:space="0" w:color="auto"/>
                    <w:right w:val="none" w:sz="0" w:space="0" w:color="auto"/>
                  </w:divBdr>
                  <w:divsChild>
                    <w:div w:id="92792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241131">
          <w:marLeft w:val="0"/>
          <w:marRight w:val="0"/>
          <w:marTop w:val="0"/>
          <w:marBottom w:val="0"/>
          <w:divBdr>
            <w:top w:val="none" w:sz="0" w:space="0" w:color="auto"/>
            <w:left w:val="none" w:sz="0" w:space="0" w:color="auto"/>
            <w:bottom w:val="none" w:sz="0" w:space="0" w:color="auto"/>
            <w:right w:val="none" w:sz="0" w:space="0" w:color="auto"/>
          </w:divBdr>
          <w:divsChild>
            <w:div w:id="228734719">
              <w:marLeft w:val="0"/>
              <w:marRight w:val="0"/>
              <w:marTop w:val="0"/>
              <w:marBottom w:val="0"/>
              <w:divBdr>
                <w:top w:val="none" w:sz="0" w:space="0" w:color="auto"/>
                <w:left w:val="none" w:sz="0" w:space="0" w:color="auto"/>
                <w:bottom w:val="none" w:sz="0" w:space="0" w:color="auto"/>
                <w:right w:val="none" w:sz="0" w:space="0" w:color="auto"/>
              </w:divBdr>
            </w:div>
            <w:div w:id="245649635">
              <w:marLeft w:val="0"/>
              <w:marRight w:val="0"/>
              <w:marTop w:val="0"/>
              <w:marBottom w:val="0"/>
              <w:divBdr>
                <w:top w:val="none" w:sz="0" w:space="0" w:color="auto"/>
                <w:left w:val="none" w:sz="0" w:space="0" w:color="auto"/>
                <w:bottom w:val="none" w:sz="0" w:space="0" w:color="auto"/>
                <w:right w:val="none" w:sz="0" w:space="0" w:color="auto"/>
              </w:divBdr>
            </w:div>
            <w:div w:id="440612467">
              <w:marLeft w:val="0"/>
              <w:marRight w:val="0"/>
              <w:marTop w:val="0"/>
              <w:marBottom w:val="0"/>
              <w:divBdr>
                <w:top w:val="none" w:sz="0" w:space="0" w:color="auto"/>
                <w:left w:val="none" w:sz="0" w:space="0" w:color="auto"/>
                <w:bottom w:val="none" w:sz="0" w:space="0" w:color="auto"/>
                <w:right w:val="none" w:sz="0" w:space="0" w:color="auto"/>
              </w:divBdr>
            </w:div>
            <w:div w:id="499003434">
              <w:marLeft w:val="0"/>
              <w:marRight w:val="0"/>
              <w:marTop w:val="0"/>
              <w:marBottom w:val="0"/>
              <w:divBdr>
                <w:top w:val="none" w:sz="0" w:space="0" w:color="auto"/>
                <w:left w:val="none" w:sz="0" w:space="0" w:color="auto"/>
                <w:bottom w:val="none" w:sz="0" w:space="0" w:color="auto"/>
                <w:right w:val="none" w:sz="0" w:space="0" w:color="auto"/>
              </w:divBdr>
            </w:div>
            <w:div w:id="737897192">
              <w:marLeft w:val="0"/>
              <w:marRight w:val="0"/>
              <w:marTop w:val="0"/>
              <w:marBottom w:val="0"/>
              <w:divBdr>
                <w:top w:val="none" w:sz="0" w:space="0" w:color="auto"/>
                <w:left w:val="none" w:sz="0" w:space="0" w:color="auto"/>
                <w:bottom w:val="none" w:sz="0" w:space="0" w:color="auto"/>
                <w:right w:val="none" w:sz="0" w:space="0" w:color="auto"/>
              </w:divBdr>
            </w:div>
            <w:div w:id="829519267">
              <w:marLeft w:val="0"/>
              <w:marRight w:val="0"/>
              <w:marTop w:val="0"/>
              <w:marBottom w:val="0"/>
              <w:divBdr>
                <w:top w:val="none" w:sz="0" w:space="0" w:color="auto"/>
                <w:left w:val="none" w:sz="0" w:space="0" w:color="auto"/>
                <w:bottom w:val="none" w:sz="0" w:space="0" w:color="auto"/>
                <w:right w:val="none" w:sz="0" w:space="0" w:color="auto"/>
              </w:divBdr>
            </w:div>
            <w:div w:id="917862917">
              <w:marLeft w:val="0"/>
              <w:marRight w:val="0"/>
              <w:marTop w:val="0"/>
              <w:marBottom w:val="0"/>
              <w:divBdr>
                <w:top w:val="none" w:sz="0" w:space="0" w:color="auto"/>
                <w:left w:val="none" w:sz="0" w:space="0" w:color="auto"/>
                <w:bottom w:val="none" w:sz="0" w:space="0" w:color="auto"/>
                <w:right w:val="none" w:sz="0" w:space="0" w:color="auto"/>
              </w:divBdr>
            </w:div>
            <w:div w:id="1110585837">
              <w:marLeft w:val="0"/>
              <w:marRight w:val="0"/>
              <w:marTop w:val="0"/>
              <w:marBottom w:val="0"/>
              <w:divBdr>
                <w:top w:val="none" w:sz="0" w:space="0" w:color="auto"/>
                <w:left w:val="none" w:sz="0" w:space="0" w:color="auto"/>
                <w:bottom w:val="none" w:sz="0" w:space="0" w:color="auto"/>
                <w:right w:val="none" w:sz="0" w:space="0" w:color="auto"/>
              </w:divBdr>
            </w:div>
            <w:div w:id="1213737269">
              <w:marLeft w:val="0"/>
              <w:marRight w:val="0"/>
              <w:marTop w:val="0"/>
              <w:marBottom w:val="0"/>
              <w:divBdr>
                <w:top w:val="none" w:sz="0" w:space="0" w:color="auto"/>
                <w:left w:val="none" w:sz="0" w:space="0" w:color="auto"/>
                <w:bottom w:val="none" w:sz="0" w:space="0" w:color="auto"/>
                <w:right w:val="none" w:sz="0" w:space="0" w:color="auto"/>
              </w:divBdr>
            </w:div>
            <w:div w:id="1271551252">
              <w:marLeft w:val="0"/>
              <w:marRight w:val="0"/>
              <w:marTop w:val="0"/>
              <w:marBottom w:val="0"/>
              <w:divBdr>
                <w:top w:val="none" w:sz="0" w:space="0" w:color="auto"/>
                <w:left w:val="none" w:sz="0" w:space="0" w:color="auto"/>
                <w:bottom w:val="none" w:sz="0" w:space="0" w:color="auto"/>
                <w:right w:val="none" w:sz="0" w:space="0" w:color="auto"/>
              </w:divBdr>
            </w:div>
            <w:div w:id="1298143799">
              <w:marLeft w:val="0"/>
              <w:marRight w:val="0"/>
              <w:marTop w:val="0"/>
              <w:marBottom w:val="0"/>
              <w:divBdr>
                <w:top w:val="none" w:sz="0" w:space="0" w:color="auto"/>
                <w:left w:val="none" w:sz="0" w:space="0" w:color="auto"/>
                <w:bottom w:val="none" w:sz="0" w:space="0" w:color="auto"/>
                <w:right w:val="none" w:sz="0" w:space="0" w:color="auto"/>
              </w:divBdr>
            </w:div>
            <w:div w:id="1357149648">
              <w:marLeft w:val="0"/>
              <w:marRight w:val="0"/>
              <w:marTop w:val="0"/>
              <w:marBottom w:val="0"/>
              <w:divBdr>
                <w:top w:val="none" w:sz="0" w:space="0" w:color="auto"/>
                <w:left w:val="none" w:sz="0" w:space="0" w:color="auto"/>
                <w:bottom w:val="none" w:sz="0" w:space="0" w:color="auto"/>
                <w:right w:val="none" w:sz="0" w:space="0" w:color="auto"/>
              </w:divBdr>
            </w:div>
            <w:div w:id="1452016474">
              <w:marLeft w:val="0"/>
              <w:marRight w:val="0"/>
              <w:marTop w:val="0"/>
              <w:marBottom w:val="0"/>
              <w:divBdr>
                <w:top w:val="none" w:sz="0" w:space="0" w:color="auto"/>
                <w:left w:val="none" w:sz="0" w:space="0" w:color="auto"/>
                <w:bottom w:val="none" w:sz="0" w:space="0" w:color="auto"/>
                <w:right w:val="none" w:sz="0" w:space="0" w:color="auto"/>
              </w:divBdr>
            </w:div>
            <w:div w:id="1480220690">
              <w:marLeft w:val="0"/>
              <w:marRight w:val="0"/>
              <w:marTop w:val="0"/>
              <w:marBottom w:val="0"/>
              <w:divBdr>
                <w:top w:val="none" w:sz="0" w:space="0" w:color="auto"/>
                <w:left w:val="none" w:sz="0" w:space="0" w:color="auto"/>
                <w:bottom w:val="none" w:sz="0" w:space="0" w:color="auto"/>
                <w:right w:val="none" w:sz="0" w:space="0" w:color="auto"/>
              </w:divBdr>
            </w:div>
            <w:div w:id="1503737627">
              <w:marLeft w:val="0"/>
              <w:marRight w:val="0"/>
              <w:marTop w:val="0"/>
              <w:marBottom w:val="0"/>
              <w:divBdr>
                <w:top w:val="none" w:sz="0" w:space="0" w:color="auto"/>
                <w:left w:val="none" w:sz="0" w:space="0" w:color="auto"/>
                <w:bottom w:val="none" w:sz="0" w:space="0" w:color="auto"/>
                <w:right w:val="none" w:sz="0" w:space="0" w:color="auto"/>
              </w:divBdr>
            </w:div>
            <w:div w:id="1530408681">
              <w:marLeft w:val="0"/>
              <w:marRight w:val="0"/>
              <w:marTop w:val="0"/>
              <w:marBottom w:val="0"/>
              <w:divBdr>
                <w:top w:val="none" w:sz="0" w:space="0" w:color="auto"/>
                <w:left w:val="none" w:sz="0" w:space="0" w:color="auto"/>
                <w:bottom w:val="none" w:sz="0" w:space="0" w:color="auto"/>
                <w:right w:val="none" w:sz="0" w:space="0" w:color="auto"/>
              </w:divBdr>
            </w:div>
            <w:div w:id="1850875471">
              <w:marLeft w:val="0"/>
              <w:marRight w:val="0"/>
              <w:marTop w:val="0"/>
              <w:marBottom w:val="0"/>
              <w:divBdr>
                <w:top w:val="none" w:sz="0" w:space="0" w:color="auto"/>
                <w:left w:val="none" w:sz="0" w:space="0" w:color="auto"/>
                <w:bottom w:val="none" w:sz="0" w:space="0" w:color="auto"/>
                <w:right w:val="none" w:sz="0" w:space="0" w:color="auto"/>
              </w:divBdr>
            </w:div>
            <w:div w:id="1863975247">
              <w:marLeft w:val="0"/>
              <w:marRight w:val="0"/>
              <w:marTop w:val="0"/>
              <w:marBottom w:val="0"/>
              <w:divBdr>
                <w:top w:val="none" w:sz="0" w:space="0" w:color="auto"/>
                <w:left w:val="none" w:sz="0" w:space="0" w:color="auto"/>
                <w:bottom w:val="none" w:sz="0" w:space="0" w:color="auto"/>
                <w:right w:val="none" w:sz="0" w:space="0" w:color="auto"/>
              </w:divBdr>
            </w:div>
            <w:div w:id="1873876983">
              <w:marLeft w:val="0"/>
              <w:marRight w:val="0"/>
              <w:marTop w:val="0"/>
              <w:marBottom w:val="0"/>
              <w:divBdr>
                <w:top w:val="none" w:sz="0" w:space="0" w:color="auto"/>
                <w:left w:val="none" w:sz="0" w:space="0" w:color="auto"/>
                <w:bottom w:val="none" w:sz="0" w:space="0" w:color="auto"/>
                <w:right w:val="none" w:sz="0" w:space="0" w:color="auto"/>
              </w:divBdr>
            </w:div>
            <w:div w:id="1959336498">
              <w:marLeft w:val="0"/>
              <w:marRight w:val="0"/>
              <w:marTop w:val="0"/>
              <w:marBottom w:val="0"/>
              <w:divBdr>
                <w:top w:val="none" w:sz="0" w:space="0" w:color="auto"/>
                <w:left w:val="none" w:sz="0" w:space="0" w:color="auto"/>
                <w:bottom w:val="none" w:sz="0" w:space="0" w:color="auto"/>
                <w:right w:val="none" w:sz="0" w:space="0" w:color="auto"/>
              </w:divBdr>
            </w:div>
          </w:divsChild>
        </w:div>
        <w:div w:id="699863650">
          <w:marLeft w:val="0"/>
          <w:marRight w:val="0"/>
          <w:marTop w:val="0"/>
          <w:marBottom w:val="0"/>
          <w:divBdr>
            <w:top w:val="none" w:sz="0" w:space="0" w:color="auto"/>
            <w:left w:val="none" w:sz="0" w:space="0" w:color="auto"/>
            <w:bottom w:val="none" w:sz="0" w:space="0" w:color="auto"/>
            <w:right w:val="none" w:sz="0" w:space="0" w:color="auto"/>
          </w:divBdr>
          <w:divsChild>
            <w:div w:id="29036269">
              <w:marLeft w:val="0"/>
              <w:marRight w:val="0"/>
              <w:marTop w:val="0"/>
              <w:marBottom w:val="0"/>
              <w:divBdr>
                <w:top w:val="none" w:sz="0" w:space="0" w:color="auto"/>
                <w:left w:val="none" w:sz="0" w:space="0" w:color="auto"/>
                <w:bottom w:val="none" w:sz="0" w:space="0" w:color="auto"/>
                <w:right w:val="none" w:sz="0" w:space="0" w:color="auto"/>
              </w:divBdr>
            </w:div>
            <w:div w:id="188573654">
              <w:marLeft w:val="0"/>
              <w:marRight w:val="0"/>
              <w:marTop w:val="0"/>
              <w:marBottom w:val="0"/>
              <w:divBdr>
                <w:top w:val="none" w:sz="0" w:space="0" w:color="auto"/>
                <w:left w:val="none" w:sz="0" w:space="0" w:color="auto"/>
                <w:bottom w:val="none" w:sz="0" w:space="0" w:color="auto"/>
                <w:right w:val="none" w:sz="0" w:space="0" w:color="auto"/>
              </w:divBdr>
            </w:div>
            <w:div w:id="207842937">
              <w:marLeft w:val="0"/>
              <w:marRight w:val="0"/>
              <w:marTop w:val="0"/>
              <w:marBottom w:val="0"/>
              <w:divBdr>
                <w:top w:val="none" w:sz="0" w:space="0" w:color="auto"/>
                <w:left w:val="none" w:sz="0" w:space="0" w:color="auto"/>
                <w:bottom w:val="none" w:sz="0" w:space="0" w:color="auto"/>
                <w:right w:val="none" w:sz="0" w:space="0" w:color="auto"/>
              </w:divBdr>
            </w:div>
            <w:div w:id="334236033">
              <w:marLeft w:val="0"/>
              <w:marRight w:val="0"/>
              <w:marTop w:val="0"/>
              <w:marBottom w:val="0"/>
              <w:divBdr>
                <w:top w:val="none" w:sz="0" w:space="0" w:color="auto"/>
                <w:left w:val="none" w:sz="0" w:space="0" w:color="auto"/>
                <w:bottom w:val="none" w:sz="0" w:space="0" w:color="auto"/>
                <w:right w:val="none" w:sz="0" w:space="0" w:color="auto"/>
              </w:divBdr>
            </w:div>
            <w:div w:id="345985532">
              <w:marLeft w:val="0"/>
              <w:marRight w:val="0"/>
              <w:marTop w:val="0"/>
              <w:marBottom w:val="0"/>
              <w:divBdr>
                <w:top w:val="none" w:sz="0" w:space="0" w:color="auto"/>
                <w:left w:val="none" w:sz="0" w:space="0" w:color="auto"/>
                <w:bottom w:val="none" w:sz="0" w:space="0" w:color="auto"/>
                <w:right w:val="none" w:sz="0" w:space="0" w:color="auto"/>
              </w:divBdr>
            </w:div>
            <w:div w:id="618876438">
              <w:marLeft w:val="0"/>
              <w:marRight w:val="0"/>
              <w:marTop w:val="0"/>
              <w:marBottom w:val="0"/>
              <w:divBdr>
                <w:top w:val="none" w:sz="0" w:space="0" w:color="auto"/>
                <w:left w:val="none" w:sz="0" w:space="0" w:color="auto"/>
                <w:bottom w:val="none" w:sz="0" w:space="0" w:color="auto"/>
                <w:right w:val="none" w:sz="0" w:space="0" w:color="auto"/>
              </w:divBdr>
            </w:div>
            <w:div w:id="693115460">
              <w:marLeft w:val="0"/>
              <w:marRight w:val="0"/>
              <w:marTop w:val="0"/>
              <w:marBottom w:val="0"/>
              <w:divBdr>
                <w:top w:val="none" w:sz="0" w:space="0" w:color="auto"/>
                <w:left w:val="none" w:sz="0" w:space="0" w:color="auto"/>
                <w:bottom w:val="none" w:sz="0" w:space="0" w:color="auto"/>
                <w:right w:val="none" w:sz="0" w:space="0" w:color="auto"/>
              </w:divBdr>
            </w:div>
            <w:div w:id="758871857">
              <w:marLeft w:val="0"/>
              <w:marRight w:val="0"/>
              <w:marTop w:val="0"/>
              <w:marBottom w:val="0"/>
              <w:divBdr>
                <w:top w:val="none" w:sz="0" w:space="0" w:color="auto"/>
                <w:left w:val="none" w:sz="0" w:space="0" w:color="auto"/>
                <w:bottom w:val="none" w:sz="0" w:space="0" w:color="auto"/>
                <w:right w:val="none" w:sz="0" w:space="0" w:color="auto"/>
              </w:divBdr>
            </w:div>
            <w:div w:id="811602729">
              <w:marLeft w:val="0"/>
              <w:marRight w:val="0"/>
              <w:marTop w:val="0"/>
              <w:marBottom w:val="0"/>
              <w:divBdr>
                <w:top w:val="none" w:sz="0" w:space="0" w:color="auto"/>
                <w:left w:val="none" w:sz="0" w:space="0" w:color="auto"/>
                <w:bottom w:val="none" w:sz="0" w:space="0" w:color="auto"/>
                <w:right w:val="none" w:sz="0" w:space="0" w:color="auto"/>
              </w:divBdr>
            </w:div>
            <w:div w:id="816609764">
              <w:marLeft w:val="0"/>
              <w:marRight w:val="0"/>
              <w:marTop w:val="0"/>
              <w:marBottom w:val="0"/>
              <w:divBdr>
                <w:top w:val="none" w:sz="0" w:space="0" w:color="auto"/>
                <w:left w:val="none" w:sz="0" w:space="0" w:color="auto"/>
                <w:bottom w:val="none" w:sz="0" w:space="0" w:color="auto"/>
                <w:right w:val="none" w:sz="0" w:space="0" w:color="auto"/>
              </w:divBdr>
            </w:div>
            <w:div w:id="845634146">
              <w:marLeft w:val="0"/>
              <w:marRight w:val="0"/>
              <w:marTop w:val="0"/>
              <w:marBottom w:val="0"/>
              <w:divBdr>
                <w:top w:val="none" w:sz="0" w:space="0" w:color="auto"/>
                <w:left w:val="none" w:sz="0" w:space="0" w:color="auto"/>
                <w:bottom w:val="none" w:sz="0" w:space="0" w:color="auto"/>
                <w:right w:val="none" w:sz="0" w:space="0" w:color="auto"/>
              </w:divBdr>
            </w:div>
            <w:div w:id="947589286">
              <w:marLeft w:val="0"/>
              <w:marRight w:val="0"/>
              <w:marTop w:val="0"/>
              <w:marBottom w:val="0"/>
              <w:divBdr>
                <w:top w:val="none" w:sz="0" w:space="0" w:color="auto"/>
                <w:left w:val="none" w:sz="0" w:space="0" w:color="auto"/>
                <w:bottom w:val="none" w:sz="0" w:space="0" w:color="auto"/>
                <w:right w:val="none" w:sz="0" w:space="0" w:color="auto"/>
              </w:divBdr>
            </w:div>
            <w:div w:id="1314721818">
              <w:marLeft w:val="0"/>
              <w:marRight w:val="0"/>
              <w:marTop w:val="0"/>
              <w:marBottom w:val="0"/>
              <w:divBdr>
                <w:top w:val="none" w:sz="0" w:space="0" w:color="auto"/>
                <w:left w:val="none" w:sz="0" w:space="0" w:color="auto"/>
                <w:bottom w:val="none" w:sz="0" w:space="0" w:color="auto"/>
                <w:right w:val="none" w:sz="0" w:space="0" w:color="auto"/>
              </w:divBdr>
            </w:div>
            <w:div w:id="1329089138">
              <w:marLeft w:val="0"/>
              <w:marRight w:val="0"/>
              <w:marTop w:val="0"/>
              <w:marBottom w:val="0"/>
              <w:divBdr>
                <w:top w:val="none" w:sz="0" w:space="0" w:color="auto"/>
                <w:left w:val="none" w:sz="0" w:space="0" w:color="auto"/>
                <w:bottom w:val="none" w:sz="0" w:space="0" w:color="auto"/>
                <w:right w:val="none" w:sz="0" w:space="0" w:color="auto"/>
              </w:divBdr>
            </w:div>
            <w:div w:id="1394157594">
              <w:marLeft w:val="0"/>
              <w:marRight w:val="0"/>
              <w:marTop w:val="0"/>
              <w:marBottom w:val="0"/>
              <w:divBdr>
                <w:top w:val="none" w:sz="0" w:space="0" w:color="auto"/>
                <w:left w:val="none" w:sz="0" w:space="0" w:color="auto"/>
                <w:bottom w:val="none" w:sz="0" w:space="0" w:color="auto"/>
                <w:right w:val="none" w:sz="0" w:space="0" w:color="auto"/>
              </w:divBdr>
            </w:div>
            <w:div w:id="1458765928">
              <w:marLeft w:val="0"/>
              <w:marRight w:val="0"/>
              <w:marTop w:val="0"/>
              <w:marBottom w:val="0"/>
              <w:divBdr>
                <w:top w:val="none" w:sz="0" w:space="0" w:color="auto"/>
                <w:left w:val="none" w:sz="0" w:space="0" w:color="auto"/>
                <w:bottom w:val="none" w:sz="0" w:space="0" w:color="auto"/>
                <w:right w:val="none" w:sz="0" w:space="0" w:color="auto"/>
              </w:divBdr>
            </w:div>
            <w:div w:id="1460614032">
              <w:marLeft w:val="0"/>
              <w:marRight w:val="0"/>
              <w:marTop w:val="0"/>
              <w:marBottom w:val="0"/>
              <w:divBdr>
                <w:top w:val="none" w:sz="0" w:space="0" w:color="auto"/>
                <w:left w:val="none" w:sz="0" w:space="0" w:color="auto"/>
                <w:bottom w:val="none" w:sz="0" w:space="0" w:color="auto"/>
                <w:right w:val="none" w:sz="0" w:space="0" w:color="auto"/>
              </w:divBdr>
            </w:div>
            <w:div w:id="1531259067">
              <w:marLeft w:val="0"/>
              <w:marRight w:val="0"/>
              <w:marTop w:val="0"/>
              <w:marBottom w:val="0"/>
              <w:divBdr>
                <w:top w:val="none" w:sz="0" w:space="0" w:color="auto"/>
                <w:left w:val="none" w:sz="0" w:space="0" w:color="auto"/>
                <w:bottom w:val="none" w:sz="0" w:space="0" w:color="auto"/>
                <w:right w:val="none" w:sz="0" w:space="0" w:color="auto"/>
              </w:divBdr>
            </w:div>
            <w:div w:id="1742560274">
              <w:marLeft w:val="0"/>
              <w:marRight w:val="0"/>
              <w:marTop w:val="0"/>
              <w:marBottom w:val="0"/>
              <w:divBdr>
                <w:top w:val="none" w:sz="0" w:space="0" w:color="auto"/>
                <w:left w:val="none" w:sz="0" w:space="0" w:color="auto"/>
                <w:bottom w:val="none" w:sz="0" w:space="0" w:color="auto"/>
                <w:right w:val="none" w:sz="0" w:space="0" w:color="auto"/>
              </w:divBdr>
            </w:div>
            <w:div w:id="1956522552">
              <w:marLeft w:val="0"/>
              <w:marRight w:val="0"/>
              <w:marTop w:val="0"/>
              <w:marBottom w:val="0"/>
              <w:divBdr>
                <w:top w:val="none" w:sz="0" w:space="0" w:color="auto"/>
                <w:left w:val="none" w:sz="0" w:space="0" w:color="auto"/>
                <w:bottom w:val="none" w:sz="0" w:space="0" w:color="auto"/>
                <w:right w:val="none" w:sz="0" w:space="0" w:color="auto"/>
              </w:divBdr>
            </w:div>
          </w:divsChild>
        </w:div>
        <w:div w:id="710108401">
          <w:marLeft w:val="0"/>
          <w:marRight w:val="0"/>
          <w:marTop w:val="0"/>
          <w:marBottom w:val="0"/>
          <w:divBdr>
            <w:top w:val="none" w:sz="0" w:space="0" w:color="auto"/>
            <w:left w:val="none" w:sz="0" w:space="0" w:color="auto"/>
            <w:bottom w:val="none" w:sz="0" w:space="0" w:color="auto"/>
            <w:right w:val="none" w:sz="0" w:space="0" w:color="auto"/>
          </w:divBdr>
        </w:div>
        <w:div w:id="714309257">
          <w:marLeft w:val="0"/>
          <w:marRight w:val="0"/>
          <w:marTop w:val="0"/>
          <w:marBottom w:val="0"/>
          <w:divBdr>
            <w:top w:val="none" w:sz="0" w:space="0" w:color="auto"/>
            <w:left w:val="none" w:sz="0" w:space="0" w:color="auto"/>
            <w:bottom w:val="none" w:sz="0" w:space="0" w:color="auto"/>
            <w:right w:val="none" w:sz="0" w:space="0" w:color="auto"/>
          </w:divBdr>
        </w:div>
        <w:div w:id="748886078">
          <w:marLeft w:val="0"/>
          <w:marRight w:val="0"/>
          <w:marTop w:val="0"/>
          <w:marBottom w:val="0"/>
          <w:divBdr>
            <w:top w:val="none" w:sz="0" w:space="0" w:color="auto"/>
            <w:left w:val="none" w:sz="0" w:space="0" w:color="auto"/>
            <w:bottom w:val="none" w:sz="0" w:space="0" w:color="auto"/>
            <w:right w:val="none" w:sz="0" w:space="0" w:color="auto"/>
          </w:divBdr>
        </w:div>
        <w:div w:id="749809995">
          <w:marLeft w:val="0"/>
          <w:marRight w:val="0"/>
          <w:marTop w:val="0"/>
          <w:marBottom w:val="0"/>
          <w:divBdr>
            <w:top w:val="none" w:sz="0" w:space="0" w:color="auto"/>
            <w:left w:val="none" w:sz="0" w:space="0" w:color="auto"/>
            <w:bottom w:val="none" w:sz="0" w:space="0" w:color="auto"/>
            <w:right w:val="none" w:sz="0" w:space="0" w:color="auto"/>
          </w:divBdr>
          <w:divsChild>
            <w:div w:id="41682735">
              <w:marLeft w:val="0"/>
              <w:marRight w:val="0"/>
              <w:marTop w:val="0"/>
              <w:marBottom w:val="0"/>
              <w:divBdr>
                <w:top w:val="none" w:sz="0" w:space="0" w:color="auto"/>
                <w:left w:val="none" w:sz="0" w:space="0" w:color="auto"/>
                <w:bottom w:val="none" w:sz="0" w:space="0" w:color="auto"/>
                <w:right w:val="none" w:sz="0" w:space="0" w:color="auto"/>
              </w:divBdr>
            </w:div>
            <w:div w:id="194119232">
              <w:marLeft w:val="0"/>
              <w:marRight w:val="0"/>
              <w:marTop w:val="0"/>
              <w:marBottom w:val="0"/>
              <w:divBdr>
                <w:top w:val="none" w:sz="0" w:space="0" w:color="auto"/>
                <w:left w:val="none" w:sz="0" w:space="0" w:color="auto"/>
                <w:bottom w:val="none" w:sz="0" w:space="0" w:color="auto"/>
                <w:right w:val="none" w:sz="0" w:space="0" w:color="auto"/>
              </w:divBdr>
            </w:div>
            <w:div w:id="397477746">
              <w:marLeft w:val="0"/>
              <w:marRight w:val="0"/>
              <w:marTop w:val="0"/>
              <w:marBottom w:val="0"/>
              <w:divBdr>
                <w:top w:val="none" w:sz="0" w:space="0" w:color="auto"/>
                <w:left w:val="none" w:sz="0" w:space="0" w:color="auto"/>
                <w:bottom w:val="none" w:sz="0" w:space="0" w:color="auto"/>
                <w:right w:val="none" w:sz="0" w:space="0" w:color="auto"/>
              </w:divBdr>
            </w:div>
            <w:div w:id="474568978">
              <w:marLeft w:val="0"/>
              <w:marRight w:val="0"/>
              <w:marTop w:val="0"/>
              <w:marBottom w:val="0"/>
              <w:divBdr>
                <w:top w:val="none" w:sz="0" w:space="0" w:color="auto"/>
                <w:left w:val="none" w:sz="0" w:space="0" w:color="auto"/>
                <w:bottom w:val="none" w:sz="0" w:space="0" w:color="auto"/>
                <w:right w:val="none" w:sz="0" w:space="0" w:color="auto"/>
              </w:divBdr>
            </w:div>
            <w:div w:id="505949031">
              <w:marLeft w:val="0"/>
              <w:marRight w:val="0"/>
              <w:marTop w:val="0"/>
              <w:marBottom w:val="0"/>
              <w:divBdr>
                <w:top w:val="none" w:sz="0" w:space="0" w:color="auto"/>
                <w:left w:val="none" w:sz="0" w:space="0" w:color="auto"/>
                <w:bottom w:val="none" w:sz="0" w:space="0" w:color="auto"/>
                <w:right w:val="none" w:sz="0" w:space="0" w:color="auto"/>
              </w:divBdr>
            </w:div>
            <w:div w:id="568879212">
              <w:marLeft w:val="0"/>
              <w:marRight w:val="0"/>
              <w:marTop w:val="0"/>
              <w:marBottom w:val="0"/>
              <w:divBdr>
                <w:top w:val="none" w:sz="0" w:space="0" w:color="auto"/>
                <w:left w:val="none" w:sz="0" w:space="0" w:color="auto"/>
                <w:bottom w:val="none" w:sz="0" w:space="0" w:color="auto"/>
                <w:right w:val="none" w:sz="0" w:space="0" w:color="auto"/>
              </w:divBdr>
            </w:div>
            <w:div w:id="570503365">
              <w:marLeft w:val="0"/>
              <w:marRight w:val="0"/>
              <w:marTop w:val="0"/>
              <w:marBottom w:val="0"/>
              <w:divBdr>
                <w:top w:val="none" w:sz="0" w:space="0" w:color="auto"/>
                <w:left w:val="none" w:sz="0" w:space="0" w:color="auto"/>
                <w:bottom w:val="none" w:sz="0" w:space="0" w:color="auto"/>
                <w:right w:val="none" w:sz="0" w:space="0" w:color="auto"/>
              </w:divBdr>
            </w:div>
            <w:div w:id="582494220">
              <w:marLeft w:val="0"/>
              <w:marRight w:val="0"/>
              <w:marTop w:val="0"/>
              <w:marBottom w:val="0"/>
              <w:divBdr>
                <w:top w:val="none" w:sz="0" w:space="0" w:color="auto"/>
                <w:left w:val="none" w:sz="0" w:space="0" w:color="auto"/>
                <w:bottom w:val="none" w:sz="0" w:space="0" w:color="auto"/>
                <w:right w:val="none" w:sz="0" w:space="0" w:color="auto"/>
              </w:divBdr>
            </w:div>
            <w:div w:id="672755391">
              <w:marLeft w:val="0"/>
              <w:marRight w:val="0"/>
              <w:marTop w:val="0"/>
              <w:marBottom w:val="0"/>
              <w:divBdr>
                <w:top w:val="none" w:sz="0" w:space="0" w:color="auto"/>
                <w:left w:val="none" w:sz="0" w:space="0" w:color="auto"/>
                <w:bottom w:val="none" w:sz="0" w:space="0" w:color="auto"/>
                <w:right w:val="none" w:sz="0" w:space="0" w:color="auto"/>
              </w:divBdr>
            </w:div>
            <w:div w:id="776632632">
              <w:marLeft w:val="0"/>
              <w:marRight w:val="0"/>
              <w:marTop w:val="0"/>
              <w:marBottom w:val="0"/>
              <w:divBdr>
                <w:top w:val="none" w:sz="0" w:space="0" w:color="auto"/>
                <w:left w:val="none" w:sz="0" w:space="0" w:color="auto"/>
                <w:bottom w:val="none" w:sz="0" w:space="0" w:color="auto"/>
                <w:right w:val="none" w:sz="0" w:space="0" w:color="auto"/>
              </w:divBdr>
            </w:div>
            <w:div w:id="782194489">
              <w:marLeft w:val="0"/>
              <w:marRight w:val="0"/>
              <w:marTop w:val="0"/>
              <w:marBottom w:val="0"/>
              <w:divBdr>
                <w:top w:val="none" w:sz="0" w:space="0" w:color="auto"/>
                <w:left w:val="none" w:sz="0" w:space="0" w:color="auto"/>
                <w:bottom w:val="none" w:sz="0" w:space="0" w:color="auto"/>
                <w:right w:val="none" w:sz="0" w:space="0" w:color="auto"/>
              </w:divBdr>
            </w:div>
            <w:div w:id="851995026">
              <w:marLeft w:val="0"/>
              <w:marRight w:val="0"/>
              <w:marTop w:val="0"/>
              <w:marBottom w:val="0"/>
              <w:divBdr>
                <w:top w:val="none" w:sz="0" w:space="0" w:color="auto"/>
                <w:left w:val="none" w:sz="0" w:space="0" w:color="auto"/>
                <w:bottom w:val="none" w:sz="0" w:space="0" w:color="auto"/>
                <w:right w:val="none" w:sz="0" w:space="0" w:color="auto"/>
              </w:divBdr>
            </w:div>
            <w:div w:id="1046753955">
              <w:marLeft w:val="0"/>
              <w:marRight w:val="0"/>
              <w:marTop w:val="0"/>
              <w:marBottom w:val="0"/>
              <w:divBdr>
                <w:top w:val="none" w:sz="0" w:space="0" w:color="auto"/>
                <w:left w:val="none" w:sz="0" w:space="0" w:color="auto"/>
                <w:bottom w:val="none" w:sz="0" w:space="0" w:color="auto"/>
                <w:right w:val="none" w:sz="0" w:space="0" w:color="auto"/>
              </w:divBdr>
            </w:div>
            <w:div w:id="1190753274">
              <w:marLeft w:val="0"/>
              <w:marRight w:val="0"/>
              <w:marTop w:val="0"/>
              <w:marBottom w:val="0"/>
              <w:divBdr>
                <w:top w:val="none" w:sz="0" w:space="0" w:color="auto"/>
                <w:left w:val="none" w:sz="0" w:space="0" w:color="auto"/>
                <w:bottom w:val="none" w:sz="0" w:space="0" w:color="auto"/>
                <w:right w:val="none" w:sz="0" w:space="0" w:color="auto"/>
              </w:divBdr>
            </w:div>
            <w:div w:id="1541472664">
              <w:marLeft w:val="0"/>
              <w:marRight w:val="0"/>
              <w:marTop w:val="0"/>
              <w:marBottom w:val="0"/>
              <w:divBdr>
                <w:top w:val="none" w:sz="0" w:space="0" w:color="auto"/>
                <w:left w:val="none" w:sz="0" w:space="0" w:color="auto"/>
                <w:bottom w:val="none" w:sz="0" w:space="0" w:color="auto"/>
                <w:right w:val="none" w:sz="0" w:space="0" w:color="auto"/>
              </w:divBdr>
            </w:div>
            <w:div w:id="1580360811">
              <w:marLeft w:val="0"/>
              <w:marRight w:val="0"/>
              <w:marTop w:val="0"/>
              <w:marBottom w:val="0"/>
              <w:divBdr>
                <w:top w:val="none" w:sz="0" w:space="0" w:color="auto"/>
                <w:left w:val="none" w:sz="0" w:space="0" w:color="auto"/>
                <w:bottom w:val="none" w:sz="0" w:space="0" w:color="auto"/>
                <w:right w:val="none" w:sz="0" w:space="0" w:color="auto"/>
              </w:divBdr>
            </w:div>
            <w:div w:id="1987851982">
              <w:marLeft w:val="0"/>
              <w:marRight w:val="0"/>
              <w:marTop w:val="0"/>
              <w:marBottom w:val="0"/>
              <w:divBdr>
                <w:top w:val="none" w:sz="0" w:space="0" w:color="auto"/>
                <w:left w:val="none" w:sz="0" w:space="0" w:color="auto"/>
                <w:bottom w:val="none" w:sz="0" w:space="0" w:color="auto"/>
                <w:right w:val="none" w:sz="0" w:space="0" w:color="auto"/>
              </w:divBdr>
            </w:div>
            <w:div w:id="2053655784">
              <w:marLeft w:val="0"/>
              <w:marRight w:val="0"/>
              <w:marTop w:val="0"/>
              <w:marBottom w:val="0"/>
              <w:divBdr>
                <w:top w:val="none" w:sz="0" w:space="0" w:color="auto"/>
                <w:left w:val="none" w:sz="0" w:space="0" w:color="auto"/>
                <w:bottom w:val="none" w:sz="0" w:space="0" w:color="auto"/>
                <w:right w:val="none" w:sz="0" w:space="0" w:color="auto"/>
              </w:divBdr>
            </w:div>
            <w:div w:id="2065526005">
              <w:marLeft w:val="0"/>
              <w:marRight w:val="0"/>
              <w:marTop w:val="0"/>
              <w:marBottom w:val="0"/>
              <w:divBdr>
                <w:top w:val="none" w:sz="0" w:space="0" w:color="auto"/>
                <w:left w:val="none" w:sz="0" w:space="0" w:color="auto"/>
                <w:bottom w:val="none" w:sz="0" w:space="0" w:color="auto"/>
                <w:right w:val="none" w:sz="0" w:space="0" w:color="auto"/>
              </w:divBdr>
            </w:div>
            <w:div w:id="2129085116">
              <w:marLeft w:val="0"/>
              <w:marRight w:val="0"/>
              <w:marTop w:val="0"/>
              <w:marBottom w:val="0"/>
              <w:divBdr>
                <w:top w:val="none" w:sz="0" w:space="0" w:color="auto"/>
                <w:left w:val="none" w:sz="0" w:space="0" w:color="auto"/>
                <w:bottom w:val="none" w:sz="0" w:space="0" w:color="auto"/>
                <w:right w:val="none" w:sz="0" w:space="0" w:color="auto"/>
              </w:divBdr>
            </w:div>
          </w:divsChild>
        </w:div>
        <w:div w:id="776020886">
          <w:marLeft w:val="0"/>
          <w:marRight w:val="0"/>
          <w:marTop w:val="0"/>
          <w:marBottom w:val="0"/>
          <w:divBdr>
            <w:top w:val="none" w:sz="0" w:space="0" w:color="auto"/>
            <w:left w:val="none" w:sz="0" w:space="0" w:color="auto"/>
            <w:bottom w:val="none" w:sz="0" w:space="0" w:color="auto"/>
            <w:right w:val="none" w:sz="0" w:space="0" w:color="auto"/>
          </w:divBdr>
        </w:div>
        <w:div w:id="823206151">
          <w:marLeft w:val="0"/>
          <w:marRight w:val="0"/>
          <w:marTop w:val="0"/>
          <w:marBottom w:val="0"/>
          <w:divBdr>
            <w:top w:val="none" w:sz="0" w:space="0" w:color="auto"/>
            <w:left w:val="none" w:sz="0" w:space="0" w:color="auto"/>
            <w:bottom w:val="none" w:sz="0" w:space="0" w:color="auto"/>
            <w:right w:val="none" w:sz="0" w:space="0" w:color="auto"/>
          </w:divBdr>
          <w:divsChild>
            <w:div w:id="12000585">
              <w:marLeft w:val="0"/>
              <w:marRight w:val="0"/>
              <w:marTop w:val="0"/>
              <w:marBottom w:val="0"/>
              <w:divBdr>
                <w:top w:val="none" w:sz="0" w:space="0" w:color="auto"/>
                <w:left w:val="none" w:sz="0" w:space="0" w:color="auto"/>
                <w:bottom w:val="none" w:sz="0" w:space="0" w:color="auto"/>
                <w:right w:val="none" w:sz="0" w:space="0" w:color="auto"/>
              </w:divBdr>
            </w:div>
            <w:div w:id="154928363">
              <w:marLeft w:val="0"/>
              <w:marRight w:val="0"/>
              <w:marTop w:val="0"/>
              <w:marBottom w:val="0"/>
              <w:divBdr>
                <w:top w:val="none" w:sz="0" w:space="0" w:color="auto"/>
                <w:left w:val="none" w:sz="0" w:space="0" w:color="auto"/>
                <w:bottom w:val="none" w:sz="0" w:space="0" w:color="auto"/>
                <w:right w:val="none" w:sz="0" w:space="0" w:color="auto"/>
              </w:divBdr>
            </w:div>
            <w:div w:id="350575459">
              <w:marLeft w:val="0"/>
              <w:marRight w:val="0"/>
              <w:marTop w:val="0"/>
              <w:marBottom w:val="0"/>
              <w:divBdr>
                <w:top w:val="none" w:sz="0" w:space="0" w:color="auto"/>
                <w:left w:val="none" w:sz="0" w:space="0" w:color="auto"/>
                <w:bottom w:val="none" w:sz="0" w:space="0" w:color="auto"/>
                <w:right w:val="none" w:sz="0" w:space="0" w:color="auto"/>
              </w:divBdr>
            </w:div>
            <w:div w:id="588851656">
              <w:marLeft w:val="0"/>
              <w:marRight w:val="0"/>
              <w:marTop w:val="0"/>
              <w:marBottom w:val="0"/>
              <w:divBdr>
                <w:top w:val="none" w:sz="0" w:space="0" w:color="auto"/>
                <w:left w:val="none" w:sz="0" w:space="0" w:color="auto"/>
                <w:bottom w:val="none" w:sz="0" w:space="0" w:color="auto"/>
                <w:right w:val="none" w:sz="0" w:space="0" w:color="auto"/>
              </w:divBdr>
            </w:div>
            <w:div w:id="680544591">
              <w:marLeft w:val="0"/>
              <w:marRight w:val="0"/>
              <w:marTop w:val="0"/>
              <w:marBottom w:val="0"/>
              <w:divBdr>
                <w:top w:val="none" w:sz="0" w:space="0" w:color="auto"/>
                <w:left w:val="none" w:sz="0" w:space="0" w:color="auto"/>
                <w:bottom w:val="none" w:sz="0" w:space="0" w:color="auto"/>
                <w:right w:val="none" w:sz="0" w:space="0" w:color="auto"/>
              </w:divBdr>
            </w:div>
            <w:div w:id="894582339">
              <w:marLeft w:val="0"/>
              <w:marRight w:val="0"/>
              <w:marTop w:val="0"/>
              <w:marBottom w:val="0"/>
              <w:divBdr>
                <w:top w:val="none" w:sz="0" w:space="0" w:color="auto"/>
                <w:left w:val="none" w:sz="0" w:space="0" w:color="auto"/>
                <w:bottom w:val="none" w:sz="0" w:space="0" w:color="auto"/>
                <w:right w:val="none" w:sz="0" w:space="0" w:color="auto"/>
              </w:divBdr>
            </w:div>
            <w:div w:id="896748568">
              <w:marLeft w:val="0"/>
              <w:marRight w:val="0"/>
              <w:marTop w:val="0"/>
              <w:marBottom w:val="0"/>
              <w:divBdr>
                <w:top w:val="none" w:sz="0" w:space="0" w:color="auto"/>
                <w:left w:val="none" w:sz="0" w:space="0" w:color="auto"/>
                <w:bottom w:val="none" w:sz="0" w:space="0" w:color="auto"/>
                <w:right w:val="none" w:sz="0" w:space="0" w:color="auto"/>
              </w:divBdr>
            </w:div>
            <w:div w:id="928735322">
              <w:marLeft w:val="0"/>
              <w:marRight w:val="0"/>
              <w:marTop w:val="0"/>
              <w:marBottom w:val="0"/>
              <w:divBdr>
                <w:top w:val="none" w:sz="0" w:space="0" w:color="auto"/>
                <w:left w:val="none" w:sz="0" w:space="0" w:color="auto"/>
                <w:bottom w:val="none" w:sz="0" w:space="0" w:color="auto"/>
                <w:right w:val="none" w:sz="0" w:space="0" w:color="auto"/>
              </w:divBdr>
            </w:div>
            <w:div w:id="968777769">
              <w:marLeft w:val="0"/>
              <w:marRight w:val="0"/>
              <w:marTop w:val="0"/>
              <w:marBottom w:val="0"/>
              <w:divBdr>
                <w:top w:val="none" w:sz="0" w:space="0" w:color="auto"/>
                <w:left w:val="none" w:sz="0" w:space="0" w:color="auto"/>
                <w:bottom w:val="none" w:sz="0" w:space="0" w:color="auto"/>
                <w:right w:val="none" w:sz="0" w:space="0" w:color="auto"/>
              </w:divBdr>
            </w:div>
            <w:div w:id="1011835968">
              <w:marLeft w:val="0"/>
              <w:marRight w:val="0"/>
              <w:marTop w:val="0"/>
              <w:marBottom w:val="0"/>
              <w:divBdr>
                <w:top w:val="none" w:sz="0" w:space="0" w:color="auto"/>
                <w:left w:val="none" w:sz="0" w:space="0" w:color="auto"/>
                <w:bottom w:val="none" w:sz="0" w:space="0" w:color="auto"/>
                <w:right w:val="none" w:sz="0" w:space="0" w:color="auto"/>
              </w:divBdr>
            </w:div>
            <w:div w:id="1057777566">
              <w:marLeft w:val="0"/>
              <w:marRight w:val="0"/>
              <w:marTop w:val="0"/>
              <w:marBottom w:val="0"/>
              <w:divBdr>
                <w:top w:val="none" w:sz="0" w:space="0" w:color="auto"/>
                <w:left w:val="none" w:sz="0" w:space="0" w:color="auto"/>
                <w:bottom w:val="none" w:sz="0" w:space="0" w:color="auto"/>
                <w:right w:val="none" w:sz="0" w:space="0" w:color="auto"/>
              </w:divBdr>
            </w:div>
            <w:div w:id="1074933732">
              <w:marLeft w:val="0"/>
              <w:marRight w:val="0"/>
              <w:marTop w:val="0"/>
              <w:marBottom w:val="0"/>
              <w:divBdr>
                <w:top w:val="none" w:sz="0" w:space="0" w:color="auto"/>
                <w:left w:val="none" w:sz="0" w:space="0" w:color="auto"/>
                <w:bottom w:val="none" w:sz="0" w:space="0" w:color="auto"/>
                <w:right w:val="none" w:sz="0" w:space="0" w:color="auto"/>
              </w:divBdr>
            </w:div>
            <w:div w:id="1164249543">
              <w:marLeft w:val="0"/>
              <w:marRight w:val="0"/>
              <w:marTop w:val="0"/>
              <w:marBottom w:val="0"/>
              <w:divBdr>
                <w:top w:val="none" w:sz="0" w:space="0" w:color="auto"/>
                <w:left w:val="none" w:sz="0" w:space="0" w:color="auto"/>
                <w:bottom w:val="none" w:sz="0" w:space="0" w:color="auto"/>
                <w:right w:val="none" w:sz="0" w:space="0" w:color="auto"/>
              </w:divBdr>
            </w:div>
            <w:div w:id="1330672722">
              <w:marLeft w:val="0"/>
              <w:marRight w:val="0"/>
              <w:marTop w:val="0"/>
              <w:marBottom w:val="0"/>
              <w:divBdr>
                <w:top w:val="none" w:sz="0" w:space="0" w:color="auto"/>
                <w:left w:val="none" w:sz="0" w:space="0" w:color="auto"/>
                <w:bottom w:val="none" w:sz="0" w:space="0" w:color="auto"/>
                <w:right w:val="none" w:sz="0" w:space="0" w:color="auto"/>
              </w:divBdr>
            </w:div>
            <w:div w:id="1363821371">
              <w:marLeft w:val="0"/>
              <w:marRight w:val="0"/>
              <w:marTop w:val="0"/>
              <w:marBottom w:val="0"/>
              <w:divBdr>
                <w:top w:val="none" w:sz="0" w:space="0" w:color="auto"/>
                <w:left w:val="none" w:sz="0" w:space="0" w:color="auto"/>
                <w:bottom w:val="none" w:sz="0" w:space="0" w:color="auto"/>
                <w:right w:val="none" w:sz="0" w:space="0" w:color="auto"/>
              </w:divBdr>
            </w:div>
            <w:div w:id="1385526375">
              <w:marLeft w:val="0"/>
              <w:marRight w:val="0"/>
              <w:marTop w:val="0"/>
              <w:marBottom w:val="0"/>
              <w:divBdr>
                <w:top w:val="none" w:sz="0" w:space="0" w:color="auto"/>
                <w:left w:val="none" w:sz="0" w:space="0" w:color="auto"/>
                <w:bottom w:val="none" w:sz="0" w:space="0" w:color="auto"/>
                <w:right w:val="none" w:sz="0" w:space="0" w:color="auto"/>
              </w:divBdr>
            </w:div>
            <w:div w:id="1628778173">
              <w:marLeft w:val="0"/>
              <w:marRight w:val="0"/>
              <w:marTop w:val="0"/>
              <w:marBottom w:val="0"/>
              <w:divBdr>
                <w:top w:val="none" w:sz="0" w:space="0" w:color="auto"/>
                <w:left w:val="none" w:sz="0" w:space="0" w:color="auto"/>
                <w:bottom w:val="none" w:sz="0" w:space="0" w:color="auto"/>
                <w:right w:val="none" w:sz="0" w:space="0" w:color="auto"/>
              </w:divBdr>
            </w:div>
            <w:div w:id="1774396727">
              <w:marLeft w:val="0"/>
              <w:marRight w:val="0"/>
              <w:marTop w:val="0"/>
              <w:marBottom w:val="0"/>
              <w:divBdr>
                <w:top w:val="none" w:sz="0" w:space="0" w:color="auto"/>
                <w:left w:val="none" w:sz="0" w:space="0" w:color="auto"/>
                <w:bottom w:val="none" w:sz="0" w:space="0" w:color="auto"/>
                <w:right w:val="none" w:sz="0" w:space="0" w:color="auto"/>
              </w:divBdr>
            </w:div>
            <w:div w:id="1982077688">
              <w:marLeft w:val="0"/>
              <w:marRight w:val="0"/>
              <w:marTop w:val="0"/>
              <w:marBottom w:val="0"/>
              <w:divBdr>
                <w:top w:val="none" w:sz="0" w:space="0" w:color="auto"/>
                <w:left w:val="none" w:sz="0" w:space="0" w:color="auto"/>
                <w:bottom w:val="none" w:sz="0" w:space="0" w:color="auto"/>
                <w:right w:val="none" w:sz="0" w:space="0" w:color="auto"/>
              </w:divBdr>
            </w:div>
            <w:div w:id="2087215990">
              <w:marLeft w:val="0"/>
              <w:marRight w:val="0"/>
              <w:marTop w:val="0"/>
              <w:marBottom w:val="0"/>
              <w:divBdr>
                <w:top w:val="none" w:sz="0" w:space="0" w:color="auto"/>
                <w:left w:val="none" w:sz="0" w:space="0" w:color="auto"/>
                <w:bottom w:val="none" w:sz="0" w:space="0" w:color="auto"/>
                <w:right w:val="none" w:sz="0" w:space="0" w:color="auto"/>
              </w:divBdr>
            </w:div>
          </w:divsChild>
        </w:div>
        <w:div w:id="875967457">
          <w:marLeft w:val="0"/>
          <w:marRight w:val="0"/>
          <w:marTop w:val="0"/>
          <w:marBottom w:val="0"/>
          <w:divBdr>
            <w:top w:val="none" w:sz="0" w:space="0" w:color="auto"/>
            <w:left w:val="none" w:sz="0" w:space="0" w:color="auto"/>
            <w:bottom w:val="none" w:sz="0" w:space="0" w:color="auto"/>
            <w:right w:val="none" w:sz="0" w:space="0" w:color="auto"/>
          </w:divBdr>
        </w:div>
        <w:div w:id="917595600">
          <w:marLeft w:val="0"/>
          <w:marRight w:val="0"/>
          <w:marTop w:val="0"/>
          <w:marBottom w:val="0"/>
          <w:divBdr>
            <w:top w:val="none" w:sz="0" w:space="0" w:color="auto"/>
            <w:left w:val="none" w:sz="0" w:space="0" w:color="auto"/>
            <w:bottom w:val="none" w:sz="0" w:space="0" w:color="auto"/>
            <w:right w:val="none" w:sz="0" w:space="0" w:color="auto"/>
          </w:divBdr>
        </w:div>
        <w:div w:id="923730962">
          <w:marLeft w:val="0"/>
          <w:marRight w:val="0"/>
          <w:marTop w:val="0"/>
          <w:marBottom w:val="0"/>
          <w:divBdr>
            <w:top w:val="none" w:sz="0" w:space="0" w:color="auto"/>
            <w:left w:val="none" w:sz="0" w:space="0" w:color="auto"/>
            <w:bottom w:val="none" w:sz="0" w:space="0" w:color="auto"/>
            <w:right w:val="none" w:sz="0" w:space="0" w:color="auto"/>
          </w:divBdr>
        </w:div>
        <w:div w:id="924529256">
          <w:marLeft w:val="0"/>
          <w:marRight w:val="0"/>
          <w:marTop w:val="0"/>
          <w:marBottom w:val="0"/>
          <w:divBdr>
            <w:top w:val="none" w:sz="0" w:space="0" w:color="auto"/>
            <w:left w:val="none" w:sz="0" w:space="0" w:color="auto"/>
            <w:bottom w:val="none" w:sz="0" w:space="0" w:color="auto"/>
            <w:right w:val="none" w:sz="0" w:space="0" w:color="auto"/>
          </w:divBdr>
          <w:divsChild>
            <w:div w:id="109517345">
              <w:marLeft w:val="0"/>
              <w:marRight w:val="0"/>
              <w:marTop w:val="0"/>
              <w:marBottom w:val="0"/>
              <w:divBdr>
                <w:top w:val="none" w:sz="0" w:space="0" w:color="auto"/>
                <w:left w:val="none" w:sz="0" w:space="0" w:color="auto"/>
                <w:bottom w:val="none" w:sz="0" w:space="0" w:color="auto"/>
                <w:right w:val="none" w:sz="0" w:space="0" w:color="auto"/>
              </w:divBdr>
            </w:div>
            <w:div w:id="119348086">
              <w:marLeft w:val="0"/>
              <w:marRight w:val="0"/>
              <w:marTop w:val="0"/>
              <w:marBottom w:val="0"/>
              <w:divBdr>
                <w:top w:val="none" w:sz="0" w:space="0" w:color="auto"/>
                <w:left w:val="none" w:sz="0" w:space="0" w:color="auto"/>
                <w:bottom w:val="none" w:sz="0" w:space="0" w:color="auto"/>
                <w:right w:val="none" w:sz="0" w:space="0" w:color="auto"/>
              </w:divBdr>
            </w:div>
            <w:div w:id="411512053">
              <w:marLeft w:val="0"/>
              <w:marRight w:val="0"/>
              <w:marTop w:val="0"/>
              <w:marBottom w:val="0"/>
              <w:divBdr>
                <w:top w:val="none" w:sz="0" w:space="0" w:color="auto"/>
                <w:left w:val="none" w:sz="0" w:space="0" w:color="auto"/>
                <w:bottom w:val="none" w:sz="0" w:space="0" w:color="auto"/>
                <w:right w:val="none" w:sz="0" w:space="0" w:color="auto"/>
              </w:divBdr>
            </w:div>
            <w:div w:id="413359163">
              <w:marLeft w:val="0"/>
              <w:marRight w:val="0"/>
              <w:marTop w:val="0"/>
              <w:marBottom w:val="0"/>
              <w:divBdr>
                <w:top w:val="none" w:sz="0" w:space="0" w:color="auto"/>
                <w:left w:val="none" w:sz="0" w:space="0" w:color="auto"/>
                <w:bottom w:val="none" w:sz="0" w:space="0" w:color="auto"/>
                <w:right w:val="none" w:sz="0" w:space="0" w:color="auto"/>
              </w:divBdr>
            </w:div>
            <w:div w:id="502622310">
              <w:marLeft w:val="0"/>
              <w:marRight w:val="0"/>
              <w:marTop w:val="0"/>
              <w:marBottom w:val="0"/>
              <w:divBdr>
                <w:top w:val="none" w:sz="0" w:space="0" w:color="auto"/>
                <w:left w:val="none" w:sz="0" w:space="0" w:color="auto"/>
                <w:bottom w:val="none" w:sz="0" w:space="0" w:color="auto"/>
                <w:right w:val="none" w:sz="0" w:space="0" w:color="auto"/>
              </w:divBdr>
            </w:div>
            <w:div w:id="539559587">
              <w:marLeft w:val="0"/>
              <w:marRight w:val="0"/>
              <w:marTop w:val="0"/>
              <w:marBottom w:val="0"/>
              <w:divBdr>
                <w:top w:val="none" w:sz="0" w:space="0" w:color="auto"/>
                <w:left w:val="none" w:sz="0" w:space="0" w:color="auto"/>
                <w:bottom w:val="none" w:sz="0" w:space="0" w:color="auto"/>
                <w:right w:val="none" w:sz="0" w:space="0" w:color="auto"/>
              </w:divBdr>
            </w:div>
            <w:div w:id="786967083">
              <w:marLeft w:val="0"/>
              <w:marRight w:val="0"/>
              <w:marTop w:val="0"/>
              <w:marBottom w:val="0"/>
              <w:divBdr>
                <w:top w:val="none" w:sz="0" w:space="0" w:color="auto"/>
                <w:left w:val="none" w:sz="0" w:space="0" w:color="auto"/>
                <w:bottom w:val="none" w:sz="0" w:space="0" w:color="auto"/>
                <w:right w:val="none" w:sz="0" w:space="0" w:color="auto"/>
              </w:divBdr>
            </w:div>
            <w:div w:id="1146239821">
              <w:marLeft w:val="0"/>
              <w:marRight w:val="0"/>
              <w:marTop w:val="0"/>
              <w:marBottom w:val="0"/>
              <w:divBdr>
                <w:top w:val="none" w:sz="0" w:space="0" w:color="auto"/>
                <w:left w:val="none" w:sz="0" w:space="0" w:color="auto"/>
                <w:bottom w:val="none" w:sz="0" w:space="0" w:color="auto"/>
                <w:right w:val="none" w:sz="0" w:space="0" w:color="auto"/>
              </w:divBdr>
            </w:div>
            <w:div w:id="1223561230">
              <w:marLeft w:val="0"/>
              <w:marRight w:val="0"/>
              <w:marTop w:val="0"/>
              <w:marBottom w:val="0"/>
              <w:divBdr>
                <w:top w:val="none" w:sz="0" w:space="0" w:color="auto"/>
                <w:left w:val="none" w:sz="0" w:space="0" w:color="auto"/>
                <w:bottom w:val="none" w:sz="0" w:space="0" w:color="auto"/>
                <w:right w:val="none" w:sz="0" w:space="0" w:color="auto"/>
              </w:divBdr>
            </w:div>
            <w:div w:id="1243222489">
              <w:marLeft w:val="0"/>
              <w:marRight w:val="0"/>
              <w:marTop w:val="0"/>
              <w:marBottom w:val="0"/>
              <w:divBdr>
                <w:top w:val="none" w:sz="0" w:space="0" w:color="auto"/>
                <w:left w:val="none" w:sz="0" w:space="0" w:color="auto"/>
                <w:bottom w:val="none" w:sz="0" w:space="0" w:color="auto"/>
                <w:right w:val="none" w:sz="0" w:space="0" w:color="auto"/>
              </w:divBdr>
            </w:div>
            <w:div w:id="1247348668">
              <w:marLeft w:val="0"/>
              <w:marRight w:val="0"/>
              <w:marTop w:val="0"/>
              <w:marBottom w:val="0"/>
              <w:divBdr>
                <w:top w:val="none" w:sz="0" w:space="0" w:color="auto"/>
                <w:left w:val="none" w:sz="0" w:space="0" w:color="auto"/>
                <w:bottom w:val="none" w:sz="0" w:space="0" w:color="auto"/>
                <w:right w:val="none" w:sz="0" w:space="0" w:color="auto"/>
              </w:divBdr>
            </w:div>
            <w:div w:id="1423918328">
              <w:marLeft w:val="0"/>
              <w:marRight w:val="0"/>
              <w:marTop w:val="0"/>
              <w:marBottom w:val="0"/>
              <w:divBdr>
                <w:top w:val="none" w:sz="0" w:space="0" w:color="auto"/>
                <w:left w:val="none" w:sz="0" w:space="0" w:color="auto"/>
                <w:bottom w:val="none" w:sz="0" w:space="0" w:color="auto"/>
                <w:right w:val="none" w:sz="0" w:space="0" w:color="auto"/>
              </w:divBdr>
            </w:div>
            <w:div w:id="1624798860">
              <w:marLeft w:val="0"/>
              <w:marRight w:val="0"/>
              <w:marTop w:val="0"/>
              <w:marBottom w:val="0"/>
              <w:divBdr>
                <w:top w:val="none" w:sz="0" w:space="0" w:color="auto"/>
                <w:left w:val="none" w:sz="0" w:space="0" w:color="auto"/>
                <w:bottom w:val="none" w:sz="0" w:space="0" w:color="auto"/>
                <w:right w:val="none" w:sz="0" w:space="0" w:color="auto"/>
              </w:divBdr>
            </w:div>
            <w:div w:id="1809274541">
              <w:marLeft w:val="0"/>
              <w:marRight w:val="0"/>
              <w:marTop w:val="0"/>
              <w:marBottom w:val="0"/>
              <w:divBdr>
                <w:top w:val="none" w:sz="0" w:space="0" w:color="auto"/>
                <w:left w:val="none" w:sz="0" w:space="0" w:color="auto"/>
                <w:bottom w:val="none" w:sz="0" w:space="0" w:color="auto"/>
                <w:right w:val="none" w:sz="0" w:space="0" w:color="auto"/>
              </w:divBdr>
            </w:div>
            <w:div w:id="1855337829">
              <w:marLeft w:val="0"/>
              <w:marRight w:val="0"/>
              <w:marTop w:val="0"/>
              <w:marBottom w:val="0"/>
              <w:divBdr>
                <w:top w:val="none" w:sz="0" w:space="0" w:color="auto"/>
                <w:left w:val="none" w:sz="0" w:space="0" w:color="auto"/>
                <w:bottom w:val="none" w:sz="0" w:space="0" w:color="auto"/>
                <w:right w:val="none" w:sz="0" w:space="0" w:color="auto"/>
              </w:divBdr>
            </w:div>
            <w:div w:id="1863738030">
              <w:marLeft w:val="0"/>
              <w:marRight w:val="0"/>
              <w:marTop w:val="0"/>
              <w:marBottom w:val="0"/>
              <w:divBdr>
                <w:top w:val="none" w:sz="0" w:space="0" w:color="auto"/>
                <w:left w:val="none" w:sz="0" w:space="0" w:color="auto"/>
                <w:bottom w:val="none" w:sz="0" w:space="0" w:color="auto"/>
                <w:right w:val="none" w:sz="0" w:space="0" w:color="auto"/>
              </w:divBdr>
            </w:div>
            <w:div w:id="1905338768">
              <w:marLeft w:val="0"/>
              <w:marRight w:val="0"/>
              <w:marTop w:val="0"/>
              <w:marBottom w:val="0"/>
              <w:divBdr>
                <w:top w:val="none" w:sz="0" w:space="0" w:color="auto"/>
                <w:left w:val="none" w:sz="0" w:space="0" w:color="auto"/>
                <w:bottom w:val="none" w:sz="0" w:space="0" w:color="auto"/>
                <w:right w:val="none" w:sz="0" w:space="0" w:color="auto"/>
              </w:divBdr>
            </w:div>
            <w:div w:id="2021547041">
              <w:marLeft w:val="0"/>
              <w:marRight w:val="0"/>
              <w:marTop w:val="0"/>
              <w:marBottom w:val="0"/>
              <w:divBdr>
                <w:top w:val="none" w:sz="0" w:space="0" w:color="auto"/>
                <w:left w:val="none" w:sz="0" w:space="0" w:color="auto"/>
                <w:bottom w:val="none" w:sz="0" w:space="0" w:color="auto"/>
                <w:right w:val="none" w:sz="0" w:space="0" w:color="auto"/>
              </w:divBdr>
            </w:div>
            <w:div w:id="2053189602">
              <w:marLeft w:val="0"/>
              <w:marRight w:val="0"/>
              <w:marTop w:val="0"/>
              <w:marBottom w:val="0"/>
              <w:divBdr>
                <w:top w:val="none" w:sz="0" w:space="0" w:color="auto"/>
                <w:left w:val="none" w:sz="0" w:space="0" w:color="auto"/>
                <w:bottom w:val="none" w:sz="0" w:space="0" w:color="auto"/>
                <w:right w:val="none" w:sz="0" w:space="0" w:color="auto"/>
              </w:divBdr>
            </w:div>
            <w:div w:id="2128547410">
              <w:marLeft w:val="0"/>
              <w:marRight w:val="0"/>
              <w:marTop w:val="0"/>
              <w:marBottom w:val="0"/>
              <w:divBdr>
                <w:top w:val="none" w:sz="0" w:space="0" w:color="auto"/>
                <w:left w:val="none" w:sz="0" w:space="0" w:color="auto"/>
                <w:bottom w:val="none" w:sz="0" w:space="0" w:color="auto"/>
                <w:right w:val="none" w:sz="0" w:space="0" w:color="auto"/>
              </w:divBdr>
            </w:div>
          </w:divsChild>
        </w:div>
        <w:div w:id="949624529">
          <w:marLeft w:val="0"/>
          <w:marRight w:val="0"/>
          <w:marTop w:val="0"/>
          <w:marBottom w:val="0"/>
          <w:divBdr>
            <w:top w:val="none" w:sz="0" w:space="0" w:color="auto"/>
            <w:left w:val="none" w:sz="0" w:space="0" w:color="auto"/>
            <w:bottom w:val="none" w:sz="0" w:space="0" w:color="auto"/>
            <w:right w:val="none" w:sz="0" w:space="0" w:color="auto"/>
          </w:divBdr>
        </w:div>
        <w:div w:id="1148326756">
          <w:marLeft w:val="0"/>
          <w:marRight w:val="0"/>
          <w:marTop w:val="0"/>
          <w:marBottom w:val="0"/>
          <w:divBdr>
            <w:top w:val="none" w:sz="0" w:space="0" w:color="auto"/>
            <w:left w:val="none" w:sz="0" w:space="0" w:color="auto"/>
            <w:bottom w:val="none" w:sz="0" w:space="0" w:color="auto"/>
            <w:right w:val="none" w:sz="0" w:space="0" w:color="auto"/>
          </w:divBdr>
        </w:div>
        <w:div w:id="1170676088">
          <w:marLeft w:val="0"/>
          <w:marRight w:val="0"/>
          <w:marTop w:val="0"/>
          <w:marBottom w:val="0"/>
          <w:divBdr>
            <w:top w:val="none" w:sz="0" w:space="0" w:color="auto"/>
            <w:left w:val="none" w:sz="0" w:space="0" w:color="auto"/>
            <w:bottom w:val="none" w:sz="0" w:space="0" w:color="auto"/>
            <w:right w:val="none" w:sz="0" w:space="0" w:color="auto"/>
          </w:divBdr>
        </w:div>
        <w:div w:id="1179277148">
          <w:marLeft w:val="0"/>
          <w:marRight w:val="0"/>
          <w:marTop w:val="0"/>
          <w:marBottom w:val="0"/>
          <w:divBdr>
            <w:top w:val="none" w:sz="0" w:space="0" w:color="auto"/>
            <w:left w:val="none" w:sz="0" w:space="0" w:color="auto"/>
            <w:bottom w:val="none" w:sz="0" w:space="0" w:color="auto"/>
            <w:right w:val="none" w:sz="0" w:space="0" w:color="auto"/>
          </w:divBdr>
        </w:div>
        <w:div w:id="1255361798">
          <w:marLeft w:val="0"/>
          <w:marRight w:val="0"/>
          <w:marTop w:val="0"/>
          <w:marBottom w:val="0"/>
          <w:divBdr>
            <w:top w:val="none" w:sz="0" w:space="0" w:color="auto"/>
            <w:left w:val="none" w:sz="0" w:space="0" w:color="auto"/>
            <w:bottom w:val="none" w:sz="0" w:space="0" w:color="auto"/>
            <w:right w:val="none" w:sz="0" w:space="0" w:color="auto"/>
          </w:divBdr>
          <w:divsChild>
            <w:div w:id="88234133">
              <w:marLeft w:val="0"/>
              <w:marRight w:val="0"/>
              <w:marTop w:val="0"/>
              <w:marBottom w:val="0"/>
              <w:divBdr>
                <w:top w:val="none" w:sz="0" w:space="0" w:color="auto"/>
                <w:left w:val="none" w:sz="0" w:space="0" w:color="auto"/>
                <w:bottom w:val="none" w:sz="0" w:space="0" w:color="auto"/>
                <w:right w:val="none" w:sz="0" w:space="0" w:color="auto"/>
              </w:divBdr>
            </w:div>
            <w:div w:id="214784382">
              <w:marLeft w:val="0"/>
              <w:marRight w:val="0"/>
              <w:marTop w:val="0"/>
              <w:marBottom w:val="0"/>
              <w:divBdr>
                <w:top w:val="none" w:sz="0" w:space="0" w:color="auto"/>
                <w:left w:val="none" w:sz="0" w:space="0" w:color="auto"/>
                <w:bottom w:val="none" w:sz="0" w:space="0" w:color="auto"/>
                <w:right w:val="none" w:sz="0" w:space="0" w:color="auto"/>
              </w:divBdr>
            </w:div>
            <w:div w:id="447745902">
              <w:marLeft w:val="0"/>
              <w:marRight w:val="0"/>
              <w:marTop w:val="0"/>
              <w:marBottom w:val="0"/>
              <w:divBdr>
                <w:top w:val="none" w:sz="0" w:space="0" w:color="auto"/>
                <w:left w:val="none" w:sz="0" w:space="0" w:color="auto"/>
                <w:bottom w:val="none" w:sz="0" w:space="0" w:color="auto"/>
                <w:right w:val="none" w:sz="0" w:space="0" w:color="auto"/>
              </w:divBdr>
            </w:div>
            <w:div w:id="459495453">
              <w:marLeft w:val="0"/>
              <w:marRight w:val="0"/>
              <w:marTop w:val="0"/>
              <w:marBottom w:val="0"/>
              <w:divBdr>
                <w:top w:val="none" w:sz="0" w:space="0" w:color="auto"/>
                <w:left w:val="none" w:sz="0" w:space="0" w:color="auto"/>
                <w:bottom w:val="none" w:sz="0" w:space="0" w:color="auto"/>
                <w:right w:val="none" w:sz="0" w:space="0" w:color="auto"/>
              </w:divBdr>
            </w:div>
            <w:div w:id="584264019">
              <w:marLeft w:val="0"/>
              <w:marRight w:val="0"/>
              <w:marTop w:val="0"/>
              <w:marBottom w:val="0"/>
              <w:divBdr>
                <w:top w:val="none" w:sz="0" w:space="0" w:color="auto"/>
                <w:left w:val="none" w:sz="0" w:space="0" w:color="auto"/>
                <w:bottom w:val="none" w:sz="0" w:space="0" w:color="auto"/>
                <w:right w:val="none" w:sz="0" w:space="0" w:color="auto"/>
              </w:divBdr>
            </w:div>
            <w:div w:id="791049803">
              <w:marLeft w:val="0"/>
              <w:marRight w:val="0"/>
              <w:marTop w:val="0"/>
              <w:marBottom w:val="0"/>
              <w:divBdr>
                <w:top w:val="none" w:sz="0" w:space="0" w:color="auto"/>
                <w:left w:val="none" w:sz="0" w:space="0" w:color="auto"/>
                <w:bottom w:val="none" w:sz="0" w:space="0" w:color="auto"/>
                <w:right w:val="none" w:sz="0" w:space="0" w:color="auto"/>
              </w:divBdr>
            </w:div>
            <w:div w:id="816147033">
              <w:marLeft w:val="0"/>
              <w:marRight w:val="0"/>
              <w:marTop w:val="0"/>
              <w:marBottom w:val="0"/>
              <w:divBdr>
                <w:top w:val="none" w:sz="0" w:space="0" w:color="auto"/>
                <w:left w:val="none" w:sz="0" w:space="0" w:color="auto"/>
                <w:bottom w:val="none" w:sz="0" w:space="0" w:color="auto"/>
                <w:right w:val="none" w:sz="0" w:space="0" w:color="auto"/>
              </w:divBdr>
            </w:div>
            <w:div w:id="836117683">
              <w:marLeft w:val="0"/>
              <w:marRight w:val="0"/>
              <w:marTop w:val="0"/>
              <w:marBottom w:val="0"/>
              <w:divBdr>
                <w:top w:val="none" w:sz="0" w:space="0" w:color="auto"/>
                <w:left w:val="none" w:sz="0" w:space="0" w:color="auto"/>
                <w:bottom w:val="none" w:sz="0" w:space="0" w:color="auto"/>
                <w:right w:val="none" w:sz="0" w:space="0" w:color="auto"/>
              </w:divBdr>
            </w:div>
            <w:div w:id="839853606">
              <w:marLeft w:val="0"/>
              <w:marRight w:val="0"/>
              <w:marTop w:val="0"/>
              <w:marBottom w:val="0"/>
              <w:divBdr>
                <w:top w:val="none" w:sz="0" w:space="0" w:color="auto"/>
                <w:left w:val="none" w:sz="0" w:space="0" w:color="auto"/>
                <w:bottom w:val="none" w:sz="0" w:space="0" w:color="auto"/>
                <w:right w:val="none" w:sz="0" w:space="0" w:color="auto"/>
              </w:divBdr>
            </w:div>
            <w:div w:id="872882788">
              <w:marLeft w:val="0"/>
              <w:marRight w:val="0"/>
              <w:marTop w:val="0"/>
              <w:marBottom w:val="0"/>
              <w:divBdr>
                <w:top w:val="none" w:sz="0" w:space="0" w:color="auto"/>
                <w:left w:val="none" w:sz="0" w:space="0" w:color="auto"/>
                <w:bottom w:val="none" w:sz="0" w:space="0" w:color="auto"/>
                <w:right w:val="none" w:sz="0" w:space="0" w:color="auto"/>
              </w:divBdr>
            </w:div>
            <w:div w:id="920604879">
              <w:marLeft w:val="0"/>
              <w:marRight w:val="0"/>
              <w:marTop w:val="0"/>
              <w:marBottom w:val="0"/>
              <w:divBdr>
                <w:top w:val="none" w:sz="0" w:space="0" w:color="auto"/>
                <w:left w:val="none" w:sz="0" w:space="0" w:color="auto"/>
                <w:bottom w:val="none" w:sz="0" w:space="0" w:color="auto"/>
                <w:right w:val="none" w:sz="0" w:space="0" w:color="auto"/>
              </w:divBdr>
            </w:div>
            <w:div w:id="1145510684">
              <w:marLeft w:val="0"/>
              <w:marRight w:val="0"/>
              <w:marTop w:val="0"/>
              <w:marBottom w:val="0"/>
              <w:divBdr>
                <w:top w:val="none" w:sz="0" w:space="0" w:color="auto"/>
                <w:left w:val="none" w:sz="0" w:space="0" w:color="auto"/>
                <w:bottom w:val="none" w:sz="0" w:space="0" w:color="auto"/>
                <w:right w:val="none" w:sz="0" w:space="0" w:color="auto"/>
              </w:divBdr>
            </w:div>
            <w:div w:id="1394507092">
              <w:marLeft w:val="0"/>
              <w:marRight w:val="0"/>
              <w:marTop w:val="0"/>
              <w:marBottom w:val="0"/>
              <w:divBdr>
                <w:top w:val="none" w:sz="0" w:space="0" w:color="auto"/>
                <w:left w:val="none" w:sz="0" w:space="0" w:color="auto"/>
                <w:bottom w:val="none" w:sz="0" w:space="0" w:color="auto"/>
                <w:right w:val="none" w:sz="0" w:space="0" w:color="auto"/>
              </w:divBdr>
            </w:div>
            <w:div w:id="1495804949">
              <w:marLeft w:val="0"/>
              <w:marRight w:val="0"/>
              <w:marTop w:val="0"/>
              <w:marBottom w:val="0"/>
              <w:divBdr>
                <w:top w:val="none" w:sz="0" w:space="0" w:color="auto"/>
                <w:left w:val="none" w:sz="0" w:space="0" w:color="auto"/>
                <w:bottom w:val="none" w:sz="0" w:space="0" w:color="auto"/>
                <w:right w:val="none" w:sz="0" w:space="0" w:color="auto"/>
              </w:divBdr>
            </w:div>
            <w:div w:id="1586036822">
              <w:marLeft w:val="0"/>
              <w:marRight w:val="0"/>
              <w:marTop w:val="0"/>
              <w:marBottom w:val="0"/>
              <w:divBdr>
                <w:top w:val="none" w:sz="0" w:space="0" w:color="auto"/>
                <w:left w:val="none" w:sz="0" w:space="0" w:color="auto"/>
                <w:bottom w:val="none" w:sz="0" w:space="0" w:color="auto"/>
                <w:right w:val="none" w:sz="0" w:space="0" w:color="auto"/>
              </w:divBdr>
            </w:div>
            <w:div w:id="1599484575">
              <w:marLeft w:val="0"/>
              <w:marRight w:val="0"/>
              <w:marTop w:val="0"/>
              <w:marBottom w:val="0"/>
              <w:divBdr>
                <w:top w:val="none" w:sz="0" w:space="0" w:color="auto"/>
                <w:left w:val="none" w:sz="0" w:space="0" w:color="auto"/>
                <w:bottom w:val="none" w:sz="0" w:space="0" w:color="auto"/>
                <w:right w:val="none" w:sz="0" w:space="0" w:color="auto"/>
              </w:divBdr>
            </w:div>
            <w:div w:id="1785229894">
              <w:marLeft w:val="0"/>
              <w:marRight w:val="0"/>
              <w:marTop w:val="0"/>
              <w:marBottom w:val="0"/>
              <w:divBdr>
                <w:top w:val="none" w:sz="0" w:space="0" w:color="auto"/>
                <w:left w:val="none" w:sz="0" w:space="0" w:color="auto"/>
                <w:bottom w:val="none" w:sz="0" w:space="0" w:color="auto"/>
                <w:right w:val="none" w:sz="0" w:space="0" w:color="auto"/>
              </w:divBdr>
            </w:div>
            <w:div w:id="1789663766">
              <w:marLeft w:val="0"/>
              <w:marRight w:val="0"/>
              <w:marTop w:val="0"/>
              <w:marBottom w:val="0"/>
              <w:divBdr>
                <w:top w:val="none" w:sz="0" w:space="0" w:color="auto"/>
                <w:left w:val="none" w:sz="0" w:space="0" w:color="auto"/>
                <w:bottom w:val="none" w:sz="0" w:space="0" w:color="auto"/>
                <w:right w:val="none" w:sz="0" w:space="0" w:color="auto"/>
              </w:divBdr>
            </w:div>
            <w:div w:id="2023163079">
              <w:marLeft w:val="0"/>
              <w:marRight w:val="0"/>
              <w:marTop w:val="0"/>
              <w:marBottom w:val="0"/>
              <w:divBdr>
                <w:top w:val="none" w:sz="0" w:space="0" w:color="auto"/>
                <w:left w:val="none" w:sz="0" w:space="0" w:color="auto"/>
                <w:bottom w:val="none" w:sz="0" w:space="0" w:color="auto"/>
                <w:right w:val="none" w:sz="0" w:space="0" w:color="auto"/>
              </w:divBdr>
            </w:div>
            <w:div w:id="2033336413">
              <w:marLeft w:val="0"/>
              <w:marRight w:val="0"/>
              <w:marTop w:val="0"/>
              <w:marBottom w:val="0"/>
              <w:divBdr>
                <w:top w:val="none" w:sz="0" w:space="0" w:color="auto"/>
                <w:left w:val="none" w:sz="0" w:space="0" w:color="auto"/>
                <w:bottom w:val="none" w:sz="0" w:space="0" w:color="auto"/>
                <w:right w:val="none" w:sz="0" w:space="0" w:color="auto"/>
              </w:divBdr>
            </w:div>
          </w:divsChild>
        </w:div>
        <w:div w:id="1266111913">
          <w:marLeft w:val="0"/>
          <w:marRight w:val="0"/>
          <w:marTop w:val="0"/>
          <w:marBottom w:val="0"/>
          <w:divBdr>
            <w:top w:val="none" w:sz="0" w:space="0" w:color="auto"/>
            <w:left w:val="none" w:sz="0" w:space="0" w:color="auto"/>
            <w:bottom w:val="none" w:sz="0" w:space="0" w:color="auto"/>
            <w:right w:val="none" w:sz="0" w:space="0" w:color="auto"/>
          </w:divBdr>
          <w:divsChild>
            <w:div w:id="75984342">
              <w:marLeft w:val="0"/>
              <w:marRight w:val="0"/>
              <w:marTop w:val="0"/>
              <w:marBottom w:val="0"/>
              <w:divBdr>
                <w:top w:val="none" w:sz="0" w:space="0" w:color="auto"/>
                <w:left w:val="none" w:sz="0" w:space="0" w:color="auto"/>
                <w:bottom w:val="none" w:sz="0" w:space="0" w:color="auto"/>
                <w:right w:val="none" w:sz="0" w:space="0" w:color="auto"/>
              </w:divBdr>
            </w:div>
            <w:div w:id="81150554">
              <w:marLeft w:val="0"/>
              <w:marRight w:val="0"/>
              <w:marTop w:val="0"/>
              <w:marBottom w:val="0"/>
              <w:divBdr>
                <w:top w:val="none" w:sz="0" w:space="0" w:color="auto"/>
                <w:left w:val="none" w:sz="0" w:space="0" w:color="auto"/>
                <w:bottom w:val="none" w:sz="0" w:space="0" w:color="auto"/>
                <w:right w:val="none" w:sz="0" w:space="0" w:color="auto"/>
              </w:divBdr>
            </w:div>
            <w:div w:id="91706498">
              <w:marLeft w:val="0"/>
              <w:marRight w:val="0"/>
              <w:marTop w:val="0"/>
              <w:marBottom w:val="0"/>
              <w:divBdr>
                <w:top w:val="none" w:sz="0" w:space="0" w:color="auto"/>
                <w:left w:val="none" w:sz="0" w:space="0" w:color="auto"/>
                <w:bottom w:val="none" w:sz="0" w:space="0" w:color="auto"/>
                <w:right w:val="none" w:sz="0" w:space="0" w:color="auto"/>
              </w:divBdr>
            </w:div>
            <w:div w:id="284429517">
              <w:marLeft w:val="0"/>
              <w:marRight w:val="0"/>
              <w:marTop w:val="0"/>
              <w:marBottom w:val="0"/>
              <w:divBdr>
                <w:top w:val="none" w:sz="0" w:space="0" w:color="auto"/>
                <w:left w:val="none" w:sz="0" w:space="0" w:color="auto"/>
                <w:bottom w:val="none" w:sz="0" w:space="0" w:color="auto"/>
                <w:right w:val="none" w:sz="0" w:space="0" w:color="auto"/>
              </w:divBdr>
            </w:div>
            <w:div w:id="290861483">
              <w:marLeft w:val="0"/>
              <w:marRight w:val="0"/>
              <w:marTop w:val="0"/>
              <w:marBottom w:val="0"/>
              <w:divBdr>
                <w:top w:val="none" w:sz="0" w:space="0" w:color="auto"/>
                <w:left w:val="none" w:sz="0" w:space="0" w:color="auto"/>
                <w:bottom w:val="none" w:sz="0" w:space="0" w:color="auto"/>
                <w:right w:val="none" w:sz="0" w:space="0" w:color="auto"/>
              </w:divBdr>
            </w:div>
            <w:div w:id="299843060">
              <w:marLeft w:val="0"/>
              <w:marRight w:val="0"/>
              <w:marTop w:val="0"/>
              <w:marBottom w:val="0"/>
              <w:divBdr>
                <w:top w:val="none" w:sz="0" w:space="0" w:color="auto"/>
                <w:left w:val="none" w:sz="0" w:space="0" w:color="auto"/>
                <w:bottom w:val="none" w:sz="0" w:space="0" w:color="auto"/>
                <w:right w:val="none" w:sz="0" w:space="0" w:color="auto"/>
              </w:divBdr>
            </w:div>
            <w:div w:id="488524911">
              <w:marLeft w:val="0"/>
              <w:marRight w:val="0"/>
              <w:marTop w:val="0"/>
              <w:marBottom w:val="0"/>
              <w:divBdr>
                <w:top w:val="none" w:sz="0" w:space="0" w:color="auto"/>
                <w:left w:val="none" w:sz="0" w:space="0" w:color="auto"/>
                <w:bottom w:val="none" w:sz="0" w:space="0" w:color="auto"/>
                <w:right w:val="none" w:sz="0" w:space="0" w:color="auto"/>
              </w:divBdr>
            </w:div>
            <w:div w:id="561067370">
              <w:marLeft w:val="0"/>
              <w:marRight w:val="0"/>
              <w:marTop w:val="0"/>
              <w:marBottom w:val="0"/>
              <w:divBdr>
                <w:top w:val="none" w:sz="0" w:space="0" w:color="auto"/>
                <w:left w:val="none" w:sz="0" w:space="0" w:color="auto"/>
                <w:bottom w:val="none" w:sz="0" w:space="0" w:color="auto"/>
                <w:right w:val="none" w:sz="0" w:space="0" w:color="auto"/>
              </w:divBdr>
            </w:div>
            <w:div w:id="879589176">
              <w:marLeft w:val="0"/>
              <w:marRight w:val="0"/>
              <w:marTop w:val="0"/>
              <w:marBottom w:val="0"/>
              <w:divBdr>
                <w:top w:val="none" w:sz="0" w:space="0" w:color="auto"/>
                <w:left w:val="none" w:sz="0" w:space="0" w:color="auto"/>
                <w:bottom w:val="none" w:sz="0" w:space="0" w:color="auto"/>
                <w:right w:val="none" w:sz="0" w:space="0" w:color="auto"/>
              </w:divBdr>
            </w:div>
            <w:div w:id="924151131">
              <w:marLeft w:val="0"/>
              <w:marRight w:val="0"/>
              <w:marTop w:val="0"/>
              <w:marBottom w:val="0"/>
              <w:divBdr>
                <w:top w:val="none" w:sz="0" w:space="0" w:color="auto"/>
                <w:left w:val="none" w:sz="0" w:space="0" w:color="auto"/>
                <w:bottom w:val="none" w:sz="0" w:space="0" w:color="auto"/>
                <w:right w:val="none" w:sz="0" w:space="0" w:color="auto"/>
              </w:divBdr>
            </w:div>
            <w:div w:id="977495259">
              <w:marLeft w:val="0"/>
              <w:marRight w:val="0"/>
              <w:marTop w:val="0"/>
              <w:marBottom w:val="0"/>
              <w:divBdr>
                <w:top w:val="none" w:sz="0" w:space="0" w:color="auto"/>
                <w:left w:val="none" w:sz="0" w:space="0" w:color="auto"/>
                <w:bottom w:val="none" w:sz="0" w:space="0" w:color="auto"/>
                <w:right w:val="none" w:sz="0" w:space="0" w:color="auto"/>
              </w:divBdr>
            </w:div>
            <w:div w:id="1006784911">
              <w:marLeft w:val="0"/>
              <w:marRight w:val="0"/>
              <w:marTop w:val="0"/>
              <w:marBottom w:val="0"/>
              <w:divBdr>
                <w:top w:val="none" w:sz="0" w:space="0" w:color="auto"/>
                <w:left w:val="none" w:sz="0" w:space="0" w:color="auto"/>
                <w:bottom w:val="none" w:sz="0" w:space="0" w:color="auto"/>
                <w:right w:val="none" w:sz="0" w:space="0" w:color="auto"/>
              </w:divBdr>
            </w:div>
            <w:div w:id="1084914483">
              <w:marLeft w:val="0"/>
              <w:marRight w:val="0"/>
              <w:marTop w:val="0"/>
              <w:marBottom w:val="0"/>
              <w:divBdr>
                <w:top w:val="none" w:sz="0" w:space="0" w:color="auto"/>
                <w:left w:val="none" w:sz="0" w:space="0" w:color="auto"/>
                <w:bottom w:val="none" w:sz="0" w:space="0" w:color="auto"/>
                <w:right w:val="none" w:sz="0" w:space="0" w:color="auto"/>
              </w:divBdr>
            </w:div>
            <w:div w:id="1260522183">
              <w:marLeft w:val="0"/>
              <w:marRight w:val="0"/>
              <w:marTop w:val="0"/>
              <w:marBottom w:val="0"/>
              <w:divBdr>
                <w:top w:val="none" w:sz="0" w:space="0" w:color="auto"/>
                <w:left w:val="none" w:sz="0" w:space="0" w:color="auto"/>
                <w:bottom w:val="none" w:sz="0" w:space="0" w:color="auto"/>
                <w:right w:val="none" w:sz="0" w:space="0" w:color="auto"/>
              </w:divBdr>
            </w:div>
            <w:div w:id="1345863065">
              <w:marLeft w:val="0"/>
              <w:marRight w:val="0"/>
              <w:marTop w:val="0"/>
              <w:marBottom w:val="0"/>
              <w:divBdr>
                <w:top w:val="none" w:sz="0" w:space="0" w:color="auto"/>
                <w:left w:val="none" w:sz="0" w:space="0" w:color="auto"/>
                <w:bottom w:val="none" w:sz="0" w:space="0" w:color="auto"/>
                <w:right w:val="none" w:sz="0" w:space="0" w:color="auto"/>
              </w:divBdr>
            </w:div>
            <w:div w:id="1508402770">
              <w:marLeft w:val="0"/>
              <w:marRight w:val="0"/>
              <w:marTop w:val="0"/>
              <w:marBottom w:val="0"/>
              <w:divBdr>
                <w:top w:val="none" w:sz="0" w:space="0" w:color="auto"/>
                <w:left w:val="none" w:sz="0" w:space="0" w:color="auto"/>
                <w:bottom w:val="none" w:sz="0" w:space="0" w:color="auto"/>
                <w:right w:val="none" w:sz="0" w:space="0" w:color="auto"/>
              </w:divBdr>
            </w:div>
            <w:div w:id="1615481400">
              <w:marLeft w:val="0"/>
              <w:marRight w:val="0"/>
              <w:marTop w:val="0"/>
              <w:marBottom w:val="0"/>
              <w:divBdr>
                <w:top w:val="none" w:sz="0" w:space="0" w:color="auto"/>
                <w:left w:val="none" w:sz="0" w:space="0" w:color="auto"/>
                <w:bottom w:val="none" w:sz="0" w:space="0" w:color="auto"/>
                <w:right w:val="none" w:sz="0" w:space="0" w:color="auto"/>
              </w:divBdr>
            </w:div>
            <w:div w:id="1826894496">
              <w:marLeft w:val="0"/>
              <w:marRight w:val="0"/>
              <w:marTop w:val="0"/>
              <w:marBottom w:val="0"/>
              <w:divBdr>
                <w:top w:val="none" w:sz="0" w:space="0" w:color="auto"/>
                <w:left w:val="none" w:sz="0" w:space="0" w:color="auto"/>
                <w:bottom w:val="none" w:sz="0" w:space="0" w:color="auto"/>
                <w:right w:val="none" w:sz="0" w:space="0" w:color="auto"/>
              </w:divBdr>
            </w:div>
            <w:div w:id="1881937626">
              <w:marLeft w:val="0"/>
              <w:marRight w:val="0"/>
              <w:marTop w:val="0"/>
              <w:marBottom w:val="0"/>
              <w:divBdr>
                <w:top w:val="none" w:sz="0" w:space="0" w:color="auto"/>
                <w:left w:val="none" w:sz="0" w:space="0" w:color="auto"/>
                <w:bottom w:val="none" w:sz="0" w:space="0" w:color="auto"/>
                <w:right w:val="none" w:sz="0" w:space="0" w:color="auto"/>
              </w:divBdr>
            </w:div>
            <w:div w:id="2007203430">
              <w:marLeft w:val="0"/>
              <w:marRight w:val="0"/>
              <w:marTop w:val="0"/>
              <w:marBottom w:val="0"/>
              <w:divBdr>
                <w:top w:val="none" w:sz="0" w:space="0" w:color="auto"/>
                <w:left w:val="none" w:sz="0" w:space="0" w:color="auto"/>
                <w:bottom w:val="none" w:sz="0" w:space="0" w:color="auto"/>
                <w:right w:val="none" w:sz="0" w:space="0" w:color="auto"/>
              </w:divBdr>
            </w:div>
          </w:divsChild>
        </w:div>
        <w:div w:id="1273130450">
          <w:marLeft w:val="0"/>
          <w:marRight w:val="0"/>
          <w:marTop w:val="0"/>
          <w:marBottom w:val="0"/>
          <w:divBdr>
            <w:top w:val="none" w:sz="0" w:space="0" w:color="auto"/>
            <w:left w:val="none" w:sz="0" w:space="0" w:color="auto"/>
            <w:bottom w:val="none" w:sz="0" w:space="0" w:color="auto"/>
            <w:right w:val="none" w:sz="0" w:space="0" w:color="auto"/>
          </w:divBdr>
        </w:div>
        <w:div w:id="1308589217">
          <w:marLeft w:val="0"/>
          <w:marRight w:val="0"/>
          <w:marTop w:val="0"/>
          <w:marBottom w:val="0"/>
          <w:divBdr>
            <w:top w:val="none" w:sz="0" w:space="0" w:color="auto"/>
            <w:left w:val="none" w:sz="0" w:space="0" w:color="auto"/>
            <w:bottom w:val="none" w:sz="0" w:space="0" w:color="auto"/>
            <w:right w:val="none" w:sz="0" w:space="0" w:color="auto"/>
          </w:divBdr>
        </w:div>
        <w:div w:id="1318874902">
          <w:marLeft w:val="0"/>
          <w:marRight w:val="0"/>
          <w:marTop w:val="0"/>
          <w:marBottom w:val="0"/>
          <w:divBdr>
            <w:top w:val="none" w:sz="0" w:space="0" w:color="auto"/>
            <w:left w:val="none" w:sz="0" w:space="0" w:color="auto"/>
            <w:bottom w:val="none" w:sz="0" w:space="0" w:color="auto"/>
            <w:right w:val="none" w:sz="0" w:space="0" w:color="auto"/>
          </w:divBdr>
        </w:div>
        <w:div w:id="1321806964">
          <w:marLeft w:val="0"/>
          <w:marRight w:val="0"/>
          <w:marTop w:val="0"/>
          <w:marBottom w:val="0"/>
          <w:divBdr>
            <w:top w:val="none" w:sz="0" w:space="0" w:color="auto"/>
            <w:left w:val="none" w:sz="0" w:space="0" w:color="auto"/>
            <w:bottom w:val="none" w:sz="0" w:space="0" w:color="auto"/>
            <w:right w:val="none" w:sz="0" w:space="0" w:color="auto"/>
          </w:divBdr>
        </w:div>
        <w:div w:id="1375152439">
          <w:marLeft w:val="0"/>
          <w:marRight w:val="0"/>
          <w:marTop w:val="0"/>
          <w:marBottom w:val="0"/>
          <w:divBdr>
            <w:top w:val="none" w:sz="0" w:space="0" w:color="auto"/>
            <w:left w:val="none" w:sz="0" w:space="0" w:color="auto"/>
            <w:bottom w:val="none" w:sz="0" w:space="0" w:color="auto"/>
            <w:right w:val="none" w:sz="0" w:space="0" w:color="auto"/>
          </w:divBdr>
        </w:div>
        <w:div w:id="1398550046">
          <w:marLeft w:val="0"/>
          <w:marRight w:val="0"/>
          <w:marTop w:val="0"/>
          <w:marBottom w:val="0"/>
          <w:divBdr>
            <w:top w:val="none" w:sz="0" w:space="0" w:color="auto"/>
            <w:left w:val="none" w:sz="0" w:space="0" w:color="auto"/>
            <w:bottom w:val="none" w:sz="0" w:space="0" w:color="auto"/>
            <w:right w:val="none" w:sz="0" w:space="0" w:color="auto"/>
          </w:divBdr>
        </w:div>
        <w:div w:id="1496414440">
          <w:marLeft w:val="0"/>
          <w:marRight w:val="0"/>
          <w:marTop w:val="0"/>
          <w:marBottom w:val="0"/>
          <w:divBdr>
            <w:top w:val="none" w:sz="0" w:space="0" w:color="auto"/>
            <w:left w:val="none" w:sz="0" w:space="0" w:color="auto"/>
            <w:bottom w:val="none" w:sz="0" w:space="0" w:color="auto"/>
            <w:right w:val="none" w:sz="0" w:space="0" w:color="auto"/>
          </w:divBdr>
        </w:div>
        <w:div w:id="1542479640">
          <w:marLeft w:val="0"/>
          <w:marRight w:val="0"/>
          <w:marTop w:val="0"/>
          <w:marBottom w:val="0"/>
          <w:divBdr>
            <w:top w:val="none" w:sz="0" w:space="0" w:color="auto"/>
            <w:left w:val="none" w:sz="0" w:space="0" w:color="auto"/>
            <w:bottom w:val="none" w:sz="0" w:space="0" w:color="auto"/>
            <w:right w:val="none" w:sz="0" w:space="0" w:color="auto"/>
          </w:divBdr>
        </w:div>
        <w:div w:id="1584752857">
          <w:marLeft w:val="0"/>
          <w:marRight w:val="0"/>
          <w:marTop w:val="0"/>
          <w:marBottom w:val="0"/>
          <w:divBdr>
            <w:top w:val="none" w:sz="0" w:space="0" w:color="auto"/>
            <w:left w:val="none" w:sz="0" w:space="0" w:color="auto"/>
            <w:bottom w:val="none" w:sz="0" w:space="0" w:color="auto"/>
            <w:right w:val="none" w:sz="0" w:space="0" w:color="auto"/>
          </w:divBdr>
        </w:div>
        <w:div w:id="1591231889">
          <w:marLeft w:val="0"/>
          <w:marRight w:val="0"/>
          <w:marTop w:val="0"/>
          <w:marBottom w:val="0"/>
          <w:divBdr>
            <w:top w:val="none" w:sz="0" w:space="0" w:color="auto"/>
            <w:left w:val="none" w:sz="0" w:space="0" w:color="auto"/>
            <w:bottom w:val="none" w:sz="0" w:space="0" w:color="auto"/>
            <w:right w:val="none" w:sz="0" w:space="0" w:color="auto"/>
          </w:divBdr>
        </w:div>
        <w:div w:id="1673410383">
          <w:marLeft w:val="0"/>
          <w:marRight w:val="0"/>
          <w:marTop w:val="0"/>
          <w:marBottom w:val="0"/>
          <w:divBdr>
            <w:top w:val="none" w:sz="0" w:space="0" w:color="auto"/>
            <w:left w:val="none" w:sz="0" w:space="0" w:color="auto"/>
            <w:bottom w:val="none" w:sz="0" w:space="0" w:color="auto"/>
            <w:right w:val="none" w:sz="0" w:space="0" w:color="auto"/>
          </w:divBdr>
        </w:div>
        <w:div w:id="1676615462">
          <w:marLeft w:val="0"/>
          <w:marRight w:val="0"/>
          <w:marTop w:val="0"/>
          <w:marBottom w:val="0"/>
          <w:divBdr>
            <w:top w:val="none" w:sz="0" w:space="0" w:color="auto"/>
            <w:left w:val="none" w:sz="0" w:space="0" w:color="auto"/>
            <w:bottom w:val="none" w:sz="0" w:space="0" w:color="auto"/>
            <w:right w:val="none" w:sz="0" w:space="0" w:color="auto"/>
          </w:divBdr>
        </w:div>
        <w:div w:id="1694650224">
          <w:marLeft w:val="0"/>
          <w:marRight w:val="0"/>
          <w:marTop w:val="0"/>
          <w:marBottom w:val="0"/>
          <w:divBdr>
            <w:top w:val="none" w:sz="0" w:space="0" w:color="auto"/>
            <w:left w:val="none" w:sz="0" w:space="0" w:color="auto"/>
            <w:bottom w:val="none" w:sz="0" w:space="0" w:color="auto"/>
            <w:right w:val="none" w:sz="0" w:space="0" w:color="auto"/>
          </w:divBdr>
          <w:divsChild>
            <w:div w:id="1488327427">
              <w:marLeft w:val="0"/>
              <w:marRight w:val="0"/>
              <w:marTop w:val="0"/>
              <w:marBottom w:val="0"/>
              <w:divBdr>
                <w:top w:val="none" w:sz="0" w:space="0" w:color="auto"/>
                <w:left w:val="none" w:sz="0" w:space="0" w:color="auto"/>
                <w:bottom w:val="none" w:sz="0" w:space="0" w:color="auto"/>
                <w:right w:val="none" w:sz="0" w:space="0" w:color="auto"/>
              </w:divBdr>
            </w:div>
          </w:divsChild>
        </w:div>
        <w:div w:id="1716738043">
          <w:marLeft w:val="0"/>
          <w:marRight w:val="0"/>
          <w:marTop w:val="0"/>
          <w:marBottom w:val="0"/>
          <w:divBdr>
            <w:top w:val="none" w:sz="0" w:space="0" w:color="auto"/>
            <w:left w:val="none" w:sz="0" w:space="0" w:color="auto"/>
            <w:bottom w:val="none" w:sz="0" w:space="0" w:color="auto"/>
            <w:right w:val="none" w:sz="0" w:space="0" w:color="auto"/>
          </w:divBdr>
          <w:divsChild>
            <w:div w:id="19431000">
              <w:marLeft w:val="0"/>
              <w:marRight w:val="0"/>
              <w:marTop w:val="0"/>
              <w:marBottom w:val="0"/>
              <w:divBdr>
                <w:top w:val="none" w:sz="0" w:space="0" w:color="auto"/>
                <w:left w:val="none" w:sz="0" w:space="0" w:color="auto"/>
                <w:bottom w:val="none" w:sz="0" w:space="0" w:color="auto"/>
                <w:right w:val="none" w:sz="0" w:space="0" w:color="auto"/>
              </w:divBdr>
            </w:div>
            <w:div w:id="43992869">
              <w:marLeft w:val="0"/>
              <w:marRight w:val="0"/>
              <w:marTop w:val="0"/>
              <w:marBottom w:val="0"/>
              <w:divBdr>
                <w:top w:val="none" w:sz="0" w:space="0" w:color="auto"/>
                <w:left w:val="none" w:sz="0" w:space="0" w:color="auto"/>
                <w:bottom w:val="none" w:sz="0" w:space="0" w:color="auto"/>
                <w:right w:val="none" w:sz="0" w:space="0" w:color="auto"/>
              </w:divBdr>
            </w:div>
            <w:div w:id="480318283">
              <w:marLeft w:val="0"/>
              <w:marRight w:val="0"/>
              <w:marTop w:val="0"/>
              <w:marBottom w:val="0"/>
              <w:divBdr>
                <w:top w:val="none" w:sz="0" w:space="0" w:color="auto"/>
                <w:left w:val="none" w:sz="0" w:space="0" w:color="auto"/>
                <w:bottom w:val="none" w:sz="0" w:space="0" w:color="auto"/>
                <w:right w:val="none" w:sz="0" w:space="0" w:color="auto"/>
              </w:divBdr>
            </w:div>
            <w:div w:id="514661244">
              <w:marLeft w:val="0"/>
              <w:marRight w:val="0"/>
              <w:marTop w:val="0"/>
              <w:marBottom w:val="0"/>
              <w:divBdr>
                <w:top w:val="none" w:sz="0" w:space="0" w:color="auto"/>
                <w:left w:val="none" w:sz="0" w:space="0" w:color="auto"/>
                <w:bottom w:val="none" w:sz="0" w:space="0" w:color="auto"/>
                <w:right w:val="none" w:sz="0" w:space="0" w:color="auto"/>
              </w:divBdr>
            </w:div>
            <w:div w:id="533737357">
              <w:marLeft w:val="0"/>
              <w:marRight w:val="0"/>
              <w:marTop w:val="0"/>
              <w:marBottom w:val="0"/>
              <w:divBdr>
                <w:top w:val="none" w:sz="0" w:space="0" w:color="auto"/>
                <w:left w:val="none" w:sz="0" w:space="0" w:color="auto"/>
                <w:bottom w:val="none" w:sz="0" w:space="0" w:color="auto"/>
                <w:right w:val="none" w:sz="0" w:space="0" w:color="auto"/>
              </w:divBdr>
            </w:div>
            <w:div w:id="542249086">
              <w:marLeft w:val="0"/>
              <w:marRight w:val="0"/>
              <w:marTop w:val="0"/>
              <w:marBottom w:val="0"/>
              <w:divBdr>
                <w:top w:val="none" w:sz="0" w:space="0" w:color="auto"/>
                <w:left w:val="none" w:sz="0" w:space="0" w:color="auto"/>
                <w:bottom w:val="none" w:sz="0" w:space="0" w:color="auto"/>
                <w:right w:val="none" w:sz="0" w:space="0" w:color="auto"/>
              </w:divBdr>
            </w:div>
            <w:div w:id="593053633">
              <w:marLeft w:val="0"/>
              <w:marRight w:val="0"/>
              <w:marTop w:val="0"/>
              <w:marBottom w:val="0"/>
              <w:divBdr>
                <w:top w:val="none" w:sz="0" w:space="0" w:color="auto"/>
                <w:left w:val="none" w:sz="0" w:space="0" w:color="auto"/>
                <w:bottom w:val="none" w:sz="0" w:space="0" w:color="auto"/>
                <w:right w:val="none" w:sz="0" w:space="0" w:color="auto"/>
              </w:divBdr>
            </w:div>
            <w:div w:id="721248061">
              <w:marLeft w:val="0"/>
              <w:marRight w:val="0"/>
              <w:marTop w:val="0"/>
              <w:marBottom w:val="0"/>
              <w:divBdr>
                <w:top w:val="none" w:sz="0" w:space="0" w:color="auto"/>
                <w:left w:val="none" w:sz="0" w:space="0" w:color="auto"/>
                <w:bottom w:val="none" w:sz="0" w:space="0" w:color="auto"/>
                <w:right w:val="none" w:sz="0" w:space="0" w:color="auto"/>
              </w:divBdr>
            </w:div>
            <w:div w:id="795101479">
              <w:marLeft w:val="0"/>
              <w:marRight w:val="0"/>
              <w:marTop w:val="0"/>
              <w:marBottom w:val="0"/>
              <w:divBdr>
                <w:top w:val="none" w:sz="0" w:space="0" w:color="auto"/>
                <w:left w:val="none" w:sz="0" w:space="0" w:color="auto"/>
                <w:bottom w:val="none" w:sz="0" w:space="0" w:color="auto"/>
                <w:right w:val="none" w:sz="0" w:space="0" w:color="auto"/>
              </w:divBdr>
            </w:div>
            <w:div w:id="970326491">
              <w:marLeft w:val="0"/>
              <w:marRight w:val="0"/>
              <w:marTop w:val="0"/>
              <w:marBottom w:val="0"/>
              <w:divBdr>
                <w:top w:val="none" w:sz="0" w:space="0" w:color="auto"/>
                <w:left w:val="none" w:sz="0" w:space="0" w:color="auto"/>
                <w:bottom w:val="none" w:sz="0" w:space="0" w:color="auto"/>
                <w:right w:val="none" w:sz="0" w:space="0" w:color="auto"/>
              </w:divBdr>
            </w:div>
            <w:div w:id="996999494">
              <w:marLeft w:val="0"/>
              <w:marRight w:val="0"/>
              <w:marTop w:val="0"/>
              <w:marBottom w:val="0"/>
              <w:divBdr>
                <w:top w:val="none" w:sz="0" w:space="0" w:color="auto"/>
                <w:left w:val="none" w:sz="0" w:space="0" w:color="auto"/>
                <w:bottom w:val="none" w:sz="0" w:space="0" w:color="auto"/>
                <w:right w:val="none" w:sz="0" w:space="0" w:color="auto"/>
              </w:divBdr>
            </w:div>
            <w:div w:id="1030688581">
              <w:marLeft w:val="0"/>
              <w:marRight w:val="0"/>
              <w:marTop w:val="0"/>
              <w:marBottom w:val="0"/>
              <w:divBdr>
                <w:top w:val="none" w:sz="0" w:space="0" w:color="auto"/>
                <w:left w:val="none" w:sz="0" w:space="0" w:color="auto"/>
                <w:bottom w:val="none" w:sz="0" w:space="0" w:color="auto"/>
                <w:right w:val="none" w:sz="0" w:space="0" w:color="auto"/>
              </w:divBdr>
            </w:div>
            <w:div w:id="1181511700">
              <w:marLeft w:val="0"/>
              <w:marRight w:val="0"/>
              <w:marTop w:val="0"/>
              <w:marBottom w:val="0"/>
              <w:divBdr>
                <w:top w:val="none" w:sz="0" w:space="0" w:color="auto"/>
                <w:left w:val="none" w:sz="0" w:space="0" w:color="auto"/>
                <w:bottom w:val="none" w:sz="0" w:space="0" w:color="auto"/>
                <w:right w:val="none" w:sz="0" w:space="0" w:color="auto"/>
              </w:divBdr>
            </w:div>
            <w:div w:id="1379696004">
              <w:marLeft w:val="0"/>
              <w:marRight w:val="0"/>
              <w:marTop w:val="0"/>
              <w:marBottom w:val="0"/>
              <w:divBdr>
                <w:top w:val="none" w:sz="0" w:space="0" w:color="auto"/>
                <w:left w:val="none" w:sz="0" w:space="0" w:color="auto"/>
                <w:bottom w:val="none" w:sz="0" w:space="0" w:color="auto"/>
                <w:right w:val="none" w:sz="0" w:space="0" w:color="auto"/>
              </w:divBdr>
            </w:div>
            <w:div w:id="1463183808">
              <w:marLeft w:val="0"/>
              <w:marRight w:val="0"/>
              <w:marTop w:val="0"/>
              <w:marBottom w:val="0"/>
              <w:divBdr>
                <w:top w:val="none" w:sz="0" w:space="0" w:color="auto"/>
                <w:left w:val="none" w:sz="0" w:space="0" w:color="auto"/>
                <w:bottom w:val="none" w:sz="0" w:space="0" w:color="auto"/>
                <w:right w:val="none" w:sz="0" w:space="0" w:color="auto"/>
              </w:divBdr>
            </w:div>
            <w:div w:id="1761481878">
              <w:marLeft w:val="0"/>
              <w:marRight w:val="0"/>
              <w:marTop w:val="0"/>
              <w:marBottom w:val="0"/>
              <w:divBdr>
                <w:top w:val="none" w:sz="0" w:space="0" w:color="auto"/>
                <w:left w:val="none" w:sz="0" w:space="0" w:color="auto"/>
                <w:bottom w:val="none" w:sz="0" w:space="0" w:color="auto"/>
                <w:right w:val="none" w:sz="0" w:space="0" w:color="auto"/>
              </w:divBdr>
            </w:div>
            <w:div w:id="1831751873">
              <w:marLeft w:val="0"/>
              <w:marRight w:val="0"/>
              <w:marTop w:val="0"/>
              <w:marBottom w:val="0"/>
              <w:divBdr>
                <w:top w:val="none" w:sz="0" w:space="0" w:color="auto"/>
                <w:left w:val="none" w:sz="0" w:space="0" w:color="auto"/>
                <w:bottom w:val="none" w:sz="0" w:space="0" w:color="auto"/>
                <w:right w:val="none" w:sz="0" w:space="0" w:color="auto"/>
              </w:divBdr>
            </w:div>
            <w:div w:id="1927955828">
              <w:marLeft w:val="0"/>
              <w:marRight w:val="0"/>
              <w:marTop w:val="0"/>
              <w:marBottom w:val="0"/>
              <w:divBdr>
                <w:top w:val="none" w:sz="0" w:space="0" w:color="auto"/>
                <w:left w:val="none" w:sz="0" w:space="0" w:color="auto"/>
                <w:bottom w:val="none" w:sz="0" w:space="0" w:color="auto"/>
                <w:right w:val="none" w:sz="0" w:space="0" w:color="auto"/>
              </w:divBdr>
            </w:div>
            <w:div w:id="1947884571">
              <w:marLeft w:val="0"/>
              <w:marRight w:val="0"/>
              <w:marTop w:val="0"/>
              <w:marBottom w:val="0"/>
              <w:divBdr>
                <w:top w:val="none" w:sz="0" w:space="0" w:color="auto"/>
                <w:left w:val="none" w:sz="0" w:space="0" w:color="auto"/>
                <w:bottom w:val="none" w:sz="0" w:space="0" w:color="auto"/>
                <w:right w:val="none" w:sz="0" w:space="0" w:color="auto"/>
              </w:divBdr>
            </w:div>
            <w:div w:id="1972050922">
              <w:marLeft w:val="0"/>
              <w:marRight w:val="0"/>
              <w:marTop w:val="0"/>
              <w:marBottom w:val="0"/>
              <w:divBdr>
                <w:top w:val="none" w:sz="0" w:space="0" w:color="auto"/>
                <w:left w:val="none" w:sz="0" w:space="0" w:color="auto"/>
                <w:bottom w:val="none" w:sz="0" w:space="0" w:color="auto"/>
                <w:right w:val="none" w:sz="0" w:space="0" w:color="auto"/>
              </w:divBdr>
            </w:div>
          </w:divsChild>
        </w:div>
        <w:div w:id="1742285888">
          <w:marLeft w:val="0"/>
          <w:marRight w:val="0"/>
          <w:marTop w:val="0"/>
          <w:marBottom w:val="0"/>
          <w:divBdr>
            <w:top w:val="none" w:sz="0" w:space="0" w:color="auto"/>
            <w:left w:val="none" w:sz="0" w:space="0" w:color="auto"/>
            <w:bottom w:val="none" w:sz="0" w:space="0" w:color="auto"/>
            <w:right w:val="none" w:sz="0" w:space="0" w:color="auto"/>
          </w:divBdr>
        </w:div>
        <w:div w:id="1770079362">
          <w:marLeft w:val="0"/>
          <w:marRight w:val="0"/>
          <w:marTop w:val="0"/>
          <w:marBottom w:val="0"/>
          <w:divBdr>
            <w:top w:val="none" w:sz="0" w:space="0" w:color="auto"/>
            <w:left w:val="none" w:sz="0" w:space="0" w:color="auto"/>
            <w:bottom w:val="none" w:sz="0" w:space="0" w:color="auto"/>
            <w:right w:val="none" w:sz="0" w:space="0" w:color="auto"/>
          </w:divBdr>
        </w:div>
        <w:div w:id="1777213925">
          <w:marLeft w:val="0"/>
          <w:marRight w:val="0"/>
          <w:marTop w:val="0"/>
          <w:marBottom w:val="0"/>
          <w:divBdr>
            <w:top w:val="none" w:sz="0" w:space="0" w:color="auto"/>
            <w:left w:val="none" w:sz="0" w:space="0" w:color="auto"/>
            <w:bottom w:val="none" w:sz="0" w:space="0" w:color="auto"/>
            <w:right w:val="none" w:sz="0" w:space="0" w:color="auto"/>
          </w:divBdr>
        </w:div>
        <w:div w:id="1778717655">
          <w:marLeft w:val="0"/>
          <w:marRight w:val="0"/>
          <w:marTop w:val="0"/>
          <w:marBottom w:val="0"/>
          <w:divBdr>
            <w:top w:val="none" w:sz="0" w:space="0" w:color="auto"/>
            <w:left w:val="none" w:sz="0" w:space="0" w:color="auto"/>
            <w:bottom w:val="none" w:sz="0" w:space="0" w:color="auto"/>
            <w:right w:val="none" w:sz="0" w:space="0" w:color="auto"/>
          </w:divBdr>
          <w:divsChild>
            <w:div w:id="339889527">
              <w:marLeft w:val="0"/>
              <w:marRight w:val="0"/>
              <w:marTop w:val="0"/>
              <w:marBottom w:val="0"/>
              <w:divBdr>
                <w:top w:val="none" w:sz="0" w:space="0" w:color="auto"/>
                <w:left w:val="none" w:sz="0" w:space="0" w:color="auto"/>
                <w:bottom w:val="none" w:sz="0" w:space="0" w:color="auto"/>
                <w:right w:val="none" w:sz="0" w:space="0" w:color="auto"/>
              </w:divBdr>
            </w:div>
            <w:div w:id="349796176">
              <w:marLeft w:val="0"/>
              <w:marRight w:val="0"/>
              <w:marTop w:val="0"/>
              <w:marBottom w:val="0"/>
              <w:divBdr>
                <w:top w:val="none" w:sz="0" w:space="0" w:color="auto"/>
                <w:left w:val="none" w:sz="0" w:space="0" w:color="auto"/>
                <w:bottom w:val="none" w:sz="0" w:space="0" w:color="auto"/>
                <w:right w:val="none" w:sz="0" w:space="0" w:color="auto"/>
              </w:divBdr>
            </w:div>
            <w:div w:id="372928257">
              <w:marLeft w:val="0"/>
              <w:marRight w:val="0"/>
              <w:marTop w:val="0"/>
              <w:marBottom w:val="0"/>
              <w:divBdr>
                <w:top w:val="none" w:sz="0" w:space="0" w:color="auto"/>
                <w:left w:val="none" w:sz="0" w:space="0" w:color="auto"/>
                <w:bottom w:val="none" w:sz="0" w:space="0" w:color="auto"/>
                <w:right w:val="none" w:sz="0" w:space="0" w:color="auto"/>
              </w:divBdr>
            </w:div>
            <w:div w:id="382366355">
              <w:marLeft w:val="0"/>
              <w:marRight w:val="0"/>
              <w:marTop w:val="0"/>
              <w:marBottom w:val="0"/>
              <w:divBdr>
                <w:top w:val="none" w:sz="0" w:space="0" w:color="auto"/>
                <w:left w:val="none" w:sz="0" w:space="0" w:color="auto"/>
                <w:bottom w:val="none" w:sz="0" w:space="0" w:color="auto"/>
                <w:right w:val="none" w:sz="0" w:space="0" w:color="auto"/>
              </w:divBdr>
            </w:div>
            <w:div w:id="401873975">
              <w:marLeft w:val="0"/>
              <w:marRight w:val="0"/>
              <w:marTop w:val="0"/>
              <w:marBottom w:val="0"/>
              <w:divBdr>
                <w:top w:val="none" w:sz="0" w:space="0" w:color="auto"/>
                <w:left w:val="none" w:sz="0" w:space="0" w:color="auto"/>
                <w:bottom w:val="none" w:sz="0" w:space="0" w:color="auto"/>
                <w:right w:val="none" w:sz="0" w:space="0" w:color="auto"/>
              </w:divBdr>
            </w:div>
            <w:div w:id="410548991">
              <w:marLeft w:val="0"/>
              <w:marRight w:val="0"/>
              <w:marTop w:val="0"/>
              <w:marBottom w:val="0"/>
              <w:divBdr>
                <w:top w:val="none" w:sz="0" w:space="0" w:color="auto"/>
                <w:left w:val="none" w:sz="0" w:space="0" w:color="auto"/>
                <w:bottom w:val="none" w:sz="0" w:space="0" w:color="auto"/>
                <w:right w:val="none" w:sz="0" w:space="0" w:color="auto"/>
              </w:divBdr>
            </w:div>
            <w:div w:id="508446083">
              <w:marLeft w:val="0"/>
              <w:marRight w:val="0"/>
              <w:marTop w:val="0"/>
              <w:marBottom w:val="0"/>
              <w:divBdr>
                <w:top w:val="none" w:sz="0" w:space="0" w:color="auto"/>
                <w:left w:val="none" w:sz="0" w:space="0" w:color="auto"/>
                <w:bottom w:val="none" w:sz="0" w:space="0" w:color="auto"/>
                <w:right w:val="none" w:sz="0" w:space="0" w:color="auto"/>
              </w:divBdr>
            </w:div>
            <w:div w:id="721445274">
              <w:marLeft w:val="0"/>
              <w:marRight w:val="0"/>
              <w:marTop w:val="0"/>
              <w:marBottom w:val="0"/>
              <w:divBdr>
                <w:top w:val="none" w:sz="0" w:space="0" w:color="auto"/>
                <w:left w:val="none" w:sz="0" w:space="0" w:color="auto"/>
                <w:bottom w:val="none" w:sz="0" w:space="0" w:color="auto"/>
                <w:right w:val="none" w:sz="0" w:space="0" w:color="auto"/>
              </w:divBdr>
            </w:div>
            <w:div w:id="909802310">
              <w:marLeft w:val="0"/>
              <w:marRight w:val="0"/>
              <w:marTop w:val="0"/>
              <w:marBottom w:val="0"/>
              <w:divBdr>
                <w:top w:val="none" w:sz="0" w:space="0" w:color="auto"/>
                <w:left w:val="none" w:sz="0" w:space="0" w:color="auto"/>
                <w:bottom w:val="none" w:sz="0" w:space="0" w:color="auto"/>
                <w:right w:val="none" w:sz="0" w:space="0" w:color="auto"/>
              </w:divBdr>
            </w:div>
            <w:div w:id="1039863425">
              <w:marLeft w:val="0"/>
              <w:marRight w:val="0"/>
              <w:marTop w:val="0"/>
              <w:marBottom w:val="0"/>
              <w:divBdr>
                <w:top w:val="none" w:sz="0" w:space="0" w:color="auto"/>
                <w:left w:val="none" w:sz="0" w:space="0" w:color="auto"/>
                <w:bottom w:val="none" w:sz="0" w:space="0" w:color="auto"/>
                <w:right w:val="none" w:sz="0" w:space="0" w:color="auto"/>
              </w:divBdr>
            </w:div>
            <w:div w:id="1457484732">
              <w:marLeft w:val="0"/>
              <w:marRight w:val="0"/>
              <w:marTop w:val="0"/>
              <w:marBottom w:val="0"/>
              <w:divBdr>
                <w:top w:val="none" w:sz="0" w:space="0" w:color="auto"/>
                <w:left w:val="none" w:sz="0" w:space="0" w:color="auto"/>
                <w:bottom w:val="none" w:sz="0" w:space="0" w:color="auto"/>
                <w:right w:val="none" w:sz="0" w:space="0" w:color="auto"/>
              </w:divBdr>
            </w:div>
            <w:div w:id="1471092339">
              <w:marLeft w:val="0"/>
              <w:marRight w:val="0"/>
              <w:marTop w:val="0"/>
              <w:marBottom w:val="0"/>
              <w:divBdr>
                <w:top w:val="none" w:sz="0" w:space="0" w:color="auto"/>
                <w:left w:val="none" w:sz="0" w:space="0" w:color="auto"/>
                <w:bottom w:val="none" w:sz="0" w:space="0" w:color="auto"/>
                <w:right w:val="none" w:sz="0" w:space="0" w:color="auto"/>
              </w:divBdr>
            </w:div>
            <w:div w:id="1476875099">
              <w:marLeft w:val="0"/>
              <w:marRight w:val="0"/>
              <w:marTop w:val="0"/>
              <w:marBottom w:val="0"/>
              <w:divBdr>
                <w:top w:val="none" w:sz="0" w:space="0" w:color="auto"/>
                <w:left w:val="none" w:sz="0" w:space="0" w:color="auto"/>
                <w:bottom w:val="none" w:sz="0" w:space="0" w:color="auto"/>
                <w:right w:val="none" w:sz="0" w:space="0" w:color="auto"/>
              </w:divBdr>
            </w:div>
            <w:div w:id="1545681603">
              <w:marLeft w:val="0"/>
              <w:marRight w:val="0"/>
              <w:marTop w:val="0"/>
              <w:marBottom w:val="0"/>
              <w:divBdr>
                <w:top w:val="none" w:sz="0" w:space="0" w:color="auto"/>
                <w:left w:val="none" w:sz="0" w:space="0" w:color="auto"/>
                <w:bottom w:val="none" w:sz="0" w:space="0" w:color="auto"/>
                <w:right w:val="none" w:sz="0" w:space="0" w:color="auto"/>
              </w:divBdr>
            </w:div>
            <w:div w:id="1738357182">
              <w:marLeft w:val="0"/>
              <w:marRight w:val="0"/>
              <w:marTop w:val="0"/>
              <w:marBottom w:val="0"/>
              <w:divBdr>
                <w:top w:val="none" w:sz="0" w:space="0" w:color="auto"/>
                <w:left w:val="none" w:sz="0" w:space="0" w:color="auto"/>
                <w:bottom w:val="none" w:sz="0" w:space="0" w:color="auto"/>
                <w:right w:val="none" w:sz="0" w:space="0" w:color="auto"/>
              </w:divBdr>
            </w:div>
            <w:div w:id="1780949181">
              <w:marLeft w:val="0"/>
              <w:marRight w:val="0"/>
              <w:marTop w:val="0"/>
              <w:marBottom w:val="0"/>
              <w:divBdr>
                <w:top w:val="none" w:sz="0" w:space="0" w:color="auto"/>
                <w:left w:val="none" w:sz="0" w:space="0" w:color="auto"/>
                <w:bottom w:val="none" w:sz="0" w:space="0" w:color="auto"/>
                <w:right w:val="none" w:sz="0" w:space="0" w:color="auto"/>
              </w:divBdr>
            </w:div>
            <w:div w:id="1902868460">
              <w:marLeft w:val="0"/>
              <w:marRight w:val="0"/>
              <w:marTop w:val="0"/>
              <w:marBottom w:val="0"/>
              <w:divBdr>
                <w:top w:val="none" w:sz="0" w:space="0" w:color="auto"/>
                <w:left w:val="none" w:sz="0" w:space="0" w:color="auto"/>
                <w:bottom w:val="none" w:sz="0" w:space="0" w:color="auto"/>
                <w:right w:val="none" w:sz="0" w:space="0" w:color="auto"/>
              </w:divBdr>
            </w:div>
            <w:div w:id="1964919239">
              <w:marLeft w:val="0"/>
              <w:marRight w:val="0"/>
              <w:marTop w:val="0"/>
              <w:marBottom w:val="0"/>
              <w:divBdr>
                <w:top w:val="none" w:sz="0" w:space="0" w:color="auto"/>
                <w:left w:val="none" w:sz="0" w:space="0" w:color="auto"/>
                <w:bottom w:val="none" w:sz="0" w:space="0" w:color="auto"/>
                <w:right w:val="none" w:sz="0" w:space="0" w:color="auto"/>
              </w:divBdr>
            </w:div>
            <w:div w:id="2046833283">
              <w:marLeft w:val="0"/>
              <w:marRight w:val="0"/>
              <w:marTop w:val="0"/>
              <w:marBottom w:val="0"/>
              <w:divBdr>
                <w:top w:val="none" w:sz="0" w:space="0" w:color="auto"/>
                <w:left w:val="none" w:sz="0" w:space="0" w:color="auto"/>
                <w:bottom w:val="none" w:sz="0" w:space="0" w:color="auto"/>
                <w:right w:val="none" w:sz="0" w:space="0" w:color="auto"/>
              </w:divBdr>
            </w:div>
            <w:div w:id="2076001307">
              <w:marLeft w:val="0"/>
              <w:marRight w:val="0"/>
              <w:marTop w:val="0"/>
              <w:marBottom w:val="0"/>
              <w:divBdr>
                <w:top w:val="none" w:sz="0" w:space="0" w:color="auto"/>
                <w:left w:val="none" w:sz="0" w:space="0" w:color="auto"/>
                <w:bottom w:val="none" w:sz="0" w:space="0" w:color="auto"/>
                <w:right w:val="none" w:sz="0" w:space="0" w:color="auto"/>
              </w:divBdr>
            </w:div>
          </w:divsChild>
        </w:div>
        <w:div w:id="1781602197">
          <w:marLeft w:val="0"/>
          <w:marRight w:val="0"/>
          <w:marTop w:val="0"/>
          <w:marBottom w:val="0"/>
          <w:divBdr>
            <w:top w:val="none" w:sz="0" w:space="0" w:color="auto"/>
            <w:left w:val="none" w:sz="0" w:space="0" w:color="auto"/>
            <w:bottom w:val="none" w:sz="0" w:space="0" w:color="auto"/>
            <w:right w:val="none" w:sz="0" w:space="0" w:color="auto"/>
          </w:divBdr>
          <w:divsChild>
            <w:div w:id="496963120">
              <w:marLeft w:val="0"/>
              <w:marRight w:val="0"/>
              <w:marTop w:val="0"/>
              <w:marBottom w:val="0"/>
              <w:divBdr>
                <w:top w:val="none" w:sz="0" w:space="0" w:color="auto"/>
                <w:left w:val="none" w:sz="0" w:space="0" w:color="auto"/>
                <w:bottom w:val="none" w:sz="0" w:space="0" w:color="auto"/>
                <w:right w:val="none" w:sz="0" w:space="0" w:color="auto"/>
              </w:divBdr>
            </w:div>
            <w:div w:id="995720589">
              <w:marLeft w:val="0"/>
              <w:marRight w:val="0"/>
              <w:marTop w:val="0"/>
              <w:marBottom w:val="0"/>
              <w:divBdr>
                <w:top w:val="none" w:sz="0" w:space="0" w:color="auto"/>
                <w:left w:val="none" w:sz="0" w:space="0" w:color="auto"/>
                <w:bottom w:val="none" w:sz="0" w:space="0" w:color="auto"/>
                <w:right w:val="none" w:sz="0" w:space="0" w:color="auto"/>
              </w:divBdr>
            </w:div>
            <w:div w:id="1245918408">
              <w:marLeft w:val="0"/>
              <w:marRight w:val="0"/>
              <w:marTop w:val="0"/>
              <w:marBottom w:val="0"/>
              <w:divBdr>
                <w:top w:val="none" w:sz="0" w:space="0" w:color="auto"/>
                <w:left w:val="none" w:sz="0" w:space="0" w:color="auto"/>
                <w:bottom w:val="none" w:sz="0" w:space="0" w:color="auto"/>
                <w:right w:val="none" w:sz="0" w:space="0" w:color="auto"/>
              </w:divBdr>
            </w:div>
            <w:div w:id="1253127454">
              <w:marLeft w:val="0"/>
              <w:marRight w:val="0"/>
              <w:marTop w:val="0"/>
              <w:marBottom w:val="0"/>
              <w:divBdr>
                <w:top w:val="none" w:sz="0" w:space="0" w:color="auto"/>
                <w:left w:val="none" w:sz="0" w:space="0" w:color="auto"/>
                <w:bottom w:val="none" w:sz="0" w:space="0" w:color="auto"/>
                <w:right w:val="none" w:sz="0" w:space="0" w:color="auto"/>
              </w:divBdr>
            </w:div>
            <w:div w:id="1894384337">
              <w:marLeft w:val="0"/>
              <w:marRight w:val="0"/>
              <w:marTop w:val="0"/>
              <w:marBottom w:val="0"/>
              <w:divBdr>
                <w:top w:val="none" w:sz="0" w:space="0" w:color="auto"/>
                <w:left w:val="none" w:sz="0" w:space="0" w:color="auto"/>
                <w:bottom w:val="none" w:sz="0" w:space="0" w:color="auto"/>
                <w:right w:val="none" w:sz="0" w:space="0" w:color="auto"/>
              </w:divBdr>
            </w:div>
            <w:div w:id="1936479111">
              <w:marLeft w:val="0"/>
              <w:marRight w:val="0"/>
              <w:marTop w:val="0"/>
              <w:marBottom w:val="0"/>
              <w:divBdr>
                <w:top w:val="none" w:sz="0" w:space="0" w:color="auto"/>
                <w:left w:val="none" w:sz="0" w:space="0" w:color="auto"/>
                <w:bottom w:val="none" w:sz="0" w:space="0" w:color="auto"/>
                <w:right w:val="none" w:sz="0" w:space="0" w:color="auto"/>
              </w:divBdr>
            </w:div>
            <w:div w:id="2092308281">
              <w:marLeft w:val="0"/>
              <w:marRight w:val="0"/>
              <w:marTop w:val="0"/>
              <w:marBottom w:val="0"/>
              <w:divBdr>
                <w:top w:val="none" w:sz="0" w:space="0" w:color="auto"/>
                <w:left w:val="none" w:sz="0" w:space="0" w:color="auto"/>
                <w:bottom w:val="none" w:sz="0" w:space="0" w:color="auto"/>
                <w:right w:val="none" w:sz="0" w:space="0" w:color="auto"/>
              </w:divBdr>
            </w:div>
          </w:divsChild>
        </w:div>
        <w:div w:id="1800761732">
          <w:marLeft w:val="0"/>
          <w:marRight w:val="0"/>
          <w:marTop w:val="0"/>
          <w:marBottom w:val="0"/>
          <w:divBdr>
            <w:top w:val="none" w:sz="0" w:space="0" w:color="auto"/>
            <w:left w:val="none" w:sz="0" w:space="0" w:color="auto"/>
            <w:bottom w:val="none" w:sz="0" w:space="0" w:color="auto"/>
            <w:right w:val="none" w:sz="0" w:space="0" w:color="auto"/>
          </w:divBdr>
        </w:div>
        <w:div w:id="1836873134">
          <w:marLeft w:val="0"/>
          <w:marRight w:val="0"/>
          <w:marTop w:val="0"/>
          <w:marBottom w:val="0"/>
          <w:divBdr>
            <w:top w:val="none" w:sz="0" w:space="0" w:color="auto"/>
            <w:left w:val="none" w:sz="0" w:space="0" w:color="auto"/>
            <w:bottom w:val="none" w:sz="0" w:space="0" w:color="auto"/>
            <w:right w:val="none" w:sz="0" w:space="0" w:color="auto"/>
          </w:divBdr>
        </w:div>
        <w:div w:id="1892115316">
          <w:marLeft w:val="0"/>
          <w:marRight w:val="0"/>
          <w:marTop w:val="0"/>
          <w:marBottom w:val="0"/>
          <w:divBdr>
            <w:top w:val="none" w:sz="0" w:space="0" w:color="auto"/>
            <w:left w:val="none" w:sz="0" w:space="0" w:color="auto"/>
            <w:bottom w:val="none" w:sz="0" w:space="0" w:color="auto"/>
            <w:right w:val="none" w:sz="0" w:space="0" w:color="auto"/>
          </w:divBdr>
        </w:div>
        <w:div w:id="1907960007">
          <w:marLeft w:val="0"/>
          <w:marRight w:val="0"/>
          <w:marTop w:val="0"/>
          <w:marBottom w:val="0"/>
          <w:divBdr>
            <w:top w:val="none" w:sz="0" w:space="0" w:color="auto"/>
            <w:left w:val="none" w:sz="0" w:space="0" w:color="auto"/>
            <w:bottom w:val="none" w:sz="0" w:space="0" w:color="auto"/>
            <w:right w:val="none" w:sz="0" w:space="0" w:color="auto"/>
          </w:divBdr>
        </w:div>
        <w:div w:id="1925798932">
          <w:marLeft w:val="0"/>
          <w:marRight w:val="0"/>
          <w:marTop w:val="0"/>
          <w:marBottom w:val="0"/>
          <w:divBdr>
            <w:top w:val="none" w:sz="0" w:space="0" w:color="auto"/>
            <w:left w:val="none" w:sz="0" w:space="0" w:color="auto"/>
            <w:bottom w:val="none" w:sz="0" w:space="0" w:color="auto"/>
            <w:right w:val="none" w:sz="0" w:space="0" w:color="auto"/>
          </w:divBdr>
          <w:divsChild>
            <w:div w:id="50927577">
              <w:marLeft w:val="0"/>
              <w:marRight w:val="0"/>
              <w:marTop w:val="0"/>
              <w:marBottom w:val="0"/>
              <w:divBdr>
                <w:top w:val="none" w:sz="0" w:space="0" w:color="auto"/>
                <w:left w:val="none" w:sz="0" w:space="0" w:color="auto"/>
                <w:bottom w:val="none" w:sz="0" w:space="0" w:color="auto"/>
                <w:right w:val="none" w:sz="0" w:space="0" w:color="auto"/>
              </w:divBdr>
            </w:div>
            <w:div w:id="110050567">
              <w:marLeft w:val="0"/>
              <w:marRight w:val="0"/>
              <w:marTop w:val="0"/>
              <w:marBottom w:val="0"/>
              <w:divBdr>
                <w:top w:val="none" w:sz="0" w:space="0" w:color="auto"/>
                <w:left w:val="none" w:sz="0" w:space="0" w:color="auto"/>
                <w:bottom w:val="none" w:sz="0" w:space="0" w:color="auto"/>
                <w:right w:val="none" w:sz="0" w:space="0" w:color="auto"/>
              </w:divBdr>
            </w:div>
            <w:div w:id="120658237">
              <w:marLeft w:val="0"/>
              <w:marRight w:val="0"/>
              <w:marTop w:val="0"/>
              <w:marBottom w:val="0"/>
              <w:divBdr>
                <w:top w:val="none" w:sz="0" w:space="0" w:color="auto"/>
                <w:left w:val="none" w:sz="0" w:space="0" w:color="auto"/>
                <w:bottom w:val="none" w:sz="0" w:space="0" w:color="auto"/>
                <w:right w:val="none" w:sz="0" w:space="0" w:color="auto"/>
              </w:divBdr>
            </w:div>
            <w:div w:id="210460782">
              <w:marLeft w:val="0"/>
              <w:marRight w:val="0"/>
              <w:marTop w:val="0"/>
              <w:marBottom w:val="0"/>
              <w:divBdr>
                <w:top w:val="none" w:sz="0" w:space="0" w:color="auto"/>
                <w:left w:val="none" w:sz="0" w:space="0" w:color="auto"/>
                <w:bottom w:val="none" w:sz="0" w:space="0" w:color="auto"/>
                <w:right w:val="none" w:sz="0" w:space="0" w:color="auto"/>
              </w:divBdr>
            </w:div>
            <w:div w:id="244652746">
              <w:marLeft w:val="0"/>
              <w:marRight w:val="0"/>
              <w:marTop w:val="0"/>
              <w:marBottom w:val="0"/>
              <w:divBdr>
                <w:top w:val="none" w:sz="0" w:space="0" w:color="auto"/>
                <w:left w:val="none" w:sz="0" w:space="0" w:color="auto"/>
                <w:bottom w:val="none" w:sz="0" w:space="0" w:color="auto"/>
                <w:right w:val="none" w:sz="0" w:space="0" w:color="auto"/>
              </w:divBdr>
            </w:div>
            <w:div w:id="322395771">
              <w:marLeft w:val="0"/>
              <w:marRight w:val="0"/>
              <w:marTop w:val="0"/>
              <w:marBottom w:val="0"/>
              <w:divBdr>
                <w:top w:val="none" w:sz="0" w:space="0" w:color="auto"/>
                <w:left w:val="none" w:sz="0" w:space="0" w:color="auto"/>
                <w:bottom w:val="none" w:sz="0" w:space="0" w:color="auto"/>
                <w:right w:val="none" w:sz="0" w:space="0" w:color="auto"/>
              </w:divBdr>
            </w:div>
            <w:div w:id="918978044">
              <w:marLeft w:val="0"/>
              <w:marRight w:val="0"/>
              <w:marTop w:val="0"/>
              <w:marBottom w:val="0"/>
              <w:divBdr>
                <w:top w:val="none" w:sz="0" w:space="0" w:color="auto"/>
                <w:left w:val="none" w:sz="0" w:space="0" w:color="auto"/>
                <w:bottom w:val="none" w:sz="0" w:space="0" w:color="auto"/>
                <w:right w:val="none" w:sz="0" w:space="0" w:color="auto"/>
              </w:divBdr>
            </w:div>
            <w:div w:id="1087771965">
              <w:marLeft w:val="0"/>
              <w:marRight w:val="0"/>
              <w:marTop w:val="0"/>
              <w:marBottom w:val="0"/>
              <w:divBdr>
                <w:top w:val="none" w:sz="0" w:space="0" w:color="auto"/>
                <w:left w:val="none" w:sz="0" w:space="0" w:color="auto"/>
                <w:bottom w:val="none" w:sz="0" w:space="0" w:color="auto"/>
                <w:right w:val="none" w:sz="0" w:space="0" w:color="auto"/>
              </w:divBdr>
            </w:div>
            <w:div w:id="1159929290">
              <w:marLeft w:val="0"/>
              <w:marRight w:val="0"/>
              <w:marTop w:val="0"/>
              <w:marBottom w:val="0"/>
              <w:divBdr>
                <w:top w:val="none" w:sz="0" w:space="0" w:color="auto"/>
                <w:left w:val="none" w:sz="0" w:space="0" w:color="auto"/>
                <w:bottom w:val="none" w:sz="0" w:space="0" w:color="auto"/>
                <w:right w:val="none" w:sz="0" w:space="0" w:color="auto"/>
              </w:divBdr>
            </w:div>
            <w:div w:id="1166165831">
              <w:marLeft w:val="0"/>
              <w:marRight w:val="0"/>
              <w:marTop w:val="0"/>
              <w:marBottom w:val="0"/>
              <w:divBdr>
                <w:top w:val="none" w:sz="0" w:space="0" w:color="auto"/>
                <w:left w:val="none" w:sz="0" w:space="0" w:color="auto"/>
                <w:bottom w:val="none" w:sz="0" w:space="0" w:color="auto"/>
                <w:right w:val="none" w:sz="0" w:space="0" w:color="auto"/>
              </w:divBdr>
            </w:div>
            <w:div w:id="1246957884">
              <w:marLeft w:val="0"/>
              <w:marRight w:val="0"/>
              <w:marTop w:val="0"/>
              <w:marBottom w:val="0"/>
              <w:divBdr>
                <w:top w:val="none" w:sz="0" w:space="0" w:color="auto"/>
                <w:left w:val="none" w:sz="0" w:space="0" w:color="auto"/>
                <w:bottom w:val="none" w:sz="0" w:space="0" w:color="auto"/>
                <w:right w:val="none" w:sz="0" w:space="0" w:color="auto"/>
              </w:divBdr>
            </w:div>
            <w:div w:id="1248005665">
              <w:marLeft w:val="0"/>
              <w:marRight w:val="0"/>
              <w:marTop w:val="0"/>
              <w:marBottom w:val="0"/>
              <w:divBdr>
                <w:top w:val="none" w:sz="0" w:space="0" w:color="auto"/>
                <w:left w:val="none" w:sz="0" w:space="0" w:color="auto"/>
                <w:bottom w:val="none" w:sz="0" w:space="0" w:color="auto"/>
                <w:right w:val="none" w:sz="0" w:space="0" w:color="auto"/>
              </w:divBdr>
            </w:div>
            <w:div w:id="1277952339">
              <w:marLeft w:val="0"/>
              <w:marRight w:val="0"/>
              <w:marTop w:val="0"/>
              <w:marBottom w:val="0"/>
              <w:divBdr>
                <w:top w:val="none" w:sz="0" w:space="0" w:color="auto"/>
                <w:left w:val="none" w:sz="0" w:space="0" w:color="auto"/>
                <w:bottom w:val="none" w:sz="0" w:space="0" w:color="auto"/>
                <w:right w:val="none" w:sz="0" w:space="0" w:color="auto"/>
              </w:divBdr>
            </w:div>
            <w:div w:id="1318995062">
              <w:marLeft w:val="0"/>
              <w:marRight w:val="0"/>
              <w:marTop w:val="0"/>
              <w:marBottom w:val="0"/>
              <w:divBdr>
                <w:top w:val="none" w:sz="0" w:space="0" w:color="auto"/>
                <w:left w:val="none" w:sz="0" w:space="0" w:color="auto"/>
                <w:bottom w:val="none" w:sz="0" w:space="0" w:color="auto"/>
                <w:right w:val="none" w:sz="0" w:space="0" w:color="auto"/>
              </w:divBdr>
            </w:div>
            <w:div w:id="1369724451">
              <w:marLeft w:val="0"/>
              <w:marRight w:val="0"/>
              <w:marTop w:val="0"/>
              <w:marBottom w:val="0"/>
              <w:divBdr>
                <w:top w:val="none" w:sz="0" w:space="0" w:color="auto"/>
                <w:left w:val="none" w:sz="0" w:space="0" w:color="auto"/>
                <w:bottom w:val="none" w:sz="0" w:space="0" w:color="auto"/>
                <w:right w:val="none" w:sz="0" w:space="0" w:color="auto"/>
              </w:divBdr>
            </w:div>
            <w:div w:id="1641183057">
              <w:marLeft w:val="0"/>
              <w:marRight w:val="0"/>
              <w:marTop w:val="0"/>
              <w:marBottom w:val="0"/>
              <w:divBdr>
                <w:top w:val="none" w:sz="0" w:space="0" w:color="auto"/>
                <w:left w:val="none" w:sz="0" w:space="0" w:color="auto"/>
                <w:bottom w:val="none" w:sz="0" w:space="0" w:color="auto"/>
                <w:right w:val="none" w:sz="0" w:space="0" w:color="auto"/>
              </w:divBdr>
            </w:div>
            <w:div w:id="1642266706">
              <w:marLeft w:val="0"/>
              <w:marRight w:val="0"/>
              <w:marTop w:val="0"/>
              <w:marBottom w:val="0"/>
              <w:divBdr>
                <w:top w:val="none" w:sz="0" w:space="0" w:color="auto"/>
                <w:left w:val="none" w:sz="0" w:space="0" w:color="auto"/>
                <w:bottom w:val="none" w:sz="0" w:space="0" w:color="auto"/>
                <w:right w:val="none" w:sz="0" w:space="0" w:color="auto"/>
              </w:divBdr>
            </w:div>
            <w:div w:id="1778718108">
              <w:marLeft w:val="0"/>
              <w:marRight w:val="0"/>
              <w:marTop w:val="0"/>
              <w:marBottom w:val="0"/>
              <w:divBdr>
                <w:top w:val="none" w:sz="0" w:space="0" w:color="auto"/>
                <w:left w:val="none" w:sz="0" w:space="0" w:color="auto"/>
                <w:bottom w:val="none" w:sz="0" w:space="0" w:color="auto"/>
                <w:right w:val="none" w:sz="0" w:space="0" w:color="auto"/>
              </w:divBdr>
            </w:div>
            <w:div w:id="1783257600">
              <w:marLeft w:val="0"/>
              <w:marRight w:val="0"/>
              <w:marTop w:val="0"/>
              <w:marBottom w:val="0"/>
              <w:divBdr>
                <w:top w:val="none" w:sz="0" w:space="0" w:color="auto"/>
                <w:left w:val="none" w:sz="0" w:space="0" w:color="auto"/>
                <w:bottom w:val="none" w:sz="0" w:space="0" w:color="auto"/>
                <w:right w:val="none" w:sz="0" w:space="0" w:color="auto"/>
              </w:divBdr>
            </w:div>
            <w:div w:id="2096316864">
              <w:marLeft w:val="0"/>
              <w:marRight w:val="0"/>
              <w:marTop w:val="0"/>
              <w:marBottom w:val="0"/>
              <w:divBdr>
                <w:top w:val="none" w:sz="0" w:space="0" w:color="auto"/>
                <w:left w:val="none" w:sz="0" w:space="0" w:color="auto"/>
                <w:bottom w:val="none" w:sz="0" w:space="0" w:color="auto"/>
                <w:right w:val="none" w:sz="0" w:space="0" w:color="auto"/>
              </w:divBdr>
            </w:div>
          </w:divsChild>
        </w:div>
        <w:div w:id="1994601475">
          <w:marLeft w:val="0"/>
          <w:marRight w:val="0"/>
          <w:marTop w:val="0"/>
          <w:marBottom w:val="0"/>
          <w:divBdr>
            <w:top w:val="none" w:sz="0" w:space="0" w:color="auto"/>
            <w:left w:val="none" w:sz="0" w:space="0" w:color="auto"/>
            <w:bottom w:val="none" w:sz="0" w:space="0" w:color="auto"/>
            <w:right w:val="none" w:sz="0" w:space="0" w:color="auto"/>
          </w:divBdr>
        </w:div>
        <w:div w:id="1996302545">
          <w:marLeft w:val="0"/>
          <w:marRight w:val="0"/>
          <w:marTop w:val="0"/>
          <w:marBottom w:val="0"/>
          <w:divBdr>
            <w:top w:val="none" w:sz="0" w:space="0" w:color="auto"/>
            <w:left w:val="none" w:sz="0" w:space="0" w:color="auto"/>
            <w:bottom w:val="none" w:sz="0" w:space="0" w:color="auto"/>
            <w:right w:val="none" w:sz="0" w:space="0" w:color="auto"/>
          </w:divBdr>
        </w:div>
        <w:div w:id="2044750609">
          <w:marLeft w:val="0"/>
          <w:marRight w:val="0"/>
          <w:marTop w:val="0"/>
          <w:marBottom w:val="0"/>
          <w:divBdr>
            <w:top w:val="none" w:sz="0" w:space="0" w:color="auto"/>
            <w:left w:val="none" w:sz="0" w:space="0" w:color="auto"/>
            <w:bottom w:val="none" w:sz="0" w:space="0" w:color="auto"/>
            <w:right w:val="none" w:sz="0" w:space="0" w:color="auto"/>
          </w:divBdr>
          <w:divsChild>
            <w:div w:id="33778881">
              <w:marLeft w:val="0"/>
              <w:marRight w:val="0"/>
              <w:marTop w:val="0"/>
              <w:marBottom w:val="0"/>
              <w:divBdr>
                <w:top w:val="none" w:sz="0" w:space="0" w:color="auto"/>
                <w:left w:val="none" w:sz="0" w:space="0" w:color="auto"/>
                <w:bottom w:val="none" w:sz="0" w:space="0" w:color="auto"/>
                <w:right w:val="none" w:sz="0" w:space="0" w:color="auto"/>
              </w:divBdr>
            </w:div>
            <w:div w:id="89787321">
              <w:marLeft w:val="0"/>
              <w:marRight w:val="0"/>
              <w:marTop w:val="0"/>
              <w:marBottom w:val="0"/>
              <w:divBdr>
                <w:top w:val="none" w:sz="0" w:space="0" w:color="auto"/>
                <w:left w:val="none" w:sz="0" w:space="0" w:color="auto"/>
                <w:bottom w:val="none" w:sz="0" w:space="0" w:color="auto"/>
                <w:right w:val="none" w:sz="0" w:space="0" w:color="auto"/>
              </w:divBdr>
            </w:div>
            <w:div w:id="127405335">
              <w:marLeft w:val="0"/>
              <w:marRight w:val="0"/>
              <w:marTop w:val="0"/>
              <w:marBottom w:val="0"/>
              <w:divBdr>
                <w:top w:val="none" w:sz="0" w:space="0" w:color="auto"/>
                <w:left w:val="none" w:sz="0" w:space="0" w:color="auto"/>
                <w:bottom w:val="none" w:sz="0" w:space="0" w:color="auto"/>
                <w:right w:val="none" w:sz="0" w:space="0" w:color="auto"/>
              </w:divBdr>
            </w:div>
            <w:div w:id="156306506">
              <w:marLeft w:val="0"/>
              <w:marRight w:val="0"/>
              <w:marTop w:val="0"/>
              <w:marBottom w:val="0"/>
              <w:divBdr>
                <w:top w:val="none" w:sz="0" w:space="0" w:color="auto"/>
                <w:left w:val="none" w:sz="0" w:space="0" w:color="auto"/>
                <w:bottom w:val="none" w:sz="0" w:space="0" w:color="auto"/>
                <w:right w:val="none" w:sz="0" w:space="0" w:color="auto"/>
              </w:divBdr>
            </w:div>
            <w:div w:id="198782498">
              <w:marLeft w:val="0"/>
              <w:marRight w:val="0"/>
              <w:marTop w:val="0"/>
              <w:marBottom w:val="0"/>
              <w:divBdr>
                <w:top w:val="none" w:sz="0" w:space="0" w:color="auto"/>
                <w:left w:val="none" w:sz="0" w:space="0" w:color="auto"/>
                <w:bottom w:val="none" w:sz="0" w:space="0" w:color="auto"/>
                <w:right w:val="none" w:sz="0" w:space="0" w:color="auto"/>
              </w:divBdr>
            </w:div>
            <w:div w:id="334528450">
              <w:marLeft w:val="0"/>
              <w:marRight w:val="0"/>
              <w:marTop w:val="0"/>
              <w:marBottom w:val="0"/>
              <w:divBdr>
                <w:top w:val="none" w:sz="0" w:space="0" w:color="auto"/>
                <w:left w:val="none" w:sz="0" w:space="0" w:color="auto"/>
                <w:bottom w:val="none" w:sz="0" w:space="0" w:color="auto"/>
                <w:right w:val="none" w:sz="0" w:space="0" w:color="auto"/>
              </w:divBdr>
            </w:div>
            <w:div w:id="340358607">
              <w:marLeft w:val="0"/>
              <w:marRight w:val="0"/>
              <w:marTop w:val="0"/>
              <w:marBottom w:val="0"/>
              <w:divBdr>
                <w:top w:val="none" w:sz="0" w:space="0" w:color="auto"/>
                <w:left w:val="none" w:sz="0" w:space="0" w:color="auto"/>
                <w:bottom w:val="none" w:sz="0" w:space="0" w:color="auto"/>
                <w:right w:val="none" w:sz="0" w:space="0" w:color="auto"/>
              </w:divBdr>
            </w:div>
            <w:div w:id="539057289">
              <w:marLeft w:val="0"/>
              <w:marRight w:val="0"/>
              <w:marTop w:val="0"/>
              <w:marBottom w:val="0"/>
              <w:divBdr>
                <w:top w:val="none" w:sz="0" w:space="0" w:color="auto"/>
                <w:left w:val="none" w:sz="0" w:space="0" w:color="auto"/>
                <w:bottom w:val="none" w:sz="0" w:space="0" w:color="auto"/>
                <w:right w:val="none" w:sz="0" w:space="0" w:color="auto"/>
              </w:divBdr>
            </w:div>
            <w:div w:id="577251352">
              <w:marLeft w:val="0"/>
              <w:marRight w:val="0"/>
              <w:marTop w:val="0"/>
              <w:marBottom w:val="0"/>
              <w:divBdr>
                <w:top w:val="none" w:sz="0" w:space="0" w:color="auto"/>
                <w:left w:val="none" w:sz="0" w:space="0" w:color="auto"/>
                <w:bottom w:val="none" w:sz="0" w:space="0" w:color="auto"/>
                <w:right w:val="none" w:sz="0" w:space="0" w:color="auto"/>
              </w:divBdr>
            </w:div>
            <w:div w:id="659696272">
              <w:marLeft w:val="0"/>
              <w:marRight w:val="0"/>
              <w:marTop w:val="0"/>
              <w:marBottom w:val="0"/>
              <w:divBdr>
                <w:top w:val="none" w:sz="0" w:space="0" w:color="auto"/>
                <w:left w:val="none" w:sz="0" w:space="0" w:color="auto"/>
                <w:bottom w:val="none" w:sz="0" w:space="0" w:color="auto"/>
                <w:right w:val="none" w:sz="0" w:space="0" w:color="auto"/>
              </w:divBdr>
            </w:div>
            <w:div w:id="732850639">
              <w:marLeft w:val="0"/>
              <w:marRight w:val="0"/>
              <w:marTop w:val="0"/>
              <w:marBottom w:val="0"/>
              <w:divBdr>
                <w:top w:val="none" w:sz="0" w:space="0" w:color="auto"/>
                <w:left w:val="none" w:sz="0" w:space="0" w:color="auto"/>
                <w:bottom w:val="none" w:sz="0" w:space="0" w:color="auto"/>
                <w:right w:val="none" w:sz="0" w:space="0" w:color="auto"/>
              </w:divBdr>
            </w:div>
            <w:div w:id="1148548314">
              <w:marLeft w:val="0"/>
              <w:marRight w:val="0"/>
              <w:marTop w:val="0"/>
              <w:marBottom w:val="0"/>
              <w:divBdr>
                <w:top w:val="none" w:sz="0" w:space="0" w:color="auto"/>
                <w:left w:val="none" w:sz="0" w:space="0" w:color="auto"/>
                <w:bottom w:val="none" w:sz="0" w:space="0" w:color="auto"/>
                <w:right w:val="none" w:sz="0" w:space="0" w:color="auto"/>
              </w:divBdr>
            </w:div>
            <w:div w:id="1221021628">
              <w:marLeft w:val="0"/>
              <w:marRight w:val="0"/>
              <w:marTop w:val="0"/>
              <w:marBottom w:val="0"/>
              <w:divBdr>
                <w:top w:val="none" w:sz="0" w:space="0" w:color="auto"/>
                <w:left w:val="none" w:sz="0" w:space="0" w:color="auto"/>
                <w:bottom w:val="none" w:sz="0" w:space="0" w:color="auto"/>
                <w:right w:val="none" w:sz="0" w:space="0" w:color="auto"/>
              </w:divBdr>
            </w:div>
            <w:div w:id="1294288998">
              <w:marLeft w:val="0"/>
              <w:marRight w:val="0"/>
              <w:marTop w:val="0"/>
              <w:marBottom w:val="0"/>
              <w:divBdr>
                <w:top w:val="none" w:sz="0" w:space="0" w:color="auto"/>
                <w:left w:val="none" w:sz="0" w:space="0" w:color="auto"/>
                <w:bottom w:val="none" w:sz="0" w:space="0" w:color="auto"/>
                <w:right w:val="none" w:sz="0" w:space="0" w:color="auto"/>
              </w:divBdr>
            </w:div>
            <w:div w:id="1512717658">
              <w:marLeft w:val="0"/>
              <w:marRight w:val="0"/>
              <w:marTop w:val="0"/>
              <w:marBottom w:val="0"/>
              <w:divBdr>
                <w:top w:val="none" w:sz="0" w:space="0" w:color="auto"/>
                <w:left w:val="none" w:sz="0" w:space="0" w:color="auto"/>
                <w:bottom w:val="none" w:sz="0" w:space="0" w:color="auto"/>
                <w:right w:val="none" w:sz="0" w:space="0" w:color="auto"/>
              </w:divBdr>
            </w:div>
            <w:div w:id="1557080361">
              <w:marLeft w:val="0"/>
              <w:marRight w:val="0"/>
              <w:marTop w:val="0"/>
              <w:marBottom w:val="0"/>
              <w:divBdr>
                <w:top w:val="none" w:sz="0" w:space="0" w:color="auto"/>
                <w:left w:val="none" w:sz="0" w:space="0" w:color="auto"/>
                <w:bottom w:val="none" w:sz="0" w:space="0" w:color="auto"/>
                <w:right w:val="none" w:sz="0" w:space="0" w:color="auto"/>
              </w:divBdr>
            </w:div>
            <w:div w:id="1633947620">
              <w:marLeft w:val="0"/>
              <w:marRight w:val="0"/>
              <w:marTop w:val="0"/>
              <w:marBottom w:val="0"/>
              <w:divBdr>
                <w:top w:val="none" w:sz="0" w:space="0" w:color="auto"/>
                <w:left w:val="none" w:sz="0" w:space="0" w:color="auto"/>
                <w:bottom w:val="none" w:sz="0" w:space="0" w:color="auto"/>
                <w:right w:val="none" w:sz="0" w:space="0" w:color="auto"/>
              </w:divBdr>
            </w:div>
            <w:div w:id="1667125847">
              <w:marLeft w:val="0"/>
              <w:marRight w:val="0"/>
              <w:marTop w:val="0"/>
              <w:marBottom w:val="0"/>
              <w:divBdr>
                <w:top w:val="none" w:sz="0" w:space="0" w:color="auto"/>
                <w:left w:val="none" w:sz="0" w:space="0" w:color="auto"/>
                <w:bottom w:val="none" w:sz="0" w:space="0" w:color="auto"/>
                <w:right w:val="none" w:sz="0" w:space="0" w:color="auto"/>
              </w:divBdr>
            </w:div>
            <w:div w:id="1966740077">
              <w:marLeft w:val="0"/>
              <w:marRight w:val="0"/>
              <w:marTop w:val="0"/>
              <w:marBottom w:val="0"/>
              <w:divBdr>
                <w:top w:val="none" w:sz="0" w:space="0" w:color="auto"/>
                <w:left w:val="none" w:sz="0" w:space="0" w:color="auto"/>
                <w:bottom w:val="none" w:sz="0" w:space="0" w:color="auto"/>
                <w:right w:val="none" w:sz="0" w:space="0" w:color="auto"/>
              </w:divBdr>
            </w:div>
            <w:div w:id="2072578248">
              <w:marLeft w:val="0"/>
              <w:marRight w:val="0"/>
              <w:marTop w:val="0"/>
              <w:marBottom w:val="0"/>
              <w:divBdr>
                <w:top w:val="none" w:sz="0" w:space="0" w:color="auto"/>
                <w:left w:val="none" w:sz="0" w:space="0" w:color="auto"/>
                <w:bottom w:val="none" w:sz="0" w:space="0" w:color="auto"/>
                <w:right w:val="none" w:sz="0" w:space="0" w:color="auto"/>
              </w:divBdr>
            </w:div>
          </w:divsChild>
        </w:div>
        <w:div w:id="2057312926">
          <w:marLeft w:val="0"/>
          <w:marRight w:val="0"/>
          <w:marTop w:val="0"/>
          <w:marBottom w:val="0"/>
          <w:divBdr>
            <w:top w:val="none" w:sz="0" w:space="0" w:color="auto"/>
            <w:left w:val="none" w:sz="0" w:space="0" w:color="auto"/>
            <w:bottom w:val="none" w:sz="0" w:space="0" w:color="auto"/>
            <w:right w:val="none" w:sz="0" w:space="0" w:color="auto"/>
          </w:divBdr>
        </w:div>
        <w:div w:id="2121145483">
          <w:marLeft w:val="0"/>
          <w:marRight w:val="0"/>
          <w:marTop w:val="0"/>
          <w:marBottom w:val="0"/>
          <w:divBdr>
            <w:top w:val="none" w:sz="0" w:space="0" w:color="auto"/>
            <w:left w:val="none" w:sz="0" w:space="0" w:color="auto"/>
            <w:bottom w:val="none" w:sz="0" w:space="0" w:color="auto"/>
            <w:right w:val="none" w:sz="0" w:space="0" w:color="auto"/>
          </w:divBdr>
        </w:div>
      </w:divsChild>
    </w:div>
    <w:div w:id="880748591">
      <w:bodyDiv w:val="1"/>
      <w:marLeft w:val="0"/>
      <w:marRight w:val="0"/>
      <w:marTop w:val="0"/>
      <w:marBottom w:val="0"/>
      <w:divBdr>
        <w:top w:val="none" w:sz="0" w:space="0" w:color="auto"/>
        <w:left w:val="none" w:sz="0" w:space="0" w:color="auto"/>
        <w:bottom w:val="none" w:sz="0" w:space="0" w:color="auto"/>
        <w:right w:val="none" w:sz="0" w:space="0" w:color="auto"/>
      </w:divBdr>
    </w:div>
    <w:div w:id="1329334015">
      <w:bodyDiv w:val="1"/>
      <w:marLeft w:val="0"/>
      <w:marRight w:val="0"/>
      <w:marTop w:val="0"/>
      <w:marBottom w:val="0"/>
      <w:divBdr>
        <w:top w:val="none" w:sz="0" w:space="0" w:color="auto"/>
        <w:left w:val="none" w:sz="0" w:space="0" w:color="auto"/>
        <w:bottom w:val="none" w:sz="0" w:space="0" w:color="auto"/>
        <w:right w:val="none" w:sz="0" w:space="0" w:color="auto"/>
      </w:divBdr>
    </w:div>
    <w:div w:id="1576427793">
      <w:bodyDiv w:val="1"/>
      <w:marLeft w:val="0"/>
      <w:marRight w:val="0"/>
      <w:marTop w:val="0"/>
      <w:marBottom w:val="0"/>
      <w:divBdr>
        <w:top w:val="none" w:sz="0" w:space="0" w:color="auto"/>
        <w:left w:val="none" w:sz="0" w:space="0" w:color="auto"/>
        <w:bottom w:val="none" w:sz="0" w:space="0" w:color="auto"/>
        <w:right w:val="none" w:sz="0" w:space="0" w:color="auto"/>
      </w:divBdr>
      <w:divsChild>
        <w:div w:id="885488291">
          <w:marLeft w:val="0"/>
          <w:marRight w:val="0"/>
          <w:marTop w:val="0"/>
          <w:marBottom w:val="0"/>
          <w:divBdr>
            <w:top w:val="none" w:sz="0" w:space="0" w:color="auto"/>
            <w:left w:val="none" w:sz="0" w:space="0" w:color="auto"/>
            <w:bottom w:val="none" w:sz="0" w:space="0" w:color="auto"/>
            <w:right w:val="none" w:sz="0" w:space="0" w:color="auto"/>
          </w:divBdr>
        </w:div>
        <w:div w:id="1100486465">
          <w:marLeft w:val="0"/>
          <w:marRight w:val="0"/>
          <w:marTop w:val="0"/>
          <w:marBottom w:val="0"/>
          <w:divBdr>
            <w:top w:val="none" w:sz="0" w:space="0" w:color="auto"/>
            <w:left w:val="none" w:sz="0" w:space="0" w:color="auto"/>
            <w:bottom w:val="none" w:sz="0" w:space="0" w:color="auto"/>
            <w:right w:val="none" w:sz="0" w:space="0" w:color="auto"/>
          </w:divBdr>
        </w:div>
        <w:div w:id="1151363933">
          <w:marLeft w:val="0"/>
          <w:marRight w:val="0"/>
          <w:marTop w:val="0"/>
          <w:marBottom w:val="0"/>
          <w:divBdr>
            <w:top w:val="none" w:sz="0" w:space="0" w:color="auto"/>
            <w:left w:val="none" w:sz="0" w:space="0" w:color="auto"/>
            <w:bottom w:val="none" w:sz="0" w:space="0" w:color="auto"/>
            <w:right w:val="none" w:sz="0" w:space="0" w:color="auto"/>
          </w:divBdr>
        </w:div>
        <w:div w:id="1940065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mmunications@create-ireland.ie" TargetMode="External"/><Relationship Id="rId18" Type="http://schemas.openxmlformats.org/officeDocument/2006/relationships/hyperlink" Target="mailto:info@create-ireland.ie" TargetMode="External"/><Relationship Id="rId26" Type="http://schemas.openxmlformats.org/officeDocument/2006/relationships/hyperlink" Target="https://www.create-ireland.ie/wp-content/uploads/2025/05/AIC-bursary-Budget-Template-2025.xlsx" TargetMode="External"/><Relationship Id="rId39" Type="http://schemas.openxmlformats.org/officeDocument/2006/relationships/footer" Target="footer2.xml"/><Relationship Id="rId21" Type="http://schemas.openxmlformats.org/officeDocument/2006/relationships/hyperlink" Target="https://www.create-ireland.ie/wp-content/uploads/2024/02/Create-EDI-Policy-and-Action-Plan-2023-24.pdf" TargetMode="External"/><Relationship Id="rId34" Type="http://schemas.openxmlformats.org/officeDocument/2006/relationships/image" Target="media/image5.jpg"/><Relationship Id="rId42"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oundcloud.com/create-ireland/aic-scheme-bursary-awards-guidelines" TargetMode="External"/><Relationship Id="rId20" Type="http://schemas.openxmlformats.org/officeDocument/2006/relationships/hyperlink" Target="https://www.artscouncil.ie/uploadedFiles/EHRD%20Policy%20English%20version%20Final.pdf" TargetMode="External"/><Relationship Id="rId29" Type="http://schemas.openxmlformats.org/officeDocument/2006/relationships/image" Target="media/image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rtscouncil.ie/ga/na-healaiona-a-fhorbairt/polasaithe-forbartha/" TargetMode="External"/><Relationship Id="rId32" Type="http://schemas.openxmlformats.org/officeDocument/2006/relationships/hyperlink" Target="https://www.create-ireland.ie/wp-content/uploads/2025/05/AIC-bursary-Budget-Template-2025.xlsx"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reate-ireland.ie/events/?activity%5B%5D=information-session&amp;programme=&amp;when=" TargetMode="External"/><Relationship Id="rId23" Type="http://schemas.openxmlformats.org/officeDocument/2006/relationships/hyperlink" Target="https://artscouncil.ie/ga/dean-iarratas-ar-mhaoiniu/deiseanna-maoinithe/" TargetMode="External"/><Relationship Id="rId28" Type="http://schemas.openxmlformats.org/officeDocument/2006/relationships/hyperlink" Target="https://www2.healthservice.hse.ie/organisation/national-pppgs/safeguarding-vulnerable-persons-at-risk-of-abuse-2014-national-policy-procedures/" TargetMode="External"/><Relationship Id="rId36" Type="http://schemas.openxmlformats.org/officeDocument/2006/relationships/hyperlink" Target="https://www.create-ireland.ie/aboutus/collaborative-arts/" TargetMode="External"/><Relationship Id="rId10" Type="http://schemas.openxmlformats.org/officeDocument/2006/relationships/endnotes" Target="endnotes.xml"/><Relationship Id="rId19" Type="http://schemas.openxmlformats.org/officeDocument/2006/relationships/hyperlink" Target="https://www.create-ireland.ie/aboutus/collaborative-arts/" TargetMode="External"/><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create-ireland.ie" TargetMode="External"/><Relationship Id="rId22" Type="http://schemas.openxmlformats.org/officeDocument/2006/relationships/hyperlink" Target="https://www.create-ireland.ie/programme/artist-mentor-panel/" TargetMode="External"/><Relationship Id="rId27" Type="http://schemas.openxmlformats.org/officeDocument/2006/relationships/hyperlink" Target="https://www.create-ireland.ie/wp-content/uploads/2025/05/AIC-bursary-Budget-Template-2025.xlsx" TargetMode="External"/><Relationship Id="rId30" Type="http://schemas.openxmlformats.org/officeDocument/2006/relationships/image" Target="media/image3.png"/><Relationship Id="rId35" Type="http://schemas.openxmlformats.org/officeDocument/2006/relationships/hyperlink" Target="https://artscouncil.ie/ga/dean-iarratas-ar-mhaoiniu/treoir-diarratasoiri/tar-eis-measunu-a-dheanamh-ar-diarratas-an-chead-rud-eile-a-tharloidh/conas-achomharc-a-dheanamh-i-gcoinne-cinnidh-maoinithe/" TargetMode="External"/><Relationship Id="rId43" Type="http://schemas.microsoft.com/office/2020/10/relationships/intelligence" Target="intelligence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create-ireland.ie/wp-content/uploads/2022/02/Troubleshooting-for-online-forms-AIC.pdf" TargetMode="External"/><Relationship Id="rId17" Type="http://schemas.openxmlformats.org/officeDocument/2006/relationships/hyperlink" Target="https://www.create-ireland.ie/projectsubpage/access-supports/" TargetMode="External"/><Relationship Id="rId25" Type="http://schemas.openxmlformats.org/officeDocument/2006/relationships/hyperlink" Target="https://www.create-ireland.ie/wp-content/uploads/2025/05/Disability-Access-Costs-form-FINAL.docx" TargetMode="External"/><Relationship Id="rId33" Type="http://schemas.openxmlformats.org/officeDocument/2006/relationships/hyperlink" Target="https://www.create-ireland.ie/wp-content/uploads/2025/05/Bursary-FAQs.pdf" TargetMode="External"/><Relationship Id="rId38"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5995A6DF-7178-412B-8FC2-C71B4A4E326B}">
    <t:Anchor>
      <t:Comment id="1127999023"/>
    </t:Anchor>
    <t:History>
      <t:Event id="{D6AC5B8C-A1B1-4C9B-A00E-E3ED99D4B2D6}" time="2024-11-12T12:20:10.733Z">
        <t:Attribution userId="S::tony.higgins@artscouncil.ie::56f768e0-c696-4625-bdd1-6120e8f5d15b" userProvider="AD" userName="Tony Higgins"/>
        <t:Anchor>
          <t:Comment id="1127999023"/>
        </t:Anchor>
        <t:Create/>
      </t:Event>
      <t:Event id="{72F47B38-7C6A-45FA-9981-84C786A33145}" time="2024-11-12T12:20:10.733Z">
        <t:Attribution userId="S::tony.higgins@artscouncil.ie::56f768e0-c696-4625-bdd1-6120e8f5d15b" userProvider="AD" userName="Tony Higgins"/>
        <t:Anchor>
          <t:Comment id="1127999023"/>
        </t:Anchor>
        <t:Assign userId="S::Aoife.Derwin@artscouncil.ie::91b0d7ae-5d1c-451b-af2d-20e0e7f4b74d" userProvider="AD" userName="Aoife Derwin"/>
      </t:Event>
      <t:Event id="{E8FB2D26-DB72-47C5-8133-124D499986BB}" time="2024-11-12T12:20:10.733Z">
        <t:Attribution userId="S::tony.higgins@artscouncil.ie::56f768e0-c696-4625-bdd1-6120e8f5d15b" userProvider="AD" userName="Tony Higgins"/>
        <t:Anchor>
          <t:Comment id="1127999023"/>
        </t:Anchor>
        <t:SetTitle title="Hey @Aoife Derwin is this change going into the non-pilot too?"/>
      </t:Event>
      <t:Event id="{23D956C5-2E04-4915-8025-5E29D96478E1}" time="2024-11-12T15:49:27.339Z">
        <t:Attribution userId="S::tony.higgins@artscouncil.ie::56f768e0-c696-4625-bdd1-6120e8f5d15b" userProvider="AD" userName="Tony Higgins"/>
        <t:Progress percentComplete="100"/>
      </t:Event>
    </t:History>
  </t:Task>
  <t:Task id="{1F639F92-BE1B-4F3B-8CBE-7A47A6608C67}">
    <t:Anchor>
      <t:Comment id="2045820"/>
    </t:Anchor>
    <t:History>
      <t:Event id="{5688DAAC-6F0D-4F00-941A-1B341AD635BE}" time="2024-11-12T12:24:26.13Z">
        <t:Attribution userId="S::tony.higgins@artscouncil.ie::56f768e0-c696-4625-bdd1-6120e8f5d15b" userProvider="AD" userName="Tony Higgins"/>
        <t:Anchor>
          <t:Comment id="815262495"/>
        </t:Anchor>
        <t:Create/>
      </t:Event>
      <t:Event id="{230699FC-0BAA-4614-8A4A-48D03CD9E656}" time="2024-11-12T12:24:26.13Z">
        <t:Attribution userId="S::tony.higgins@artscouncil.ie::56f768e0-c696-4625-bdd1-6120e8f5d15b" userProvider="AD" userName="Tony Higgins"/>
        <t:Anchor>
          <t:Comment id="815262495"/>
        </t:Anchor>
        <t:Assign userId="S::Aoife.Derwin@artscouncil.ie::91b0d7ae-5d1c-451b-af2d-20e0e7f4b74d" userProvider="AD" userName="Aoife Derwin"/>
      </t:Event>
      <t:Event id="{7891BA4B-98C5-406D-8662-EAB920B89F5D}" time="2024-11-12T12:24:26.13Z">
        <t:Attribution userId="S::tony.higgins@artscouncil.ie::56f768e0-c696-4625-bdd1-6120e8f5d15b" userProvider="AD" userName="Tony Higgins"/>
        <t:Anchor>
          <t:Comment id="815262495"/>
        </t:Anchor>
        <t:SetTitle title="@Aoife Derwin is it a paraphrase somewhere above? I'm not sure I can see it."/>
      </t:Event>
      <t:Event id="{52A50AA9-2F07-4257-8F15-313273A863CB}" time="2024-11-13T14:51:59.088Z">
        <t:Attribution userId="S::tony.higgins@artscouncil.ie::56f768e0-c696-4625-bdd1-6120e8f5d15b" userProvider="AD" userName="Tony Higgins"/>
        <t:Progress percentComplete="100"/>
      </t:Event>
    </t:History>
  </t:Task>
  <t:Task id="{090A1CA3-F962-4BBD-8AB0-2EBCA70CBC1B}">
    <t:Anchor>
      <t:Comment id="1563624325"/>
    </t:Anchor>
    <t:History>
      <t:Event id="{25D37001-8F91-4ED8-B08D-B1D771493FF5}" time="2024-11-12T12:27:55.984Z">
        <t:Attribution userId="S::tony.higgins@artscouncil.ie::56f768e0-c696-4625-bdd1-6120e8f5d15b" userProvider="AD" userName="Tony Higgins"/>
        <t:Anchor>
          <t:Comment id="268043665"/>
        </t:Anchor>
        <t:Create/>
      </t:Event>
      <t:Event id="{9B928B3A-A9BD-4844-8F10-58B822B760A8}" time="2024-11-12T12:27:55.984Z">
        <t:Attribution userId="S::tony.higgins@artscouncil.ie::56f768e0-c696-4625-bdd1-6120e8f5d15b" userProvider="AD" userName="Tony Higgins"/>
        <t:Anchor>
          <t:Comment id="268043665"/>
        </t:Anchor>
        <t:Assign userId="S::Aoife.Derwin@artscouncil.ie::91b0d7ae-5d1c-451b-af2d-20e0e7f4b74d" userProvider="AD" userName="Aoife Derwin"/>
      </t:Event>
      <t:Event id="{4003FE29-25DC-4BE3-B73E-24093BBA328F}" time="2024-11-12T12:27:55.984Z">
        <t:Attribution userId="S::tony.higgins@artscouncil.ie::56f768e0-c696-4625-bdd1-6120e8f5d15b" userProvider="AD" userName="Tony Higgins"/>
        <t:Anchor>
          <t:Comment id="268043665"/>
        </t:Anchor>
        <t:SetTitle title="@Aoife Derwin not sure, I'll go with whatever you tell me for this"/>
      </t:Event>
      <t:Event id="{FC299FE3-2A4D-4725-89CA-87C1C91800C8}" time="2024-11-13T14:54:00.531Z">
        <t:Attribution userId="S::tony.higgins@artscouncil.ie::56f768e0-c696-4625-bdd1-6120e8f5d15b" userProvider="AD" userName="Tony Higgins"/>
        <t:Progress percentComplete="100"/>
      </t:Event>
    </t:History>
  </t:Task>
  <t:Task id="{B2871DEF-6B07-4A5F-A0F5-FF220017E35D}">
    <t:Anchor>
      <t:Comment id="737257387"/>
    </t:Anchor>
    <t:History>
      <t:Event id="{89E7A634-A82A-43C0-AEB7-CD2AE39C00EF}" time="2024-11-12T12:23:20.327Z">
        <t:Attribution userId="S::tony.higgins@artscouncil.ie::56f768e0-c696-4625-bdd1-6120e8f5d15b" userProvider="AD" userName="Tony Higgins"/>
        <t:Anchor>
          <t:Comment id="1551157540"/>
        </t:Anchor>
        <t:Create/>
      </t:Event>
      <t:Event id="{30EF07C7-ACF6-4B3F-98BE-125F24B46EDA}" time="2024-11-12T12:23:20.327Z">
        <t:Attribution userId="S::tony.higgins@artscouncil.ie::56f768e0-c696-4625-bdd1-6120e8f5d15b" userProvider="AD" userName="Tony Higgins"/>
        <t:Anchor>
          <t:Comment id="1551157540"/>
        </t:Anchor>
        <t:Assign userId="S::Aoife.Derwin@artscouncil.ie::91b0d7ae-5d1c-451b-af2d-20e0e7f4b74d" userProvider="AD" userName="Aoife Derwin"/>
      </t:Event>
      <t:Event id="{33883EA3-DA00-48FB-ACA3-2C447261372A}" time="2024-11-12T12:23:20.327Z">
        <t:Attribution userId="S::tony.higgins@artscouncil.ie::56f768e0-c696-4625-bdd1-6120e8f5d15b" userProvider="AD" userName="Tony Higgins"/>
        <t:Anchor>
          <t:Comment id="1551157540"/>
        </t:Anchor>
        <t:SetTitle title="@Aoife Derwin I think we've risked making it more confusing by removing &quot;primary&quot; from these sentences to be honest"/>
      </t:Event>
    </t:History>
  </t:Task>
  <t:Task id="{4BB42206-3415-487D-B1C6-6B8D01EF24D6}">
    <t:Anchor>
      <t:Comment id="1936642451"/>
    </t:Anchor>
    <t:History>
      <t:Event id="{7677C2DB-1F24-4816-8427-319B19FDB164}" time="2024-11-12T14:34:20.564Z">
        <t:Attribution userId="S::tony.higgins@artscouncil.ie::56f768e0-c696-4625-bdd1-6120e8f5d15b" userProvider="AD" userName="Tony Higgins"/>
        <t:Anchor>
          <t:Comment id="1006872970"/>
        </t:Anchor>
        <t:Create/>
      </t:Event>
      <t:Event id="{6C47BA44-51C7-4CDF-BB84-08BCCDFA9574}" time="2024-11-12T14:34:20.564Z">
        <t:Attribution userId="S::tony.higgins@artscouncil.ie::56f768e0-c696-4625-bdd1-6120e8f5d15b" userProvider="AD" userName="Tony Higgins"/>
        <t:Anchor>
          <t:Comment id="1006872970"/>
        </t:Anchor>
        <t:Assign userId="S::Aoife.Derwin@artscouncil.ie::91b0d7ae-5d1c-451b-af2d-20e0e7f4b74d" userProvider="AD" userName="Aoife Derwin"/>
      </t:Event>
      <t:Event id="{E8F395E8-8292-4555-BFAC-CA835E1D8D6E}" time="2024-11-12T14:34:20.564Z">
        <t:Attribution userId="S::tony.higgins@artscouncil.ie::56f768e0-c696-4625-bdd1-6120e8f5d15b" userProvider="AD" userName="Tony Higgins"/>
        <t:Anchor>
          <t:Comment id="1006872970"/>
        </t:Anchor>
        <t:SetTitle title="@Aoife Derwin I've adjusted the second sentence to say &quot;application forms or supporting material&quot;"/>
      </t:Event>
      <t:Event id="{8644F9C6-9C4F-470A-8324-0233B04DA0C8}" time="2024-11-12T16:10:24.148Z">
        <t:Attribution userId="S::tony.higgins@artscouncil.ie::56f768e0-c696-4625-bdd1-6120e8f5d15b" userProvider="AD" userName="Tony Higgins"/>
        <t:Progress percentComplete="100"/>
      </t:Event>
    </t:History>
  </t:Task>
  <t:Task id="{2286FCBD-2BA8-4D9B-A55F-F7ED567E5EED}">
    <t:Anchor>
      <t:Comment id="120574244"/>
    </t:Anchor>
    <t:History>
      <t:Event id="{F05881A8-0A35-4EAB-88F7-82233903E373}" time="2024-11-12T12:13:21.601Z">
        <t:Attribution userId="S::tony.higgins@artscouncil.ie::56f768e0-c696-4625-bdd1-6120e8f5d15b" userProvider="AD" userName="Tony Higgins"/>
        <t:Anchor>
          <t:Comment id="120574244"/>
        </t:Anchor>
        <t:Create/>
      </t:Event>
      <t:Event id="{E06F7239-FE0B-428D-902C-C50F3141DF1E}" time="2024-11-12T12:13:21.601Z">
        <t:Attribution userId="S::tony.higgins@artscouncil.ie::56f768e0-c696-4625-bdd1-6120e8f5d15b" userProvider="AD" userName="Tony Higgins"/>
        <t:Anchor>
          <t:Comment id="120574244"/>
        </t:Anchor>
        <t:Assign userId="S::Aoife.Derwin@artscouncil.ie::91b0d7ae-5d1c-451b-af2d-20e0e7f4b74d" userProvider="AD" userName="Aoife Derwin"/>
      </t:Event>
      <t:Event id="{6DBB7EEA-D5AB-4868-84E7-7B3E38D76F93}" time="2024-11-12T12:13:21.601Z">
        <t:Attribution userId="S::tony.higgins@artscouncil.ie::56f768e0-c696-4625-bdd1-6120e8f5d15b" userProvider="AD" userName="Tony Higgins"/>
        <t:Anchor>
          <t:Comment id="120574244"/>
        </t:Anchor>
        <t:SetTitle title="We've lost some important info here @Aoife Derwi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5DC4C2CDDFCF478F30A881B00957BC" ma:contentTypeVersion="25" ma:contentTypeDescription="Create a new document." ma:contentTypeScope="" ma:versionID="d2b954ebe04e3e573ccb594531b171b2">
  <xsd:schema xmlns:xsd="http://www.w3.org/2001/XMLSchema" xmlns:xs="http://www.w3.org/2001/XMLSchema" xmlns:p="http://schemas.microsoft.com/office/2006/metadata/properties" xmlns:ns2="acfe77bc-a512-4e47-988e-5653dd16e4a2" xmlns:ns3="45e9ea1f-6439-4a55-b1a4-5c405a278d5d" targetNamespace="http://schemas.microsoft.com/office/2006/metadata/properties" ma:root="true" ma:fieldsID="36d20f2dfa863efae7bb83f537030a43" ns2:_="" ns3:_="">
    <xsd:import namespace="acfe77bc-a512-4e47-988e-5653dd16e4a2"/>
    <xsd:import namespace="45e9ea1f-6439-4a55-b1a4-5c405a278d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_Flow_SignoffStatus" minOccurs="0"/>
                <xsd:element ref="ns3:Comme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date" minOccurs="0"/>
                <xsd:element ref="ns3:Date0"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e77bc-a512-4e47-988e-5653dd16e4a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a8f7b7e9-3628-40c3-99b0-1918aa74fdb0}" ma:internalName="TaxCatchAll" ma:showField="CatchAllData" ma:web="acfe77bc-a512-4e47-988e-5653dd16e4a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e9ea1f-6439-4a55-b1a4-5c405a278d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Comments" ma:index="21" nillable="true" ma:displayName="Comments" ma:format="Dropdown" ma:internalName="Comments">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d79bb21-c355-4b99-b2b9-15c4ac91c1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date" ma:index="28" nillable="true" ma:displayName="date" ma:format="DateOnly" ma:internalName="date">
      <xsd:simpleType>
        <xsd:restriction base="dms:DateTime"/>
      </xsd:simpleType>
    </xsd:element>
    <xsd:element name="Date0" ma:index="29" nillable="true" ma:displayName="Date" ma:format="DateOnly" ma:internalName="Date0">
      <xsd:simpleType>
        <xsd:restriction base="dms:DateTim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5e9ea1f-6439-4a55-b1a4-5c405a278d5d">
      <Terms xmlns="http://schemas.microsoft.com/office/infopath/2007/PartnerControls"/>
    </lcf76f155ced4ddcb4097134ff3c332f>
    <TaxCatchAll xmlns="acfe77bc-a512-4e47-988e-5653dd16e4a2" xsi:nil="true"/>
    <Comments xmlns="45e9ea1f-6439-4a55-b1a4-5c405a278d5d" xsi:nil="true"/>
    <Date0 xmlns="45e9ea1f-6439-4a55-b1a4-5c405a278d5d" xsi:nil="true"/>
    <date xmlns="45e9ea1f-6439-4a55-b1a4-5c405a278d5d" xsi:nil="true"/>
    <_Flow_SignoffStatus xmlns="45e9ea1f-6439-4a55-b1a4-5c405a278d5d" xsi:nil="true"/>
  </documentManagement>
</p:properties>
</file>

<file path=customXml/itemProps1.xml><?xml version="1.0" encoding="utf-8"?>
<ds:datastoreItem xmlns:ds="http://schemas.openxmlformats.org/officeDocument/2006/customXml" ds:itemID="{F221B8C1-4778-48B7-80E3-46E4256AF1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fe77bc-a512-4e47-988e-5653dd16e4a2"/>
    <ds:schemaRef ds:uri="45e9ea1f-6439-4a55-b1a4-5c405a278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74979C-36C0-4AAE-9AF7-EEF6720115B1}">
  <ds:schemaRefs>
    <ds:schemaRef ds:uri="http://schemas.openxmlformats.org/officeDocument/2006/bibliography"/>
  </ds:schemaRefs>
</ds:datastoreItem>
</file>

<file path=customXml/itemProps3.xml><?xml version="1.0" encoding="utf-8"?>
<ds:datastoreItem xmlns:ds="http://schemas.openxmlformats.org/officeDocument/2006/customXml" ds:itemID="{AB8AF720-70C0-4C5F-8D20-A615F82D3C5E}">
  <ds:schemaRefs>
    <ds:schemaRef ds:uri="http://schemas.microsoft.com/sharepoint/v3/contenttype/forms"/>
  </ds:schemaRefs>
</ds:datastoreItem>
</file>

<file path=customXml/itemProps4.xml><?xml version="1.0" encoding="utf-8"?>
<ds:datastoreItem xmlns:ds="http://schemas.openxmlformats.org/officeDocument/2006/customXml" ds:itemID="{9DDD7573-FE3F-478F-9E95-D101629B7684}">
  <ds:schemaRefs>
    <ds:schemaRef ds:uri="http://schemas.microsoft.com/office/2006/metadata/properties"/>
    <ds:schemaRef ds:uri="http://schemas.microsoft.com/office/infopath/2007/PartnerControls"/>
    <ds:schemaRef ds:uri="45e9ea1f-6439-4a55-b1a4-5c405a278d5d"/>
    <ds:schemaRef ds:uri="acfe77bc-a512-4e47-988e-5653dd16e4a2"/>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39</Pages>
  <Words>8964</Words>
  <Characters>47155</Characters>
  <Application>Microsoft Office Word</Application>
  <DocSecurity>0</DocSecurity>
  <Lines>1047</Lines>
  <Paragraphs>524</Paragraphs>
  <ScaleCrop>false</ScaleCrop>
  <Company/>
  <LinksUpToDate>false</LinksUpToDate>
  <CharactersWithSpaces>55595</CharactersWithSpaces>
  <SharedDoc>false</SharedDoc>
  <HLinks>
    <vt:vector size="360" baseType="variant">
      <vt:variant>
        <vt:i4>65620</vt:i4>
      </vt:variant>
      <vt:variant>
        <vt:i4>255</vt:i4>
      </vt:variant>
      <vt:variant>
        <vt:i4>0</vt:i4>
      </vt:variant>
      <vt:variant>
        <vt:i4>5</vt:i4>
      </vt:variant>
      <vt:variant>
        <vt:lpwstr>https://www.create-ireland.ie/aboutus/collaborative-arts/</vt:lpwstr>
      </vt:variant>
      <vt:variant>
        <vt:lpwstr/>
      </vt:variant>
      <vt:variant>
        <vt:i4>6684780</vt:i4>
      </vt:variant>
      <vt:variant>
        <vt:i4>252</vt:i4>
      </vt:variant>
      <vt:variant>
        <vt:i4>0</vt:i4>
      </vt:variant>
      <vt:variant>
        <vt:i4>5</vt:i4>
      </vt:variant>
      <vt:variant>
        <vt:lpwstr>https://www.artscouncil.ie/Funding/Appeals-process/</vt:lpwstr>
      </vt:variant>
      <vt:variant>
        <vt:lpwstr/>
      </vt:variant>
      <vt:variant>
        <vt:i4>5767225</vt:i4>
      </vt:variant>
      <vt:variant>
        <vt:i4>249</vt:i4>
      </vt:variant>
      <vt:variant>
        <vt:i4>0</vt:i4>
      </vt:variant>
      <vt:variant>
        <vt:i4>5</vt:i4>
      </vt:variant>
      <vt:variant>
        <vt:lpwstr/>
      </vt:variant>
      <vt:variant>
        <vt:lpwstr>_1.2_Objectives_and</vt:lpwstr>
      </vt:variant>
      <vt:variant>
        <vt:i4>262268</vt:i4>
      </vt:variant>
      <vt:variant>
        <vt:i4>246</vt:i4>
      </vt:variant>
      <vt:variant>
        <vt:i4>0</vt:i4>
      </vt:variant>
      <vt:variant>
        <vt:i4>5</vt:i4>
      </vt:variant>
      <vt:variant>
        <vt:lpwstr/>
      </vt:variant>
      <vt:variant>
        <vt:lpwstr>_3.3_The_peer</vt:lpwstr>
      </vt:variant>
      <vt:variant>
        <vt:i4>2359324</vt:i4>
      </vt:variant>
      <vt:variant>
        <vt:i4>243</vt:i4>
      </vt:variant>
      <vt:variant>
        <vt:i4>0</vt:i4>
      </vt:variant>
      <vt:variant>
        <vt:i4>5</vt:i4>
      </vt:variant>
      <vt:variant>
        <vt:lpwstr/>
      </vt:variant>
      <vt:variant>
        <vt:lpwstr>_Supporting_material_you</vt:lpwstr>
      </vt:variant>
      <vt:variant>
        <vt:i4>5832785</vt:i4>
      </vt:variant>
      <vt:variant>
        <vt:i4>240</vt:i4>
      </vt:variant>
      <vt:variant>
        <vt:i4>0</vt:i4>
      </vt:variant>
      <vt:variant>
        <vt:i4>5</vt:i4>
      </vt:variant>
      <vt:variant>
        <vt:lpwstr>https://www.create-ireland.ie/wp-content/uploads/2025/05/Bursary-FAQs.pdf</vt:lpwstr>
      </vt:variant>
      <vt:variant>
        <vt:lpwstr/>
      </vt:variant>
      <vt:variant>
        <vt:i4>6488115</vt:i4>
      </vt:variant>
      <vt:variant>
        <vt:i4>237</vt:i4>
      </vt:variant>
      <vt:variant>
        <vt:i4>0</vt:i4>
      </vt:variant>
      <vt:variant>
        <vt:i4>5</vt:i4>
      </vt:variant>
      <vt:variant>
        <vt:lpwstr>https://www.create-ireland.ie/wp-content/uploads/2025/05/AIC-bursary-Budget-Template-2025.xlsx</vt:lpwstr>
      </vt:variant>
      <vt:variant>
        <vt:lpwstr/>
      </vt:variant>
      <vt:variant>
        <vt:i4>1441899</vt:i4>
      </vt:variant>
      <vt:variant>
        <vt:i4>234</vt:i4>
      </vt:variant>
      <vt:variant>
        <vt:i4>0</vt:i4>
      </vt:variant>
      <vt:variant>
        <vt:i4>5</vt:i4>
      </vt:variant>
      <vt:variant>
        <vt:lpwstr/>
      </vt:variant>
      <vt:variant>
        <vt:lpwstr>_1.6_How_much</vt:lpwstr>
      </vt:variant>
      <vt:variant>
        <vt:i4>327727</vt:i4>
      </vt:variant>
      <vt:variant>
        <vt:i4>231</vt:i4>
      </vt:variant>
      <vt:variant>
        <vt:i4>0</vt:i4>
      </vt:variant>
      <vt:variant>
        <vt:i4>5</vt:i4>
      </vt:variant>
      <vt:variant>
        <vt:lpwstr/>
      </vt:variant>
      <vt:variant>
        <vt:lpwstr>_Access_costs_for</vt:lpwstr>
      </vt:variant>
      <vt:variant>
        <vt:i4>7405593</vt:i4>
      </vt:variant>
      <vt:variant>
        <vt:i4>228</vt:i4>
      </vt:variant>
      <vt:variant>
        <vt:i4>0</vt:i4>
      </vt:variant>
      <vt:variant>
        <vt:i4>5</vt:i4>
      </vt:variant>
      <vt:variant>
        <vt:lpwstr/>
      </vt:variant>
      <vt:variant>
        <vt:lpwstr>_1.1_Who_is</vt:lpwstr>
      </vt:variant>
      <vt:variant>
        <vt:i4>3670125</vt:i4>
      </vt:variant>
      <vt:variant>
        <vt:i4>225</vt:i4>
      </vt:variant>
      <vt:variant>
        <vt:i4>0</vt:i4>
      </vt:variant>
      <vt:variant>
        <vt:i4>5</vt:i4>
      </vt:variant>
      <vt:variant>
        <vt:lpwstr>https://www2.healthservice.hse.ie/organisation/national-pppgs/safeguarding-vulnerable-persons-at-risk-of-abuse-2014-national-policy-procedures/</vt:lpwstr>
      </vt:variant>
      <vt:variant>
        <vt:lpwstr/>
      </vt:variant>
      <vt:variant>
        <vt:i4>8257558</vt:i4>
      </vt:variant>
      <vt:variant>
        <vt:i4>222</vt:i4>
      </vt:variant>
      <vt:variant>
        <vt:i4>0</vt:i4>
      </vt:variant>
      <vt:variant>
        <vt:i4>5</vt:i4>
      </vt:variant>
      <vt:variant>
        <vt:lpwstr/>
      </vt:variant>
      <vt:variant>
        <vt:lpwstr>_1.5_Who_cannot</vt:lpwstr>
      </vt:variant>
      <vt:variant>
        <vt:i4>327727</vt:i4>
      </vt:variant>
      <vt:variant>
        <vt:i4>219</vt:i4>
      </vt:variant>
      <vt:variant>
        <vt:i4>0</vt:i4>
      </vt:variant>
      <vt:variant>
        <vt:i4>5</vt:i4>
      </vt:variant>
      <vt:variant>
        <vt:lpwstr/>
      </vt:variant>
      <vt:variant>
        <vt:lpwstr>_Access_costs_for</vt:lpwstr>
      </vt:variant>
      <vt:variant>
        <vt:i4>6488115</vt:i4>
      </vt:variant>
      <vt:variant>
        <vt:i4>216</vt:i4>
      </vt:variant>
      <vt:variant>
        <vt:i4>0</vt:i4>
      </vt:variant>
      <vt:variant>
        <vt:i4>5</vt:i4>
      </vt:variant>
      <vt:variant>
        <vt:lpwstr>https://www.create-ireland.ie/wp-content/uploads/2025/05/AIC-bursary-Budget-Template-2025.xlsx</vt:lpwstr>
      </vt:variant>
      <vt:variant>
        <vt:lpwstr/>
      </vt:variant>
      <vt:variant>
        <vt:i4>5767225</vt:i4>
      </vt:variant>
      <vt:variant>
        <vt:i4>213</vt:i4>
      </vt:variant>
      <vt:variant>
        <vt:i4>0</vt:i4>
      </vt:variant>
      <vt:variant>
        <vt:i4>5</vt:i4>
      </vt:variant>
      <vt:variant>
        <vt:lpwstr/>
      </vt:variant>
      <vt:variant>
        <vt:lpwstr>_1.2_Objectives_and</vt:lpwstr>
      </vt:variant>
      <vt:variant>
        <vt:i4>6488115</vt:i4>
      </vt:variant>
      <vt:variant>
        <vt:i4>210</vt:i4>
      </vt:variant>
      <vt:variant>
        <vt:i4>0</vt:i4>
      </vt:variant>
      <vt:variant>
        <vt:i4>5</vt:i4>
      </vt:variant>
      <vt:variant>
        <vt:lpwstr>https://www.create-ireland.ie/wp-content/uploads/2025/05/AIC-bursary-Budget-Template-2025.xlsx</vt:lpwstr>
      </vt:variant>
      <vt:variant>
        <vt:lpwstr/>
      </vt:variant>
      <vt:variant>
        <vt:i4>5373968</vt:i4>
      </vt:variant>
      <vt:variant>
        <vt:i4>207</vt:i4>
      </vt:variant>
      <vt:variant>
        <vt:i4>0</vt:i4>
      </vt:variant>
      <vt:variant>
        <vt:i4>5</vt:i4>
      </vt:variant>
      <vt:variant>
        <vt:lpwstr>https://www.create-ireland.ie/wp-content/uploads/2025/05/Disability-Access-Costs-form-FINAL.docx</vt:lpwstr>
      </vt:variant>
      <vt:variant>
        <vt:lpwstr/>
      </vt:variant>
      <vt:variant>
        <vt:i4>2949182</vt:i4>
      </vt:variant>
      <vt:variant>
        <vt:i4>204</vt:i4>
      </vt:variant>
      <vt:variant>
        <vt:i4>0</vt:i4>
      </vt:variant>
      <vt:variant>
        <vt:i4>5</vt:i4>
      </vt:variant>
      <vt:variant>
        <vt:lpwstr/>
      </vt:variant>
      <vt:variant>
        <vt:lpwstr>_Data_Protection</vt:lpwstr>
      </vt:variant>
      <vt:variant>
        <vt:i4>8126588</vt:i4>
      </vt:variant>
      <vt:variant>
        <vt:i4>201</vt:i4>
      </vt:variant>
      <vt:variant>
        <vt:i4>0</vt:i4>
      </vt:variant>
      <vt:variant>
        <vt:i4>5</vt:i4>
      </vt:variant>
      <vt:variant>
        <vt:lpwstr>https://artscouncil.ie/developing-the-arts/developmental-policies/</vt:lpwstr>
      </vt:variant>
      <vt:variant>
        <vt:lpwstr/>
      </vt:variant>
      <vt:variant>
        <vt:i4>1507448</vt:i4>
      </vt:variant>
      <vt:variant>
        <vt:i4>198</vt:i4>
      </vt:variant>
      <vt:variant>
        <vt:i4>0</vt:i4>
      </vt:variant>
      <vt:variant>
        <vt:i4>5</vt:i4>
      </vt:variant>
      <vt:variant>
        <vt:lpwstr/>
      </vt:variant>
      <vt:variant>
        <vt:lpwstr>_1.3_Who_can</vt:lpwstr>
      </vt:variant>
      <vt:variant>
        <vt:i4>262221</vt:i4>
      </vt:variant>
      <vt:variant>
        <vt:i4>195</vt:i4>
      </vt:variant>
      <vt:variant>
        <vt:i4>0</vt:i4>
      </vt:variant>
      <vt:variant>
        <vt:i4>5</vt:i4>
      </vt:variant>
      <vt:variant>
        <vt:lpwstr>https://artscouncil.ie/funding/funding-opportunities/?_funding_art=children-and-young-peoples-arts-en</vt:lpwstr>
      </vt:variant>
      <vt:variant>
        <vt:lpwstr/>
      </vt:variant>
      <vt:variant>
        <vt:i4>589857</vt:i4>
      </vt:variant>
      <vt:variant>
        <vt:i4>192</vt:i4>
      </vt:variant>
      <vt:variant>
        <vt:i4>0</vt:i4>
      </vt:variant>
      <vt:variant>
        <vt:i4>5</vt:i4>
      </vt:variant>
      <vt:variant>
        <vt:lpwstr/>
      </vt:variant>
      <vt:variant>
        <vt:lpwstr>_Glossary</vt:lpwstr>
      </vt:variant>
      <vt:variant>
        <vt:i4>7405593</vt:i4>
      </vt:variant>
      <vt:variant>
        <vt:i4>189</vt:i4>
      </vt:variant>
      <vt:variant>
        <vt:i4>0</vt:i4>
      </vt:variant>
      <vt:variant>
        <vt:i4>5</vt:i4>
      </vt:variant>
      <vt:variant>
        <vt:lpwstr/>
      </vt:variant>
      <vt:variant>
        <vt:lpwstr>_1.1_Who_is</vt:lpwstr>
      </vt:variant>
      <vt:variant>
        <vt:i4>7405593</vt:i4>
      </vt:variant>
      <vt:variant>
        <vt:i4>186</vt:i4>
      </vt:variant>
      <vt:variant>
        <vt:i4>0</vt:i4>
      </vt:variant>
      <vt:variant>
        <vt:i4>5</vt:i4>
      </vt:variant>
      <vt:variant>
        <vt:lpwstr/>
      </vt:variant>
      <vt:variant>
        <vt:lpwstr>_1.1_Who_is</vt:lpwstr>
      </vt:variant>
      <vt:variant>
        <vt:i4>4325403</vt:i4>
      </vt:variant>
      <vt:variant>
        <vt:i4>183</vt:i4>
      </vt:variant>
      <vt:variant>
        <vt:i4>0</vt:i4>
      </vt:variant>
      <vt:variant>
        <vt:i4>5</vt:i4>
      </vt:variant>
      <vt:variant>
        <vt:lpwstr>https://www.create-ireland.ie/programme/artist-mentor-panel/</vt:lpwstr>
      </vt:variant>
      <vt:variant>
        <vt:lpwstr/>
      </vt:variant>
      <vt:variant>
        <vt:i4>3997731</vt:i4>
      </vt:variant>
      <vt:variant>
        <vt:i4>180</vt:i4>
      </vt:variant>
      <vt:variant>
        <vt:i4>0</vt:i4>
      </vt:variant>
      <vt:variant>
        <vt:i4>5</vt:i4>
      </vt:variant>
      <vt:variant>
        <vt:lpwstr>https://www.create-ireland.ie/wp-content/uploads/2024/02/Create-EDI-Policy-and-Action-Plan-2023-24.pdf</vt:lpwstr>
      </vt:variant>
      <vt:variant>
        <vt:lpwstr/>
      </vt:variant>
      <vt:variant>
        <vt:i4>3407919</vt:i4>
      </vt:variant>
      <vt:variant>
        <vt:i4>177</vt:i4>
      </vt:variant>
      <vt:variant>
        <vt:i4>0</vt:i4>
      </vt:variant>
      <vt:variant>
        <vt:i4>5</vt:i4>
      </vt:variant>
      <vt:variant>
        <vt:lpwstr>https://www.artscouncil.ie/uploadedFiles/EHRD Policy English version Final.pdf</vt:lpwstr>
      </vt:variant>
      <vt:variant>
        <vt:lpwstr/>
      </vt:variant>
      <vt:variant>
        <vt:i4>65620</vt:i4>
      </vt:variant>
      <vt:variant>
        <vt:i4>174</vt:i4>
      </vt:variant>
      <vt:variant>
        <vt:i4>0</vt:i4>
      </vt:variant>
      <vt:variant>
        <vt:i4>5</vt:i4>
      </vt:variant>
      <vt:variant>
        <vt:lpwstr>https://www.create-ireland.ie/aboutus/collaborative-arts/</vt:lpwstr>
      </vt:variant>
      <vt:variant>
        <vt:lpwstr/>
      </vt:variant>
      <vt:variant>
        <vt:i4>2031665</vt:i4>
      </vt:variant>
      <vt:variant>
        <vt:i4>167</vt:i4>
      </vt:variant>
      <vt:variant>
        <vt:i4>0</vt:i4>
      </vt:variant>
      <vt:variant>
        <vt:i4>5</vt:i4>
      </vt:variant>
      <vt:variant>
        <vt:lpwstr/>
      </vt:variant>
      <vt:variant>
        <vt:lpwstr>_Toc228885377</vt:lpwstr>
      </vt:variant>
      <vt:variant>
        <vt:i4>2031665</vt:i4>
      </vt:variant>
      <vt:variant>
        <vt:i4>161</vt:i4>
      </vt:variant>
      <vt:variant>
        <vt:i4>0</vt:i4>
      </vt:variant>
      <vt:variant>
        <vt:i4>5</vt:i4>
      </vt:variant>
      <vt:variant>
        <vt:lpwstr/>
      </vt:variant>
      <vt:variant>
        <vt:lpwstr>_Toc228885376</vt:lpwstr>
      </vt:variant>
      <vt:variant>
        <vt:i4>2031665</vt:i4>
      </vt:variant>
      <vt:variant>
        <vt:i4>155</vt:i4>
      </vt:variant>
      <vt:variant>
        <vt:i4>0</vt:i4>
      </vt:variant>
      <vt:variant>
        <vt:i4>5</vt:i4>
      </vt:variant>
      <vt:variant>
        <vt:lpwstr/>
      </vt:variant>
      <vt:variant>
        <vt:lpwstr>_Toc228885375</vt:lpwstr>
      </vt:variant>
      <vt:variant>
        <vt:i4>2031665</vt:i4>
      </vt:variant>
      <vt:variant>
        <vt:i4>149</vt:i4>
      </vt:variant>
      <vt:variant>
        <vt:i4>0</vt:i4>
      </vt:variant>
      <vt:variant>
        <vt:i4>5</vt:i4>
      </vt:variant>
      <vt:variant>
        <vt:lpwstr/>
      </vt:variant>
      <vt:variant>
        <vt:lpwstr>_Toc228885374</vt:lpwstr>
      </vt:variant>
      <vt:variant>
        <vt:i4>2031665</vt:i4>
      </vt:variant>
      <vt:variant>
        <vt:i4>143</vt:i4>
      </vt:variant>
      <vt:variant>
        <vt:i4>0</vt:i4>
      </vt:variant>
      <vt:variant>
        <vt:i4>5</vt:i4>
      </vt:variant>
      <vt:variant>
        <vt:lpwstr/>
      </vt:variant>
      <vt:variant>
        <vt:lpwstr>_Toc228885373</vt:lpwstr>
      </vt:variant>
      <vt:variant>
        <vt:i4>2031665</vt:i4>
      </vt:variant>
      <vt:variant>
        <vt:i4>137</vt:i4>
      </vt:variant>
      <vt:variant>
        <vt:i4>0</vt:i4>
      </vt:variant>
      <vt:variant>
        <vt:i4>5</vt:i4>
      </vt:variant>
      <vt:variant>
        <vt:lpwstr/>
      </vt:variant>
      <vt:variant>
        <vt:lpwstr>_Toc228885372</vt:lpwstr>
      </vt:variant>
      <vt:variant>
        <vt:i4>2031665</vt:i4>
      </vt:variant>
      <vt:variant>
        <vt:i4>131</vt:i4>
      </vt:variant>
      <vt:variant>
        <vt:i4>0</vt:i4>
      </vt:variant>
      <vt:variant>
        <vt:i4>5</vt:i4>
      </vt:variant>
      <vt:variant>
        <vt:lpwstr/>
      </vt:variant>
      <vt:variant>
        <vt:lpwstr>_Toc228885371</vt:lpwstr>
      </vt:variant>
      <vt:variant>
        <vt:i4>2031665</vt:i4>
      </vt:variant>
      <vt:variant>
        <vt:i4>125</vt:i4>
      </vt:variant>
      <vt:variant>
        <vt:i4>0</vt:i4>
      </vt:variant>
      <vt:variant>
        <vt:i4>5</vt:i4>
      </vt:variant>
      <vt:variant>
        <vt:lpwstr/>
      </vt:variant>
      <vt:variant>
        <vt:lpwstr>_Toc228885370</vt:lpwstr>
      </vt:variant>
      <vt:variant>
        <vt:i4>1966129</vt:i4>
      </vt:variant>
      <vt:variant>
        <vt:i4>119</vt:i4>
      </vt:variant>
      <vt:variant>
        <vt:i4>0</vt:i4>
      </vt:variant>
      <vt:variant>
        <vt:i4>5</vt:i4>
      </vt:variant>
      <vt:variant>
        <vt:lpwstr/>
      </vt:variant>
      <vt:variant>
        <vt:lpwstr>_Toc228885369</vt:lpwstr>
      </vt:variant>
      <vt:variant>
        <vt:i4>1966129</vt:i4>
      </vt:variant>
      <vt:variant>
        <vt:i4>113</vt:i4>
      </vt:variant>
      <vt:variant>
        <vt:i4>0</vt:i4>
      </vt:variant>
      <vt:variant>
        <vt:i4>5</vt:i4>
      </vt:variant>
      <vt:variant>
        <vt:lpwstr/>
      </vt:variant>
      <vt:variant>
        <vt:lpwstr>_Toc228885368</vt:lpwstr>
      </vt:variant>
      <vt:variant>
        <vt:i4>1966129</vt:i4>
      </vt:variant>
      <vt:variant>
        <vt:i4>107</vt:i4>
      </vt:variant>
      <vt:variant>
        <vt:i4>0</vt:i4>
      </vt:variant>
      <vt:variant>
        <vt:i4>5</vt:i4>
      </vt:variant>
      <vt:variant>
        <vt:lpwstr/>
      </vt:variant>
      <vt:variant>
        <vt:lpwstr>_Toc228885367</vt:lpwstr>
      </vt:variant>
      <vt:variant>
        <vt:i4>1966129</vt:i4>
      </vt:variant>
      <vt:variant>
        <vt:i4>101</vt:i4>
      </vt:variant>
      <vt:variant>
        <vt:i4>0</vt:i4>
      </vt:variant>
      <vt:variant>
        <vt:i4>5</vt:i4>
      </vt:variant>
      <vt:variant>
        <vt:lpwstr/>
      </vt:variant>
      <vt:variant>
        <vt:lpwstr>_Toc228885366</vt:lpwstr>
      </vt:variant>
      <vt:variant>
        <vt:i4>1966129</vt:i4>
      </vt:variant>
      <vt:variant>
        <vt:i4>95</vt:i4>
      </vt:variant>
      <vt:variant>
        <vt:i4>0</vt:i4>
      </vt:variant>
      <vt:variant>
        <vt:i4>5</vt:i4>
      </vt:variant>
      <vt:variant>
        <vt:lpwstr/>
      </vt:variant>
      <vt:variant>
        <vt:lpwstr>_Toc228885365</vt:lpwstr>
      </vt:variant>
      <vt:variant>
        <vt:i4>1966129</vt:i4>
      </vt:variant>
      <vt:variant>
        <vt:i4>89</vt:i4>
      </vt:variant>
      <vt:variant>
        <vt:i4>0</vt:i4>
      </vt:variant>
      <vt:variant>
        <vt:i4>5</vt:i4>
      </vt:variant>
      <vt:variant>
        <vt:lpwstr/>
      </vt:variant>
      <vt:variant>
        <vt:lpwstr>_Toc228885364</vt:lpwstr>
      </vt:variant>
      <vt:variant>
        <vt:i4>1966129</vt:i4>
      </vt:variant>
      <vt:variant>
        <vt:i4>83</vt:i4>
      </vt:variant>
      <vt:variant>
        <vt:i4>0</vt:i4>
      </vt:variant>
      <vt:variant>
        <vt:i4>5</vt:i4>
      </vt:variant>
      <vt:variant>
        <vt:lpwstr/>
      </vt:variant>
      <vt:variant>
        <vt:lpwstr>_Toc228885363</vt:lpwstr>
      </vt:variant>
      <vt:variant>
        <vt:i4>1966129</vt:i4>
      </vt:variant>
      <vt:variant>
        <vt:i4>77</vt:i4>
      </vt:variant>
      <vt:variant>
        <vt:i4>0</vt:i4>
      </vt:variant>
      <vt:variant>
        <vt:i4>5</vt:i4>
      </vt:variant>
      <vt:variant>
        <vt:lpwstr/>
      </vt:variant>
      <vt:variant>
        <vt:lpwstr>_Toc228885362</vt:lpwstr>
      </vt:variant>
      <vt:variant>
        <vt:i4>1966129</vt:i4>
      </vt:variant>
      <vt:variant>
        <vt:i4>71</vt:i4>
      </vt:variant>
      <vt:variant>
        <vt:i4>0</vt:i4>
      </vt:variant>
      <vt:variant>
        <vt:i4>5</vt:i4>
      </vt:variant>
      <vt:variant>
        <vt:lpwstr/>
      </vt:variant>
      <vt:variant>
        <vt:lpwstr>_Toc228885361</vt:lpwstr>
      </vt:variant>
      <vt:variant>
        <vt:i4>1966129</vt:i4>
      </vt:variant>
      <vt:variant>
        <vt:i4>65</vt:i4>
      </vt:variant>
      <vt:variant>
        <vt:i4>0</vt:i4>
      </vt:variant>
      <vt:variant>
        <vt:i4>5</vt:i4>
      </vt:variant>
      <vt:variant>
        <vt:lpwstr/>
      </vt:variant>
      <vt:variant>
        <vt:lpwstr>_Toc228885360</vt:lpwstr>
      </vt:variant>
      <vt:variant>
        <vt:i4>1900593</vt:i4>
      </vt:variant>
      <vt:variant>
        <vt:i4>59</vt:i4>
      </vt:variant>
      <vt:variant>
        <vt:i4>0</vt:i4>
      </vt:variant>
      <vt:variant>
        <vt:i4>5</vt:i4>
      </vt:variant>
      <vt:variant>
        <vt:lpwstr/>
      </vt:variant>
      <vt:variant>
        <vt:lpwstr>_Toc228885359</vt:lpwstr>
      </vt:variant>
      <vt:variant>
        <vt:i4>1900593</vt:i4>
      </vt:variant>
      <vt:variant>
        <vt:i4>53</vt:i4>
      </vt:variant>
      <vt:variant>
        <vt:i4>0</vt:i4>
      </vt:variant>
      <vt:variant>
        <vt:i4>5</vt:i4>
      </vt:variant>
      <vt:variant>
        <vt:lpwstr/>
      </vt:variant>
      <vt:variant>
        <vt:lpwstr>_Toc228885358</vt:lpwstr>
      </vt:variant>
      <vt:variant>
        <vt:i4>1900593</vt:i4>
      </vt:variant>
      <vt:variant>
        <vt:i4>47</vt:i4>
      </vt:variant>
      <vt:variant>
        <vt:i4>0</vt:i4>
      </vt:variant>
      <vt:variant>
        <vt:i4>5</vt:i4>
      </vt:variant>
      <vt:variant>
        <vt:lpwstr/>
      </vt:variant>
      <vt:variant>
        <vt:lpwstr>_Toc228885357</vt:lpwstr>
      </vt:variant>
      <vt:variant>
        <vt:i4>1900593</vt:i4>
      </vt:variant>
      <vt:variant>
        <vt:i4>41</vt:i4>
      </vt:variant>
      <vt:variant>
        <vt:i4>0</vt:i4>
      </vt:variant>
      <vt:variant>
        <vt:i4>5</vt:i4>
      </vt:variant>
      <vt:variant>
        <vt:lpwstr/>
      </vt:variant>
      <vt:variant>
        <vt:lpwstr>_Toc228885356</vt:lpwstr>
      </vt:variant>
      <vt:variant>
        <vt:i4>1900593</vt:i4>
      </vt:variant>
      <vt:variant>
        <vt:i4>35</vt:i4>
      </vt:variant>
      <vt:variant>
        <vt:i4>0</vt:i4>
      </vt:variant>
      <vt:variant>
        <vt:i4>5</vt:i4>
      </vt:variant>
      <vt:variant>
        <vt:lpwstr/>
      </vt:variant>
      <vt:variant>
        <vt:lpwstr>_Toc228885355</vt:lpwstr>
      </vt:variant>
      <vt:variant>
        <vt:i4>1900593</vt:i4>
      </vt:variant>
      <vt:variant>
        <vt:i4>29</vt:i4>
      </vt:variant>
      <vt:variant>
        <vt:i4>0</vt:i4>
      </vt:variant>
      <vt:variant>
        <vt:i4>5</vt:i4>
      </vt:variant>
      <vt:variant>
        <vt:lpwstr/>
      </vt:variant>
      <vt:variant>
        <vt:lpwstr>_Toc228885354</vt:lpwstr>
      </vt:variant>
      <vt:variant>
        <vt:i4>1900593</vt:i4>
      </vt:variant>
      <vt:variant>
        <vt:i4>23</vt:i4>
      </vt:variant>
      <vt:variant>
        <vt:i4>0</vt:i4>
      </vt:variant>
      <vt:variant>
        <vt:i4>5</vt:i4>
      </vt:variant>
      <vt:variant>
        <vt:lpwstr/>
      </vt:variant>
      <vt:variant>
        <vt:lpwstr>_Toc228885353</vt:lpwstr>
      </vt:variant>
      <vt:variant>
        <vt:i4>3866698</vt:i4>
      </vt:variant>
      <vt:variant>
        <vt:i4>18</vt:i4>
      </vt:variant>
      <vt:variant>
        <vt:i4>0</vt:i4>
      </vt:variant>
      <vt:variant>
        <vt:i4>5</vt:i4>
      </vt:variant>
      <vt:variant>
        <vt:lpwstr>mailto:info@create-ireland.ie</vt:lpwstr>
      </vt:variant>
      <vt:variant>
        <vt:lpwstr/>
      </vt:variant>
      <vt:variant>
        <vt:i4>4653066</vt:i4>
      </vt:variant>
      <vt:variant>
        <vt:i4>15</vt:i4>
      </vt:variant>
      <vt:variant>
        <vt:i4>0</vt:i4>
      </vt:variant>
      <vt:variant>
        <vt:i4>5</vt:i4>
      </vt:variant>
      <vt:variant>
        <vt:lpwstr>https://www.create-ireland.ie/projectsubpage/access-supports/</vt:lpwstr>
      </vt:variant>
      <vt:variant>
        <vt:lpwstr/>
      </vt:variant>
      <vt:variant>
        <vt:i4>7340091</vt:i4>
      </vt:variant>
      <vt:variant>
        <vt:i4>12</vt:i4>
      </vt:variant>
      <vt:variant>
        <vt:i4>0</vt:i4>
      </vt:variant>
      <vt:variant>
        <vt:i4>5</vt:i4>
      </vt:variant>
      <vt:variant>
        <vt:lpwstr>https://soundcloud.com/create-ireland/aic-scheme-bursary-awards-guidelines</vt:lpwstr>
      </vt:variant>
      <vt:variant>
        <vt:lpwstr/>
      </vt:variant>
      <vt:variant>
        <vt:i4>1179668</vt:i4>
      </vt:variant>
      <vt:variant>
        <vt:i4>9</vt:i4>
      </vt:variant>
      <vt:variant>
        <vt:i4>0</vt:i4>
      </vt:variant>
      <vt:variant>
        <vt:i4>5</vt:i4>
      </vt:variant>
      <vt:variant>
        <vt:lpwstr>https://www.create-ireland.ie/events/?activity%5B%5D=information-session&amp;programme=&amp;when=</vt:lpwstr>
      </vt:variant>
      <vt:variant>
        <vt:lpwstr/>
      </vt:variant>
      <vt:variant>
        <vt:i4>3866698</vt:i4>
      </vt:variant>
      <vt:variant>
        <vt:i4>6</vt:i4>
      </vt:variant>
      <vt:variant>
        <vt:i4>0</vt:i4>
      </vt:variant>
      <vt:variant>
        <vt:i4>5</vt:i4>
      </vt:variant>
      <vt:variant>
        <vt:lpwstr>mailto:info@create-ireland.ie</vt:lpwstr>
      </vt:variant>
      <vt:variant>
        <vt:lpwstr/>
      </vt:variant>
      <vt:variant>
        <vt:i4>4194348</vt:i4>
      </vt:variant>
      <vt:variant>
        <vt:i4>3</vt:i4>
      </vt:variant>
      <vt:variant>
        <vt:i4>0</vt:i4>
      </vt:variant>
      <vt:variant>
        <vt:i4>5</vt:i4>
      </vt:variant>
      <vt:variant>
        <vt:lpwstr>mailto:communications@create-ireland.ie</vt:lpwstr>
      </vt:variant>
      <vt:variant>
        <vt:lpwstr/>
      </vt:variant>
      <vt:variant>
        <vt:i4>4587544</vt:i4>
      </vt:variant>
      <vt:variant>
        <vt:i4>0</vt:i4>
      </vt:variant>
      <vt:variant>
        <vt:i4>0</vt:i4>
      </vt:variant>
      <vt:variant>
        <vt:i4>5</vt:i4>
      </vt:variant>
      <vt:variant>
        <vt:lpwstr>https://www.create-ireland.ie/wp-content/uploads/2022/02/Troubleshooting-for-online-forms-AIC.pdf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Higgins</dc:creator>
  <cp:keywords/>
  <dc:description/>
  <cp:lastModifiedBy>Keelin Murray</cp:lastModifiedBy>
  <cp:revision>8</cp:revision>
  <cp:lastPrinted>2025-04-29T15:10:00Z</cp:lastPrinted>
  <dcterms:created xsi:type="dcterms:W3CDTF">2026-05-07T07:42:00Z</dcterms:created>
  <dcterms:modified xsi:type="dcterms:W3CDTF">2026-05-15T14:05:00Z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0x010100055DC4C2CDDFCF478F30A881B00957BC</vt:lpwstr>
  </property>
  <property fmtid="{D5CDD505-2E9C-101B-9397-08002B2CF9AE}" pid="3" name="MediaServiceImageTags">
    <vt:lpwstr/>
  </property>
</Properties>
</file>