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066D6" w14:textId="77777777" w:rsidR="008418AF" w:rsidRPr="00852C77" w:rsidRDefault="008418AF" w:rsidP="008418AF">
      <w:pPr>
        <w:pStyle w:val="Heading1"/>
        <w:jc w:val="center"/>
        <w:rPr>
          <w:rFonts w:ascii="Calibri" w:hAnsi="Calibri" w:cs="Calibri"/>
          <w:color w:val="E97132" w:themeColor="accent2"/>
          <w:sz w:val="36"/>
          <w:szCs w:val="36"/>
        </w:rPr>
      </w:pPr>
      <w:r w:rsidRPr="00852C77">
        <w:rPr>
          <w:rFonts w:ascii="Calibri" w:hAnsi="Calibri" w:cs="Calibri"/>
          <w:noProof/>
          <w:color w:val="E97132" w:themeColor="accent2"/>
          <w:sz w:val="36"/>
          <w:szCs w:val="36"/>
          <w:lang w:eastAsia="en-IE"/>
        </w:rPr>
        <w:drawing>
          <wp:inline distT="0" distB="0" distL="0" distR="0" wp14:anchorId="028345B0" wp14:editId="01152265">
            <wp:extent cx="5731510" cy="3818890"/>
            <wp:effectExtent l="0" t="0" r="0" b="3810"/>
            <wp:docPr id="1291853254" name="Picture 1" descr="A building with a sheep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53254" name="Picture 1" descr="A building with a sheep in the grass&#10;&#10;Description automatically generated"/>
                    <pic:cNvPicPr/>
                  </pic:nvPicPr>
                  <pic:blipFill>
                    <a:blip r:embed="rId8"/>
                    <a:stretch>
                      <a:fillRect/>
                    </a:stretch>
                  </pic:blipFill>
                  <pic:spPr>
                    <a:xfrm>
                      <a:off x="0" y="0"/>
                      <a:ext cx="5731510" cy="3818890"/>
                    </a:xfrm>
                    <a:prstGeom prst="rect">
                      <a:avLst/>
                    </a:prstGeom>
                  </pic:spPr>
                </pic:pic>
              </a:graphicData>
            </a:graphic>
          </wp:inline>
        </w:drawing>
      </w:r>
    </w:p>
    <w:p w14:paraId="0C85ECFF" w14:textId="77777777" w:rsidR="008418AF" w:rsidRPr="00852C77" w:rsidRDefault="008418AF" w:rsidP="008418AF">
      <w:pPr>
        <w:pStyle w:val="Heading1"/>
        <w:rPr>
          <w:rFonts w:ascii="Calibri" w:hAnsi="Calibri" w:cs="Calibri"/>
          <w:b/>
          <w:bCs/>
          <w:color w:val="000000" w:themeColor="text1"/>
          <w:sz w:val="36"/>
          <w:szCs w:val="36"/>
        </w:rPr>
      </w:pPr>
      <w:r w:rsidRPr="00852C77">
        <w:rPr>
          <w:rFonts w:ascii="Calibri" w:hAnsi="Calibri" w:cs="Calibri"/>
          <w:b/>
          <w:bCs/>
          <w:color w:val="000000" w:themeColor="text1"/>
          <w:sz w:val="36"/>
          <w:szCs w:val="36"/>
        </w:rPr>
        <w:t>Summer School on Collaborative Practice and Social Change</w:t>
      </w:r>
    </w:p>
    <w:p w14:paraId="08E1B088" w14:textId="77777777" w:rsidR="008418AF" w:rsidRPr="00852C77" w:rsidRDefault="008418AF" w:rsidP="008418AF">
      <w:pPr>
        <w:spacing w:before="100" w:beforeAutospacing="1" w:after="100" w:afterAutospacing="1"/>
        <w:jc w:val="both"/>
        <w:rPr>
          <w:rFonts w:ascii="Calibri" w:hAnsi="Calibri" w:cs="Calibri"/>
          <w:b/>
          <w:bCs/>
          <w:color w:val="000000" w:themeColor="text1"/>
          <w:lang w:val="en-US"/>
        </w:rPr>
      </w:pPr>
      <w:r w:rsidRPr="00852C77">
        <w:rPr>
          <w:rFonts w:ascii="Calibri" w:eastAsia="Times New Roman" w:hAnsi="Calibri" w:cs="Calibri"/>
          <w:b/>
          <w:bCs/>
          <w:color w:val="000000" w:themeColor="text1"/>
          <w:kern w:val="0"/>
          <w:lang w:eastAsia="en-GB"/>
          <w14:ligatures w14:val="none"/>
        </w:rPr>
        <w:t xml:space="preserve">Create and Counterpoints Arts are pleased to announce the 2024 Summer School on Collaborative Practice and Social Change for up to 14 artists and cultural activists. </w:t>
      </w:r>
      <w:r w:rsidRPr="00852C77">
        <w:rPr>
          <w:rFonts w:ascii="Calibri" w:hAnsi="Calibri" w:cs="Calibri"/>
          <w:b/>
          <w:bCs/>
          <w:color w:val="000000" w:themeColor="text1"/>
          <w:lang w:val="en-US"/>
        </w:rPr>
        <w:t xml:space="preserve">The Summer School will take place over six days: 10 – 15 June 2024, at </w:t>
      </w:r>
      <w:proofErr w:type="spellStart"/>
      <w:r w:rsidRPr="00852C77">
        <w:rPr>
          <w:rFonts w:ascii="Calibri" w:hAnsi="Calibri" w:cs="Calibri"/>
          <w:b/>
          <w:bCs/>
          <w:color w:val="000000" w:themeColor="text1"/>
          <w:lang w:val="en-US"/>
        </w:rPr>
        <w:t>Killary</w:t>
      </w:r>
      <w:proofErr w:type="spellEnd"/>
      <w:r w:rsidRPr="00852C77">
        <w:rPr>
          <w:rFonts w:ascii="Calibri" w:hAnsi="Calibri" w:cs="Calibri"/>
          <w:b/>
          <w:bCs/>
          <w:color w:val="000000" w:themeColor="text1"/>
          <w:lang w:val="en-US"/>
        </w:rPr>
        <w:t xml:space="preserve"> Lodge, Co Galway.</w:t>
      </w:r>
    </w:p>
    <w:p w14:paraId="553E063B" w14:textId="77777777" w:rsidR="008418AF" w:rsidRPr="00852C77" w:rsidRDefault="008418AF" w:rsidP="008418AF">
      <w:pPr>
        <w:spacing w:before="100" w:beforeAutospacing="1" w:after="100" w:afterAutospacing="1"/>
        <w:rPr>
          <w:rFonts w:ascii="Calibri" w:hAnsi="Calibri" w:cs="Calibri"/>
          <w:color w:val="000000" w:themeColor="text1"/>
          <w:lang w:val="en-US"/>
        </w:rPr>
      </w:pPr>
      <w:r w:rsidRPr="00852C77">
        <w:rPr>
          <w:rFonts w:ascii="Calibri" w:hAnsi="Calibri" w:cs="Calibri"/>
          <w:color w:val="000000" w:themeColor="text1"/>
        </w:rPr>
        <w:t>The deadline for submission is 5pm, Monday 15</w:t>
      </w:r>
      <w:r w:rsidRPr="00852C77">
        <w:rPr>
          <w:rFonts w:ascii="Calibri" w:hAnsi="Calibri" w:cs="Calibri"/>
          <w:color w:val="000000" w:themeColor="text1"/>
          <w:lang w:val="en-GB"/>
        </w:rPr>
        <w:t xml:space="preserve"> April 2024.</w:t>
      </w:r>
    </w:p>
    <w:p w14:paraId="4781E172" w14:textId="77777777" w:rsidR="008418AF" w:rsidRPr="00852C77" w:rsidRDefault="008418AF" w:rsidP="008418AF">
      <w:pPr>
        <w:spacing w:before="100" w:beforeAutospacing="1" w:after="100" w:afterAutospacing="1"/>
        <w:jc w:val="both"/>
        <w:rPr>
          <w:rFonts w:ascii="Calibri" w:eastAsia="Times New Roman" w:hAnsi="Calibri" w:cs="Calibri"/>
          <w:color w:val="151515"/>
          <w:kern w:val="0"/>
          <w:lang w:eastAsia="en-GB"/>
          <w14:ligatures w14:val="none"/>
        </w:rPr>
      </w:pPr>
      <w:r w:rsidRPr="00852C77">
        <w:rPr>
          <w:rFonts w:ascii="Calibri" w:eastAsia="Times New Roman" w:hAnsi="Calibri" w:cs="Calibri"/>
          <w:color w:val="151515"/>
          <w:kern w:val="0"/>
          <w:lang w:eastAsia="en-GB"/>
          <w14:ligatures w14:val="none"/>
        </w:rPr>
        <w:t xml:space="preserve">In a world increasingly shaped by the erosion of democracy and public trust, together with the impact of global displacement, the Summer School on Collaborative Practice and Social Change </w:t>
      </w:r>
      <w:r w:rsidRPr="00852C77">
        <w:rPr>
          <w:rFonts w:ascii="Calibri" w:hAnsi="Calibri" w:cs="Calibri"/>
          <w:lang w:val="en-GB"/>
        </w:rPr>
        <w:t xml:space="preserve">invites </w:t>
      </w:r>
      <w:r w:rsidRPr="00852C77">
        <w:rPr>
          <w:rFonts w:ascii="Calibri" w:hAnsi="Calibri" w:cs="Calibri"/>
          <w:b/>
          <w:bCs/>
          <w:lang w:val="en-GB"/>
        </w:rPr>
        <w:t>socially engaged artists and cultural activists</w:t>
      </w:r>
      <w:r w:rsidRPr="00852C77">
        <w:rPr>
          <w:rFonts w:ascii="Calibri" w:hAnsi="Calibri" w:cs="Calibri"/>
          <w:lang w:val="en-GB"/>
        </w:rPr>
        <w:t xml:space="preserve"> to take part in a unique and timely learning space. </w:t>
      </w:r>
    </w:p>
    <w:p w14:paraId="5CB2AE5A" w14:textId="77777777" w:rsidR="008418AF" w:rsidRPr="00852C77" w:rsidRDefault="008418AF" w:rsidP="008418AF">
      <w:pPr>
        <w:spacing w:before="100" w:beforeAutospacing="1" w:after="100" w:afterAutospacing="1"/>
        <w:jc w:val="both"/>
        <w:rPr>
          <w:rFonts w:ascii="Calibri" w:hAnsi="Calibri" w:cs="Calibri"/>
          <w:lang w:val="en-GB"/>
        </w:rPr>
      </w:pPr>
      <w:r w:rsidRPr="00852C77">
        <w:rPr>
          <w:rFonts w:ascii="Calibri" w:hAnsi="Calibri" w:cs="Calibri"/>
          <w:lang w:val="en-GB"/>
        </w:rPr>
        <w:t>The Summer School</w:t>
      </w:r>
      <w:r w:rsidRPr="00852C77">
        <w:rPr>
          <w:rFonts w:ascii="Calibri" w:hAnsi="Calibri" w:cs="Calibri"/>
          <w:b/>
          <w:bCs/>
          <w:lang w:val="en-GB"/>
        </w:rPr>
        <w:t xml:space="preserve"> </w:t>
      </w:r>
      <w:r w:rsidRPr="00852C77">
        <w:rPr>
          <w:rFonts w:ascii="Calibri" w:hAnsi="Calibri" w:cs="Calibri"/>
          <w:lang w:val="en-GB"/>
        </w:rPr>
        <w:t>will focus on the central role that grassroots communities play in the strengthening of local and trans-local democratic practices. The School is shaped by a belief in the power of cooperative and transdisciplinary ‘thinking through doing’; in the transformative potential of projects that can facilitate new political imaginaries from the ground-up; in public sphere projects that are co-produced via creative alliances between artists, activists and communities of place and interest.</w:t>
      </w:r>
    </w:p>
    <w:p w14:paraId="4DD787AA" w14:textId="77777777" w:rsidR="008418AF" w:rsidRPr="00852C77" w:rsidRDefault="008418AF" w:rsidP="008418AF">
      <w:pPr>
        <w:spacing w:before="100" w:beforeAutospacing="1" w:after="100" w:afterAutospacing="1"/>
        <w:jc w:val="both"/>
        <w:rPr>
          <w:rFonts w:ascii="Calibri" w:eastAsia="Times New Roman" w:hAnsi="Calibri" w:cs="Calibri"/>
          <w:color w:val="000000" w:themeColor="text1"/>
          <w:kern w:val="0"/>
          <w:lang w:eastAsia="en-GB"/>
          <w14:ligatures w14:val="none"/>
        </w:rPr>
      </w:pPr>
      <w:r w:rsidRPr="00852C77">
        <w:rPr>
          <w:rFonts w:ascii="Calibri" w:eastAsia="Times New Roman" w:hAnsi="Calibri" w:cs="Calibri"/>
          <w:color w:val="000000" w:themeColor="text1"/>
          <w:kern w:val="0"/>
          <w:lang w:eastAsia="en-GB"/>
          <w14:ligatures w14:val="none"/>
        </w:rPr>
        <w:t xml:space="preserve">Now in its seventh year, the Summer School will expand its focus on the importance of countering disinformation and false narratives through mobilisation of the place-based sensibilities of socially engaged arts practice; </w:t>
      </w:r>
      <w:r w:rsidRPr="00852C77">
        <w:rPr>
          <w:rFonts w:ascii="Calibri" w:hAnsi="Calibri" w:cs="Calibri"/>
        </w:rPr>
        <w:t xml:space="preserve">combining participation and collaboration </w:t>
      </w:r>
      <w:r w:rsidRPr="00852C77">
        <w:rPr>
          <w:rFonts w:ascii="Calibri" w:hAnsi="Calibri" w:cs="Calibri"/>
        </w:rPr>
        <w:lastRenderedPageBreak/>
        <w:t xml:space="preserve">across diverse communities, </w:t>
      </w:r>
      <w:r w:rsidRPr="00852C77">
        <w:rPr>
          <w:rFonts w:ascii="Calibri" w:eastAsia="Times New Roman" w:hAnsi="Calibri" w:cs="Calibri"/>
          <w:color w:val="000000" w:themeColor="text1"/>
          <w:kern w:val="0"/>
          <w:lang w:eastAsia="en-GB"/>
          <w14:ligatures w14:val="none"/>
        </w:rPr>
        <w:t xml:space="preserve">with the storytelling and reporting skills of investigative journalism and digital activism. </w:t>
      </w:r>
    </w:p>
    <w:p w14:paraId="607C5DD9" w14:textId="77777777" w:rsidR="008418AF" w:rsidRPr="00852C77" w:rsidRDefault="008418AF" w:rsidP="008418AF">
      <w:pPr>
        <w:pStyle w:val="NormalWeb"/>
        <w:shd w:val="clear" w:color="auto" w:fill="FFFFFF"/>
        <w:jc w:val="both"/>
        <w:rPr>
          <w:rFonts w:ascii="Calibri" w:hAnsi="Calibri" w:cs="Calibri"/>
          <w:color w:val="000000" w:themeColor="text1"/>
        </w:rPr>
      </w:pPr>
      <w:r w:rsidRPr="00852C77">
        <w:rPr>
          <w:rFonts w:ascii="Calibri" w:hAnsi="Calibri" w:cs="Calibri"/>
          <w:color w:val="000000" w:themeColor="text1"/>
          <w:lang w:val="en-GB"/>
        </w:rPr>
        <w:t xml:space="preserve">We encourage applications from </w:t>
      </w:r>
      <w:r w:rsidRPr="00852C77">
        <w:rPr>
          <w:rFonts w:ascii="Calibri" w:hAnsi="Calibri" w:cs="Calibri"/>
          <w:color w:val="000000" w:themeColor="text1"/>
        </w:rPr>
        <w:t xml:space="preserve">artists and cultural activists who are involved or are interested in social change and movement organising in relation to structures of inequality, further inviting intersectional practices shaped by a range of mediums </w:t>
      </w:r>
      <w:r w:rsidRPr="00852C77">
        <w:rPr>
          <w:rFonts w:ascii="Calibri" w:hAnsi="Calibri" w:cs="Calibri"/>
          <w:color w:val="000000" w:themeColor="text1"/>
          <w:lang w:val="en-GB"/>
        </w:rPr>
        <w:t xml:space="preserve">including </w:t>
      </w:r>
      <w:r w:rsidRPr="00852C77">
        <w:rPr>
          <w:rFonts w:ascii="Calibri" w:hAnsi="Calibri" w:cs="Calibri"/>
          <w:color w:val="000000" w:themeColor="text1"/>
        </w:rPr>
        <w:t>music, film, theatre, creative writing, journalism</w:t>
      </w:r>
      <w:r>
        <w:rPr>
          <w:rFonts w:ascii="Calibri" w:hAnsi="Calibri" w:cs="Calibri"/>
          <w:color w:val="000000" w:themeColor="text1"/>
        </w:rPr>
        <w:t xml:space="preserve">, </w:t>
      </w:r>
      <w:r w:rsidRPr="00B36957">
        <w:rPr>
          <w:rFonts w:ascii="Calibri" w:hAnsi="Calibri" w:cs="Calibri"/>
          <w:color w:val="000000" w:themeColor="text1"/>
        </w:rPr>
        <w:t>architecture and design</w:t>
      </w:r>
      <w:r w:rsidRPr="00852C77">
        <w:rPr>
          <w:rFonts w:ascii="Calibri" w:hAnsi="Calibri" w:cs="Calibri"/>
          <w:color w:val="000000" w:themeColor="text1"/>
        </w:rPr>
        <w:t xml:space="preserve"> and visual arts, amongst others. </w:t>
      </w:r>
    </w:p>
    <w:p w14:paraId="1E29268D" w14:textId="77777777" w:rsidR="008418AF" w:rsidRPr="00852C77" w:rsidRDefault="008418AF" w:rsidP="008418AF">
      <w:pPr>
        <w:spacing w:before="100" w:beforeAutospacing="1" w:after="100" w:afterAutospacing="1"/>
        <w:jc w:val="both"/>
        <w:rPr>
          <w:rFonts w:ascii="Calibri" w:eastAsia="Times New Roman" w:hAnsi="Calibri" w:cs="Calibri"/>
          <w:color w:val="000000" w:themeColor="text1"/>
          <w:kern w:val="0"/>
          <w:lang w:eastAsia="en-GB"/>
          <w14:ligatures w14:val="none"/>
        </w:rPr>
      </w:pPr>
      <w:r w:rsidRPr="00852C77">
        <w:rPr>
          <w:rFonts w:ascii="Calibri" w:eastAsia="Times New Roman" w:hAnsi="Calibri" w:cs="Calibri"/>
          <w:color w:val="000000" w:themeColor="text1"/>
          <w:kern w:val="0"/>
          <w:lang w:eastAsia="en-GB"/>
          <w14:ligatures w14:val="none"/>
        </w:rPr>
        <w:t>The six-day format of the Summer School is designed as an immersive incubator inviting participants to work on an imagined cooperative commission, alongside skills training workshops, comparative case studies, peer-to-peer reflection and one-to-one mentoring.</w:t>
      </w:r>
    </w:p>
    <w:p w14:paraId="2BB8A519" w14:textId="77777777" w:rsidR="008418AF" w:rsidRPr="00852C77" w:rsidRDefault="008418AF" w:rsidP="008418AF">
      <w:pPr>
        <w:spacing w:before="100" w:beforeAutospacing="1" w:after="100" w:afterAutospacing="1"/>
        <w:jc w:val="both"/>
        <w:rPr>
          <w:rFonts w:ascii="Calibri" w:eastAsia="Times New Roman" w:hAnsi="Calibri" w:cs="Calibri"/>
          <w:color w:val="000000" w:themeColor="text1"/>
          <w:kern w:val="0"/>
          <w:lang w:eastAsia="en-GB"/>
          <w14:ligatures w14:val="none"/>
        </w:rPr>
      </w:pPr>
      <w:r w:rsidRPr="00852C77">
        <w:rPr>
          <w:rFonts w:ascii="Calibri" w:eastAsia="Times New Roman" w:hAnsi="Calibri" w:cs="Calibri"/>
          <w:color w:val="000000" w:themeColor="text1"/>
          <w:kern w:val="0"/>
          <w:lang w:eastAsia="en-GB"/>
          <w14:ligatures w14:val="none"/>
        </w:rPr>
        <w:t>If you are interested to participate in the 2024 Summer School on Collaborative Practice and Social Change, please submit a short Expression of Interest (</w:t>
      </w:r>
      <w:r>
        <w:rPr>
          <w:rFonts w:ascii="Calibri" w:eastAsia="Times New Roman" w:hAnsi="Calibri" w:cs="Calibri"/>
          <w:color w:val="000000" w:themeColor="text1"/>
          <w:kern w:val="0"/>
          <w:lang w:eastAsia="en-GB"/>
          <w14:ligatures w14:val="none"/>
        </w:rPr>
        <w:t>EOI</w:t>
      </w:r>
      <w:r w:rsidRPr="00852C77">
        <w:rPr>
          <w:rFonts w:ascii="Calibri" w:eastAsia="Times New Roman" w:hAnsi="Calibri" w:cs="Calibri"/>
          <w:color w:val="000000" w:themeColor="text1"/>
          <w:kern w:val="0"/>
          <w:lang w:eastAsia="en-GB"/>
          <w14:ligatures w14:val="none"/>
        </w:rPr>
        <w:t>) giving us a sense of your socially engaged practice and/or cultural activism to date; and what you wish to bring to the cooperative values and ethos of the School (see E</w:t>
      </w:r>
      <w:r>
        <w:rPr>
          <w:rFonts w:ascii="Calibri" w:eastAsia="Times New Roman" w:hAnsi="Calibri" w:cs="Calibri"/>
          <w:color w:val="000000" w:themeColor="text1"/>
          <w:kern w:val="0"/>
          <w:lang w:eastAsia="en-GB"/>
          <w14:ligatures w14:val="none"/>
        </w:rPr>
        <w:t>OI</w:t>
      </w:r>
      <w:r w:rsidRPr="00852C77">
        <w:rPr>
          <w:rFonts w:ascii="Calibri" w:eastAsia="Times New Roman" w:hAnsi="Calibri" w:cs="Calibri"/>
          <w:color w:val="000000" w:themeColor="text1"/>
          <w:kern w:val="0"/>
          <w:lang w:eastAsia="en-GB"/>
          <w14:ligatures w14:val="none"/>
        </w:rPr>
        <w:t xml:space="preserve"> guidelines for more information).                    </w:t>
      </w:r>
    </w:p>
    <w:p w14:paraId="65A27A8F" w14:textId="77777777" w:rsidR="008418AF" w:rsidRPr="00852C77" w:rsidRDefault="008418AF" w:rsidP="008418AF">
      <w:pPr>
        <w:spacing w:before="100" w:beforeAutospacing="1" w:after="100" w:afterAutospacing="1"/>
        <w:jc w:val="both"/>
        <w:rPr>
          <w:rFonts w:ascii="Calibri" w:eastAsia="Times New Roman" w:hAnsi="Calibri" w:cs="Calibri"/>
          <w:color w:val="151515"/>
          <w:kern w:val="0"/>
          <w:lang w:eastAsia="en-GB"/>
          <w14:ligatures w14:val="none"/>
        </w:rPr>
      </w:pPr>
      <w:r w:rsidRPr="00852C77">
        <w:rPr>
          <w:rFonts w:ascii="Calibri" w:eastAsia="Times New Roman" w:hAnsi="Calibri" w:cs="Calibri"/>
          <w:color w:val="000000" w:themeColor="text1"/>
          <w:kern w:val="0"/>
          <w:lang w:eastAsia="en-GB"/>
          <w14:ligatures w14:val="none"/>
        </w:rPr>
        <w:t xml:space="preserve">The Summer School is delivered in partnership by Create and Counterpoints Arts </w:t>
      </w:r>
      <w:r w:rsidRPr="00852C77">
        <w:rPr>
          <w:rFonts w:ascii="Calibri" w:eastAsia="Times New Roman" w:hAnsi="Calibri" w:cs="Calibri"/>
          <w:color w:val="151515"/>
          <w:kern w:val="0"/>
          <w:lang w:eastAsia="en-GB"/>
          <w14:ligatures w14:val="none"/>
        </w:rPr>
        <w:t>with funding support from The Arts Council of Ireland and the Rowan Trust.</w:t>
      </w:r>
    </w:p>
    <w:p w14:paraId="2544AEEC" w14:textId="77777777" w:rsidR="008418AF" w:rsidRPr="00852C77" w:rsidRDefault="008418AF" w:rsidP="008418AF">
      <w:pPr>
        <w:jc w:val="both"/>
        <w:rPr>
          <w:rFonts w:ascii="Calibri" w:eastAsia="Times New Roman" w:hAnsi="Calibri" w:cs="Calibri"/>
          <w:color w:val="151515"/>
          <w:kern w:val="0"/>
          <w:lang w:eastAsia="en-GB"/>
          <w14:ligatures w14:val="none"/>
        </w:rPr>
      </w:pPr>
      <w:r w:rsidRPr="00852C77">
        <w:rPr>
          <w:rFonts w:ascii="Calibri" w:eastAsia="Times New Roman" w:hAnsi="Calibri" w:cs="Calibri"/>
          <w:color w:val="151515"/>
          <w:kern w:val="0"/>
          <w:lang w:eastAsia="en-GB"/>
          <w14:ligatures w14:val="none"/>
        </w:rPr>
        <w:t xml:space="preserve">Summer School Director: </w:t>
      </w:r>
      <w:r>
        <w:rPr>
          <w:rFonts w:ascii="Calibri" w:eastAsia="Times New Roman" w:hAnsi="Calibri" w:cs="Calibri"/>
          <w:color w:val="151515"/>
          <w:kern w:val="0"/>
          <w:lang w:eastAsia="en-GB"/>
          <w14:ligatures w14:val="none"/>
        </w:rPr>
        <w:t xml:space="preserve">Dr </w:t>
      </w:r>
      <w:proofErr w:type="spellStart"/>
      <w:r w:rsidRPr="00852C77">
        <w:rPr>
          <w:rFonts w:ascii="Calibri" w:eastAsia="Times New Roman" w:hAnsi="Calibri" w:cs="Calibri"/>
          <w:color w:val="151515"/>
          <w:kern w:val="0"/>
          <w:lang w:eastAsia="en-GB"/>
          <w14:ligatures w14:val="none"/>
        </w:rPr>
        <w:t>Áine</w:t>
      </w:r>
      <w:proofErr w:type="spellEnd"/>
      <w:r w:rsidRPr="00852C77">
        <w:rPr>
          <w:rFonts w:ascii="Calibri" w:eastAsia="Times New Roman" w:hAnsi="Calibri" w:cs="Calibri"/>
          <w:color w:val="151515"/>
          <w:kern w:val="0"/>
          <w:lang w:eastAsia="en-GB"/>
          <w14:ligatures w14:val="none"/>
        </w:rPr>
        <w:t xml:space="preserve"> O’Brien – </w:t>
      </w:r>
      <w:r>
        <w:rPr>
          <w:rFonts w:ascii="Calibri" w:eastAsia="Times New Roman" w:hAnsi="Calibri" w:cs="Calibri"/>
          <w:color w:val="151515"/>
          <w:kern w:val="0"/>
          <w:lang w:eastAsia="en-GB"/>
          <w14:ligatures w14:val="none"/>
        </w:rPr>
        <w:t>Curator of Learning and Research and Co-</w:t>
      </w:r>
      <w:r w:rsidRPr="00852C77">
        <w:rPr>
          <w:rFonts w:ascii="Calibri" w:eastAsia="Times New Roman" w:hAnsi="Calibri" w:cs="Calibri"/>
          <w:color w:val="151515"/>
          <w:kern w:val="0"/>
          <w:lang w:eastAsia="en-GB"/>
          <w14:ligatures w14:val="none"/>
        </w:rPr>
        <w:t>Founder</w:t>
      </w:r>
      <w:r>
        <w:rPr>
          <w:rFonts w:ascii="Calibri" w:eastAsia="Times New Roman" w:hAnsi="Calibri" w:cs="Calibri"/>
          <w:color w:val="151515"/>
          <w:kern w:val="0"/>
          <w:lang w:eastAsia="en-GB"/>
          <w14:ligatures w14:val="none"/>
        </w:rPr>
        <w:t>,</w:t>
      </w:r>
      <w:r w:rsidRPr="00852C77">
        <w:rPr>
          <w:rFonts w:ascii="Calibri" w:eastAsia="Times New Roman" w:hAnsi="Calibri" w:cs="Calibri"/>
          <w:color w:val="151515"/>
          <w:kern w:val="0"/>
          <w:lang w:eastAsia="en-GB"/>
          <w14:ligatures w14:val="none"/>
        </w:rPr>
        <w:t xml:space="preserve"> Counterpoints </w:t>
      </w:r>
    </w:p>
    <w:p w14:paraId="56F74795" w14:textId="77777777" w:rsidR="008418AF" w:rsidRPr="00852C77" w:rsidRDefault="008418AF" w:rsidP="008418AF">
      <w:pPr>
        <w:jc w:val="both"/>
        <w:rPr>
          <w:rFonts w:ascii="Calibri" w:eastAsia="Times New Roman" w:hAnsi="Calibri" w:cs="Calibri"/>
          <w:color w:val="151515"/>
          <w:kern w:val="0"/>
          <w:lang w:eastAsia="en-GB"/>
          <w14:ligatures w14:val="none"/>
        </w:rPr>
      </w:pPr>
      <w:r w:rsidRPr="00852C77">
        <w:rPr>
          <w:rFonts w:ascii="Calibri" w:eastAsia="Times New Roman" w:hAnsi="Calibri" w:cs="Calibri"/>
          <w:color w:val="151515"/>
          <w:kern w:val="0"/>
          <w:lang w:eastAsia="en-GB"/>
          <w14:ligatures w14:val="none"/>
        </w:rPr>
        <w:t xml:space="preserve">Summer School Producer: </w:t>
      </w:r>
      <w:proofErr w:type="spellStart"/>
      <w:r w:rsidRPr="00852C77">
        <w:rPr>
          <w:rFonts w:ascii="Calibri" w:eastAsia="Times New Roman" w:hAnsi="Calibri" w:cs="Calibri"/>
          <w:color w:val="151515"/>
          <w:kern w:val="0"/>
          <w:lang w:eastAsia="en-GB"/>
          <w14:ligatures w14:val="none"/>
        </w:rPr>
        <w:t>Áine</w:t>
      </w:r>
      <w:proofErr w:type="spellEnd"/>
      <w:r w:rsidRPr="00852C77">
        <w:rPr>
          <w:rFonts w:ascii="Calibri" w:eastAsia="Times New Roman" w:hAnsi="Calibri" w:cs="Calibri"/>
          <w:color w:val="151515"/>
          <w:kern w:val="0"/>
          <w:lang w:eastAsia="en-GB"/>
          <w14:ligatures w14:val="none"/>
        </w:rPr>
        <w:t xml:space="preserve"> Crowley – Programme </w:t>
      </w:r>
      <w:r w:rsidRPr="00B36957">
        <w:rPr>
          <w:rFonts w:ascii="Calibri" w:eastAsia="Times New Roman" w:hAnsi="Calibri" w:cs="Calibri"/>
          <w:color w:val="151515"/>
          <w:kern w:val="0"/>
          <w:lang w:eastAsia="en-GB"/>
          <w14:ligatures w14:val="none"/>
        </w:rPr>
        <w:t>Manager, Arts</w:t>
      </w:r>
      <w:r w:rsidRPr="00852C77">
        <w:rPr>
          <w:rFonts w:ascii="Calibri" w:eastAsia="Times New Roman" w:hAnsi="Calibri" w:cs="Calibri"/>
          <w:color w:val="151515"/>
          <w:kern w:val="0"/>
          <w:lang w:eastAsia="en-GB"/>
          <w14:ligatures w14:val="none"/>
        </w:rPr>
        <w:t xml:space="preserve"> and Engagement, Create</w:t>
      </w:r>
    </w:p>
    <w:p w14:paraId="678213A4" w14:textId="77777777" w:rsidR="008418AF" w:rsidRPr="00852C77" w:rsidRDefault="008418AF" w:rsidP="008418AF">
      <w:pPr>
        <w:jc w:val="both"/>
        <w:rPr>
          <w:rFonts w:ascii="Calibri" w:eastAsia="Times New Roman" w:hAnsi="Calibri" w:cs="Calibri"/>
          <w:color w:val="151515"/>
          <w:kern w:val="0"/>
          <w:lang w:eastAsia="en-GB"/>
          <w14:ligatures w14:val="none"/>
        </w:rPr>
      </w:pPr>
    </w:p>
    <w:p w14:paraId="043865BB" w14:textId="77777777" w:rsidR="008418AF" w:rsidRPr="00852C77" w:rsidRDefault="008418AF" w:rsidP="008418AF">
      <w:pPr>
        <w:jc w:val="both"/>
        <w:rPr>
          <w:rFonts w:ascii="Calibri" w:eastAsia="Times New Roman" w:hAnsi="Calibri" w:cs="Calibri"/>
          <w:color w:val="151515"/>
          <w:kern w:val="0"/>
          <w:lang w:eastAsia="en-GB"/>
          <w14:ligatures w14:val="none"/>
        </w:rPr>
      </w:pPr>
      <w:r w:rsidRPr="00852C77">
        <w:rPr>
          <w:rFonts w:ascii="Calibri" w:eastAsia="Times New Roman" w:hAnsi="Calibri" w:cs="Calibri"/>
          <w:color w:val="151515"/>
          <w:kern w:val="0"/>
          <w:lang w:eastAsia="en-GB"/>
          <w14:ligatures w14:val="none"/>
        </w:rPr>
        <w:t>Visiting artists and facilitators:</w:t>
      </w:r>
    </w:p>
    <w:p w14:paraId="02A360AC" w14:textId="77777777" w:rsidR="008418AF" w:rsidRPr="00852C77" w:rsidRDefault="008418AF" w:rsidP="008418AF">
      <w:pPr>
        <w:jc w:val="both"/>
        <w:rPr>
          <w:rFonts w:ascii="Calibri" w:hAnsi="Calibri" w:cs="Calibri"/>
        </w:rPr>
      </w:pPr>
    </w:p>
    <w:p w14:paraId="50C060A1" w14:textId="77777777" w:rsidR="008418AF" w:rsidRPr="00852C77" w:rsidRDefault="008418AF" w:rsidP="008418AF">
      <w:pPr>
        <w:jc w:val="both"/>
        <w:rPr>
          <w:rFonts w:ascii="Calibri" w:eastAsia="Times New Roman" w:hAnsi="Calibri" w:cs="Calibri"/>
          <w:color w:val="151515"/>
          <w:kern w:val="0"/>
          <w:lang w:eastAsia="en-GB"/>
          <w14:ligatures w14:val="none"/>
        </w:rPr>
      </w:pPr>
      <w:r w:rsidRPr="00852C77">
        <w:rPr>
          <w:rFonts w:ascii="Calibri" w:hAnsi="Calibri" w:cs="Calibri"/>
        </w:rPr>
        <w:t xml:space="preserve">Ismail </w:t>
      </w:r>
      <w:proofErr w:type="spellStart"/>
      <w:r w:rsidRPr="00852C77">
        <w:rPr>
          <w:rFonts w:ascii="Calibri" w:hAnsi="Calibri" w:cs="Calibri"/>
        </w:rPr>
        <w:t>Einashe</w:t>
      </w:r>
      <w:proofErr w:type="spellEnd"/>
      <w:r w:rsidRPr="00852C77">
        <w:rPr>
          <w:rFonts w:ascii="Calibri" w:hAnsi="Calibri" w:cs="Calibri"/>
        </w:rPr>
        <w:t xml:space="preserve">, </w:t>
      </w:r>
      <w:r w:rsidRPr="00852C77">
        <w:rPr>
          <w:rFonts w:ascii="Calibri" w:eastAsia="Times New Roman" w:hAnsi="Calibri" w:cs="Calibri"/>
          <w:color w:val="151515"/>
          <w:kern w:val="0"/>
          <w:lang w:eastAsia="en-GB"/>
          <w14:ligatures w14:val="none"/>
        </w:rPr>
        <w:t>Investigative Journalist and Cultural Activist</w:t>
      </w:r>
    </w:p>
    <w:p w14:paraId="7F47D887" w14:textId="77777777" w:rsidR="008418AF" w:rsidRPr="00852C77" w:rsidRDefault="008418AF" w:rsidP="008418AF">
      <w:pPr>
        <w:jc w:val="both"/>
        <w:rPr>
          <w:rFonts w:ascii="Calibri" w:eastAsia="Times New Roman" w:hAnsi="Calibri" w:cs="Calibri"/>
          <w:color w:val="151515"/>
          <w:kern w:val="0"/>
          <w:lang w:eastAsia="en-GB"/>
          <w14:ligatures w14:val="none"/>
        </w:rPr>
      </w:pPr>
      <w:r w:rsidRPr="00852C77">
        <w:rPr>
          <w:rFonts w:ascii="Calibri" w:hAnsi="Calibri" w:cs="Calibri"/>
        </w:rPr>
        <w:t xml:space="preserve">Khaled </w:t>
      </w:r>
      <w:proofErr w:type="spellStart"/>
      <w:r w:rsidRPr="00852C77">
        <w:rPr>
          <w:rFonts w:ascii="Calibri" w:hAnsi="Calibri" w:cs="Calibri"/>
        </w:rPr>
        <w:t>Barakeh</w:t>
      </w:r>
      <w:proofErr w:type="spellEnd"/>
      <w:r w:rsidRPr="00852C77">
        <w:rPr>
          <w:rFonts w:ascii="Calibri" w:hAnsi="Calibri" w:cs="Calibri"/>
        </w:rPr>
        <w:t xml:space="preserve">, </w:t>
      </w:r>
      <w:r w:rsidRPr="00852C77">
        <w:rPr>
          <w:rFonts w:ascii="Calibri" w:eastAsia="Times New Roman" w:hAnsi="Calibri" w:cs="Calibri"/>
          <w:color w:val="151515"/>
          <w:kern w:val="0"/>
          <w:lang w:eastAsia="en-GB"/>
          <w14:ligatures w14:val="none"/>
        </w:rPr>
        <w:t>Socially Engaged Artist and Founder/Director, co culture</w:t>
      </w:r>
    </w:p>
    <w:p w14:paraId="024AB44C" w14:textId="77777777" w:rsidR="008418AF" w:rsidRPr="00852C77" w:rsidRDefault="008418AF" w:rsidP="008418AF">
      <w:pPr>
        <w:jc w:val="both"/>
        <w:rPr>
          <w:rFonts w:ascii="Calibri" w:hAnsi="Calibri" w:cs="Calibri"/>
          <w:color w:val="000000" w:themeColor="text1"/>
          <w:lang w:eastAsia="en-IE"/>
        </w:rPr>
      </w:pPr>
      <w:r w:rsidRPr="00852C77">
        <w:rPr>
          <w:rFonts w:ascii="Calibri" w:eastAsia="Times New Roman" w:hAnsi="Calibri" w:cs="Calibri"/>
          <w:color w:val="151515"/>
          <w:kern w:val="0"/>
          <w:lang w:eastAsia="en-GB"/>
          <w14:ligatures w14:val="none"/>
        </w:rPr>
        <w:t xml:space="preserve">Kate O’Shea, Socially Engaged </w:t>
      </w:r>
      <w:r w:rsidRPr="00852C77">
        <w:rPr>
          <w:rFonts w:ascii="Calibri" w:hAnsi="Calibri" w:cs="Calibri"/>
          <w:color w:val="000000" w:themeColor="text1"/>
          <w:lang w:eastAsia="en-IE"/>
        </w:rPr>
        <w:t>Artist and Cultural Activist</w:t>
      </w:r>
    </w:p>
    <w:p w14:paraId="06F387D4" w14:textId="77777777" w:rsidR="008418AF" w:rsidRPr="00852C77" w:rsidRDefault="008418AF" w:rsidP="008418AF">
      <w:pPr>
        <w:rPr>
          <w:rFonts w:ascii="Calibri" w:hAnsi="Calibri" w:cs="Calibri"/>
        </w:rPr>
      </w:pPr>
    </w:p>
    <w:p w14:paraId="47AE76AE" w14:textId="77777777" w:rsidR="008418AF" w:rsidRPr="00852C77" w:rsidRDefault="008418AF" w:rsidP="008418AF">
      <w:pPr>
        <w:jc w:val="both"/>
        <w:rPr>
          <w:rFonts w:ascii="Calibri" w:hAnsi="Calibri" w:cs="Calibri"/>
          <w:b/>
          <w:bCs/>
          <w:color w:val="E97132" w:themeColor="accent2"/>
          <w:lang w:eastAsia="en-IE"/>
        </w:rPr>
      </w:pPr>
      <w:r w:rsidRPr="00852C77">
        <w:rPr>
          <w:rFonts w:ascii="Calibri" w:hAnsi="Calibri" w:cs="Calibri"/>
          <w:b/>
          <w:bCs/>
          <w:color w:val="E97132" w:themeColor="accent2"/>
          <w:lang w:eastAsia="en-IE"/>
        </w:rPr>
        <w:t xml:space="preserve">About </w:t>
      </w:r>
      <w:proofErr w:type="spellStart"/>
      <w:r w:rsidRPr="00852C77">
        <w:rPr>
          <w:rFonts w:ascii="Calibri" w:hAnsi="Calibri" w:cs="Calibri"/>
          <w:b/>
          <w:bCs/>
          <w:color w:val="E97132" w:themeColor="accent2"/>
          <w:lang w:eastAsia="en-IE"/>
        </w:rPr>
        <w:t>Killary</w:t>
      </w:r>
      <w:proofErr w:type="spellEnd"/>
      <w:r w:rsidRPr="00852C77">
        <w:rPr>
          <w:rFonts w:ascii="Calibri" w:hAnsi="Calibri" w:cs="Calibri"/>
          <w:b/>
          <w:bCs/>
          <w:color w:val="E97132" w:themeColor="accent2"/>
          <w:lang w:eastAsia="en-IE"/>
        </w:rPr>
        <w:t xml:space="preserve"> Lodge Co. Galway </w:t>
      </w:r>
    </w:p>
    <w:p w14:paraId="0B0BD78F" w14:textId="77777777" w:rsidR="008418AF" w:rsidRDefault="008418AF" w:rsidP="008418AF">
      <w:pPr>
        <w:jc w:val="both"/>
        <w:rPr>
          <w:rFonts w:ascii="Calibri" w:hAnsi="Calibri" w:cs="Calibri"/>
          <w:color w:val="000000" w:themeColor="text1"/>
          <w:lang w:eastAsia="en-IE"/>
        </w:rPr>
      </w:pPr>
      <w:r w:rsidRPr="00852C77">
        <w:rPr>
          <w:rFonts w:ascii="Calibri" w:hAnsi="Calibri" w:cs="Calibri"/>
          <w:color w:val="000000" w:themeColor="text1"/>
          <w:lang w:eastAsia="en-IE"/>
        </w:rPr>
        <w:t>Participants will stay in</w:t>
      </w:r>
      <w:r>
        <w:rPr>
          <w:rFonts w:ascii="Calibri" w:hAnsi="Calibri" w:cs="Calibri"/>
          <w:color w:val="000000" w:themeColor="text1"/>
          <w:lang w:eastAsia="en-IE"/>
        </w:rPr>
        <w:t xml:space="preserve"> </w:t>
      </w:r>
      <w:proofErr w:type="spellStart"/>
      <w:r>
        <w:rPr>
          <w:rFonts w:ascii="Calibri" w:hAnsi="Calibri" w:cs="Calibri"/>
          <w:color w:val="000000" w:themeColor="text1"/>
          <w:lang w:eastAsia="en-IE"/>
        </w:rPr>
        <w:t>Killary</w:t>
      </w:r>
      <w:proofErr w:type="spellEnd"/>
      <w:r w:rsidRPr="00852C77">
        <w:rPr>
          <w:rFonts w:ascii="Calibri" w:hAnsi="Calibri" w:cs="Calibri"/>
          <w:color w:val="000000" w:themeColor="text1"/>
          <w:lang w:eastAsia="en-IE"/>
        </w:rPr>
        <w:t xml:space="preserve">, Co. Galway - a country lodge nestled among mature native trees just 250m from the waters of </w:t>
      </w:r>
      <w:proofErr w:type="spellStart"/>
      <w:r w:rsidRPr="00852C77">
        <w:rPr>
          <w:rFonts w:ascii="Calibri" w:hAnsi="Calibri" w:cs="Calibri"/>
          <w:color w:val="000000" w:themeColor="text1"/>
          <w:lang w:eastAsia="en-IE"/>
        </w:rPr>
        <w:t>Killary</w:t>
      </w:r>
      <w:proofErr w:type="spellEnd"/>
      <w:r w:rsidRPr="00852C77">
        <w:rPr>
          <w:rFonts w:ascii="Calibri" w:hAnsi="Calibri" w:cs="Calibri"/>
          <w:color w:val="000000" w:themeColor="text1"/>
          <w:lang w:eastAsia="en-IE"/>
        </w:rPr>
        <w:t xml:space="preserve"> Fjord, in the heart of Ireland's stunning Wild Atlantic Way. The house has 10 bedrooms and 12 bathrooms. Please note that participants must be willing to share bedrooms, however this will be accommodated in consultation with you. The house is wheelchair accessible: it includes a lift to the first floor and ramps to access outdoor spaces. Please contact us if you have any questions or need clarification. The residential will include full board, travel and an appropriate participant allowance to cover additional costs incurred. </w:t>
      </w:r>
    </w:p>
    <w:p w14:paraId="605931C9" w14:textId="77777777" w:rsidR="008418AF" w:rsidRDefault="008418AF" w:rsidP="008418AF">
      <w:pPr>
        <w:rPr>
          <w:rFonts w:ascii="Calibri" w:hAnsi="Calibri" w:cs="Calibri"/>
          <w:color w:val="000000" w:themeColor="text1"/>
          <w:lang w:eastAsia="en-IE"/>
        </w:rPr>
      </w:pPr>
      <w:hyperlink r:id="rId9" w:history="1">
        <w:r w:rsidRPr="00852C77">
          <w:rPr>
            <w:rStyle w:val="Hyperlink"/>
            <w:rFonts w:ascii="Calibri" w:hAnsi="Calibri" w:cs="Calibri"/>
            <w:lang w:eastAsia="en-IE"/>
          </w:rPr>
          <w:t xml:space="preserve">Explore </w:t>
        </w:r>
        <w:proofErr w:type="spellStart"/>
        <w:r w:rsidRPr="00852C77">
          <w:rPr>
            <w:rStyle w:val="Hyperlink"/>
            <w:rFonts w:ascii="Calibri" w:hAnsi="Calibri" w:cs="Calibri"/>
            <w:lang w:eastAsia="en-IE"/>
          </w:rPr>
          <w:t>Killary</w:t>
        </w:r>
        <w:proofErr w:type="spellEnd"/>
        <w:r w:rsidRPr="00852C77">
          <w:rPr>
            <w:rStyle w:val="Hyperlink"/>
            <w:rFonts w:ascii="Calibri" w:hAnsi="Calibri" w:cs="Calibri"/>
            <w:lang w:eastAsia="en-IE"/>
          </w:rPr>
          <w:t xml:space="preserve"> Lodge.</w:t>
        </w:r>
      </w:hyperlink>
    </w:p>
    <w:p w14:paraId="58D7C5A2" w14:textId="77777777" w:rsidR="008418AF" w:rsidRDefault="008418AF" w:rsidP="008418AF">
      <w:pPr>
        <w:rPr>
          <w:rFonts w:ascii="Calibri" w:hAnsi="Calibri" w:cs="Calibri"/>
          <w:b/>
          <w:bCs/>
          <w:color w:val="000000" w:themeColor="text1"/>
          <w:lang w:eastAsia="en-IE"/>
        </w:rPr>
      </w:pPr>
      <w:r>
        <w:rPr>
          <w:rFonts w:ascii="Calibri" w:hAnsi="Calibri" w:cs="Calibri"/>
          <w:color w:val="000000" w:themeColor="text1"/>
          <w:lang w:eastAsia="en-IE"/>
        </w:rPr>
        <w:t xml:space="preserve"> </w:t>
      </w:r>
      <w:r w:rsidRPr="00852C77">
        <w:rPr>
          <w:rFonts w:ascii="Calibri" w:hAnsi="Calibri" w:cs="Calibri"/>
          <w:b/>
          <w:bCs/>
          <w:color w:val="000000" w:themeColor="text1"/>
          <w:lang w:eastAsia="en-IE"/>
        </w:rPr>
        <w:t>For enquiries contact: support[at]create-ireland.ie </w:t>
      </w:r>
    </w:p>
    <w:p w14:paraId="68C5BAFB" w14:textId="77777777" w:rsidR="008418AF" w:rsidRPr="00CB4009" w:rsidRDefault="008418AF" w:rsidP="008418AF">
      <w:pPr>
        <w:rPr>
          <w:rFonts w:ascii="Calibri" w:hAnsi="Calibri" w:cs="Calibri"/>
          <w:b/>
          <w:bCs/>
          <w:color w:val="000000" w:themeColor="text1"/>
          <w:lang w:eastAsia="en-IE"/>
        </w:rPr>
      </w:pPr>
    </w:p>
    <w:p w14:paraId="04A314F1" w14:textId="77777777" w:rsidR="008418AF" w:rsidRPr="00852C77" w:rsidRDefault="008418AF" w:rsidP="008418AF">
      <w:pPr>
        <w:rPr>
          <w:rFonts w:ascii="Calibri" w:eastAsia="Times New Roman" w:hAnsi="Calibri" w:cs="Calibri"/>
          <w:b/>
          <w:color w:val="E97132" w:themeColor="accent2"/>
        </w:rPr>
      </w:pPr>
      <w:r w:rsidRPr="00852C77">
        <w:rPr>
          <w:rFonts w:ascii="Calibri" w:eastAsia="Times New Roman" w:hAnsi="Calibri" w:cs="Calibri"/>
          <w:b/>
          <w:color w:val="E97132" w:themeColor="accent2"/>
        </w:rPr>
        <w:t xml:space="preserve">Making an Expression of Interest </w:t>
      </w:r>
    </w:p>
    <w:p w14:paraId="7F670849" w14:textId="77777777" w:rsidR="008418AF" w:rsidRPr="00852C77" w:rsidRDefault="008418AF" w:rsidP="008418AF">
      <w:pPr>
        <w:rPr>
          <w:rFonts w:ascii="Calibri" w:eastAsia="Times New Roman" w:hAnsi="Calibri" w:cs="Calibri"/>
          <w:b/>
          <w:bCs/>
          <w:color w:val="000000"/>
        </w:rPr>
      </w:pPr>
      <w:r w:rsidRPr="00852C77">
        <w:rPr>
          <w:rFonts w:ascii="Calibri" w:eastAsia="Times New Roman" w:hAnsi="Calibri" w:cs="Calibri"/>
          <w:color w:val="000000"/>
        </w:rPr>
        <w:t xml:space="preserve">See Guidelines for </w:t>
      </w:r>
      <w:r w:rsidRPr="00852C77">
        <w:rPr>
          <w:rFonts w:ascii="Calibri" w:eastAsia="Times New Roman" w:hAnsi="Calibri" w:cs="Calibri"/>
          <w:b/>
          <w:bCs/>
          <w:color w:val="000000"/>
        </w:rPr>
        <w:t>Summer School on Collaborative Practice and Social Change</w:t>
      </w:r>
    </w:p>
    <w:p w14:paraId="2EB5D534" w14:textId="77777777" w:rsidR="008418AF" w:rsidRPr="00CB4009" w:rsidRDefault="008418AF" w:rsidP="008418AF">
      <w:pPr>
        <w:rPr>
          <w:rFonts w:ascii="Calibri" w:hAnsi="Calibri" w:cs="Calibri"/>
        </w:rPr>
      </w:pPr>
    </w:p>
    <w:p w14:paraId="10C0E8F6" w14:textId="77777777" w:rsidR="008418AF" w:rsidRPr="00852C77" w:rsidRDefault="008418AF" w:rsidP="008418AF">
      <w:pPr>
        <w:rPr>
          <w:rFonts w:ascii="Calibri" w:hAnsi="Calibri" w:cs="Calibri"/>
          <w:lang w:val="en-US"/>
        </w:rPr>
      </w:pPr>
    </w:p>
    <w:p w14:paraId="53B5DA44" w14:textId="77777777" w:rsidR="008418AF" w:rsidRPr="00852C77" w:rsidRDefault="008418AF" w:rsidP="008418AF">
      <w:pPr>
        <w:rPr>
          <w:rFonts w:ascii="Calibri" w:hAnsi="Calibri" w:cs="Calibri"/>
        </w:rPr>
      </w:pPr>
      <w:r w:rsidRPr="00852C77">
        <w:rPr>
          <w:rFonts w:ascii="Calibri" w:hAnsi="Calibri" w:cs="Calibri"/>
          <w:noProof/>
          <w:lang w:eastAsia="en-IE"/>
        </w:rPr>
        <w:drawing>
          <wp:anchor distT="0" distB="0" distL="114300" distR="114300" simplePos="0" relativeHeight="251663363" behindDoc="0" locked="0" layoutInCell="1" allowOverlap="1" wp14:anchorId="22D52BAD" wp14:editId="66F9520C">
            <wp:simplePos x="0" y="0"/>
            <wp:positionH relativeFrom="column">
              <wp:posOffset>5177902</wp:posOffset>
            </wp:positionH>
            <wp:positionV relativeFrom="paragraph">
              <wp:posOffset>15875</wp:posOffset>
            </wp:positionV>
            <wp:extent cx="1055370" cy="465455"/>
            <wp:effectExtent l="0" t="0" r="0" b="4445"/>
            <wp:wrapThrough wrapText="bothSides">
              <wp:wrapPolygon edited="0">
                <wp:start x="0" y="0"/>
                <wp:lineTo x="0" y="21217"/>
                <wp:lineTo x="21314" y="21217"/>
                <wp:lineTo x="21314" y="0"/>
                <wp:lineTo x="0" y="0"/>
              </wp:wrapPolygon>
            </wp:wrapThrough>
            <wp:docPr id="3" name="Picture 1" descr="A hand holding a squar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38707" name="Picture 1" descr="A hand holding a square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5370" cy="465455"/>
                    </a:xfrm>
                    <a:prstGeom prst="rect">
                      <a:avLst/>
                    </a:prstGeom>
                  </pic:spPr>
                </pic:pic>
              </a:graphicData>
            </a:graphic>
            <wp14:sizeRelH relativeFrom="page">
              <wp14:pctWidth>0</wp14:pctWidth>
            </wp14:sizeRelH>
            <wp14:sizeRelV relativeFrom="page">
              <wp14:pctHeight>0</wp14:pctHeight>
            </wp14:sizeRelV>
          </wp:anchor>
        </w:drawing>
      </w:r>
      <w:r w:rsidRPr="00852C77">
        <w:rPr>
          <w:rFonts w:ascii="Calibri" w:hAnsi="Calibri" w:cs="Calibri"/>
          <w:noProof/>
          <w:lang w:eastAsia="en-IE"/>
        </w:rPr>
        <w:drawing>
          <wp:anchor distT="0" distB="0" distL="114300" distR="114300" simplePos="0" relativeHeight="251661315" behindDoc="0" locked="0" layoutInCell="1" allowOverlap="1" wp14:anchorId="05CD8AFD" wp14:editId="3959C801">
            <wp:simplePos x="0" y="0"/>
            <wp:positionH relativeFrom="column">
              <wp:posOffset>3930762</wp:posOffset>
            </wp:positionH>
            <wp:positionV relativeFrom="paragraph">
              <wp:posOffset>64770</wp:posOffset>
            </wp:positionV>
            <wp:extent cx="1099185" cy="415290"/>
            <wp:effectExtent l="0" t="0" r="5715" b="3810"/>
            <wp:wrapThrough wrapText="bothSides">
              <wp:wrapPolygon edited="0">
                <wp:start x="0" y="0"/>
                <wp:lineTo x="0" y="21138"/>
                <wp:lineTo x="21463" y="21138"/>
                <wp:lineTo x="21463" y="0"/>
                <wp:lineTo x="0" y="0"/>
              </wp:wrapPolygon>
            </wp:wrapThrough>
            <wp:docPr id="5"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9185" cy="415290"/>
                    </a:xfrm>
                    <a:prstGeom prst="rect">
                      <a:avLst/>
                    </a:prstGeom>
                  </pic:spPr>
                </pic:pic>
              </a:graphicData>
            </a:graphic>
            <wp14:sizeRelH relativeFrom="page">
              <wp14:pctWidth>0</wp14:pctWidth>
            </wp14:sizeRelH>
            <wp14:sizeRelV relativeFrom="page">
              <wp14:pctHeight>0</wp14:pctHeight>
            </wp14:sizeRelV>
          </wp:anchor>
        </w:drawing>
      </w:r>
      <w:r w:rsidRPr="00852C77">
        <w:rPr>
          <w:rFonts w:ascii="Calibri" w:hAnsi="Calibri" w:cs="Calibri"/>
          <w:noProof/>
          <w:lang w:eastAsia="en-IE"/>
        </w:rPr>
        <w:drawing>
          <wp:anchor distT="0" distB="0" distL="114300" distR="114300" simplePos="0" relativeHeight="251660291" behindDoc="0" locked="0" layoutInCell="1" allowOverlap="1" wp14:anchorId="445A9BC4" wp14:editId="63167A07">
            <wp:simplePos x="0" y="0"/>
            <wp:positionH relativeFrom="column">
              <wp:posOffset>-683895</wp:posOffset>
            </wp:positionH>
            <wp:positionV relativeFrom="paragraph">
              <wp:posOffset>129540</wp:posOffset>
            </wp:positionV>
            <wp:extent cx="2089785" cy="354330"/>
            <wp:effectExtent l="0" t="0" r="5715" b="1270"/>
            <wp:wrapThrough wrapText="bothSides">
              <wp:wrapPolygon edited="0">
                <wp:start x="5513" y="0"/>
                <wp:lineTo x="0" y="0"/>
                <wp:lineTo x="0" y="19355"/>
                <wp:lineTo x="1575" y="20903"/>
                <wp:lineTo x="6170" y="20903"/>
                <wp:lineTo x="13914" y="20903"/>
                <wp:lineTo x="21265" y="17032"/>
                <wp:lineTo x="21003" y="12387"/>
                <wp:lineTo x="21528" y="9290"/>
                <wp:lineTo x="21265" y="4645"/>
                <wp:lineTo x="6170" y="0"/>
                <wp:lineTo x="5513" y="0"/>
              </wp:wrapPolygon>
            </wp:wrapThrough>
            <wp:docPr id="6"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a black squar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9785" cy="354330"/>
                    </a:xfrm>
                    <a:prstGeom prst="rect">
                      <a:avLst/>
                    </a:prstGeom>
                  </pic:spPr>
                </pic:pic>
              </a:graphicData>
            </a:graphic>
            <wp14:sizeRelH relativeFrom="page">
              <wp14:pctWidth>0</wp14:pctWidth>
            </wp14:sizeRelH>
            <wp14:sizeRelV relativeFrom="page">
              <wp14:pctHeight>0</wp14:pctHeight>
            </wp14:sizeRelV>
          </wp:anchor>
        </w:drawing>
      </w:r>
      <w:r w:rsidRPr="00852C77">
        <w:rPr>
          <w:rFonts w:ascii="Calibri" w:hAnsi="Calibri" w:cs="Calibri"/>
          <w:noProof/>
          <w:lang w:eastAsia="en-IE"/>
        </w:rPr>
        <w:drawing>
          <wp:anchor distT="0" distB="0" distL="114300" distR="114300" simplePos="0" relativeHeight="251662339" behindDoc="0" locked="0" layoutInCell="1" allowOverlap="1" wp14:anchorId="705457D9" wp14:editId="6EBB22F4">
            <wp:simplePos x="0" y="0"/>
            <wp:positionH relativeFrom="column">
              <wp:posOffset>1556127</wp:posOffset>
            </wp:positionH>
            <wp:positionV relativeFrom="paragraph">
              <wp:posOffset>168463</wp:posOffset>
            </wp:positionV>
            <wp:extent cx="2229485" cy="280670"/>
            <wp:effectExtent l="0" t="0" r="5715" b="0"/>
            <wp:wrapThrough wrapText="bothSides">
              <wp:wrapPolygon edited="0">
                <wp:start x="0" y="0"/>
                <wp:lineTo x="0" y="20525"/>
                <wp:lineTo x="21532" y="20525"/>
                <wp:lineTo x="21532" y="0"/>
                <wp:lineTo x="0" y="0"/>
              </wp:wrapPolygon>
            </wp:wrapThrough>
            <wp:docPr id="7" name="Picture 7"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letter on a white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9485" cy="280670"/>
                    </a:xfrm>
                    <a:prstGeom prst="rect">
                      <a:avLst/>
                    </a:prstGeom>
                  </pic:spPr>
                </pic:pic>
              </a:graphicData>
            </a:graphic>
            <wp14:sizeRelH relativeFrom="page">
              <wp14:pctWidth>0</wp14:pctWidth>
            </wp14:sizeRelH>
            <wp14:sizeRelV relativeFrom="page">
              <wp14:pctHeight>0</wp14:pctHeight>
            </wp14:sizeRelV>
          </wp:anchor>
        </w:drawing>
      </w:r>
    </w:p>
    <w:p w14:paraId="509ED81B" w14:textId="77777777" w:rsidR="00C1233D" w:rsidRPr="00852C77" w:rsidRDefault="00C1233D" w:rsidP="00C1233D">
      <w:pPr>
        <w:pStyle w:val="Heading1"/>
        <w:rPr>
          <w:rFonts w:ascii="Calibri" w:hAnsi="Calibri" w:cs="Calibri"/>
          <w:b/>
          <w:bCs/>
          <w:color w:val="E97132" w:themeColor="accent2"/>
        </w:rPr>
      </w:pPr>
      <w:bookmarkStart w:id="0" w:name="_GoBack"/>
      <w:bookmarkEnd w:id="0"/>
      <w:r w:rsidRPr="00852C77">
        <w:rPr>
          <w:rFonts w:ascii="Calibri" w:hAnsi="Calibri" w:cs="Calibri"/>
          <w:b/>
          <w:bCs/>
          <w:color w:val="E97132" w:themeColor="accent2"/>
        </w:rPr>
        <w:t>Guidelines: Summer School on Collaborative Practice and Social Change</w:t>
      </w:r>
    </w:p>
    <w:p w14:paraId="78D56583" w14:textId="77777777" w:rsidR="00C1233D" w:rsidRPr="00852C77" w:rsidRDefault="00C1233D" w:rsidP="00C1233D">
      <w:pPr>
        <w:rPr>
          <w:rFonts w:ascii="Calibri" w:hAnsi="Calibri" w:cs="Calibri"/>
        </w:rPr>
      </w:pPr>
    </w:p>
    <w:p w14:paraId="2DA44D66" w14:textId="77777777" w:rsidR="00C1233D" w:rsidRPr="00852C77" w:rsidRDefault="00C1233D" w:rsidP="00C1233D">
      <w:pPr>
        <w:pStyle w:val="Heading2"/>
        <w:numPr>
          <w:ilvl w:val="0"/>
          <w:numId w:val="3"/>
        </w:numPr>
        <w:tabs>
          <w:tab w:val="num" w:pos="360"/>
        </w:tabs>
        <w:ind w:left="0" w:firstLine="0"/>
        <w:rPr>
          <w:rFonts w:ascii="Calibri" w:hAnsi="Calibri" w:cs="Calibri"/>
          <w:b/>
          <w:bCs/>
          <w:color w:val="E97132" w:themeColor="accent2"/>
          <w:sz w:val="24"/>
          <w:szCs w:val="24"/>
        </w:rPr>
      </w:pPr>
      <w:r w:rsidRPr="00852C77">
        <w:rPr>
          <w:rFonts w:ascii="Calibri" w:hAnsi="Calibri" w:cs="Calibri"/>
          <w:b/>
          <w:bCs/>
          <w:color w:val="E97132" w:themeColor="accent2"/>
          <w:sz w:val="24"/>
          <w:szCs w:val="24"/>
        </w:rPr>
        <w:t xml:space="preserve">Who should apply?  </w:t>
      </w:r>
    </w:p>
    <w:p w14:paraId="133A10CF" w14:textId="77777777" w:rsidR="00C1233D" w:rsidRPr="00852C77" w:rsidRDefault="00C1233D" w:rsidP="00C1233D">
      <w:pPr>
        <w:pStyle w:val="ListParagraph"/>
        <w:numPr>
          <w:ilvl w:val="0"/>
          <w:numId w:val="1"/>
        </w:numPr>
        <w:spacing w:after="160" w:line="259" w:lineRule="auto"/>
        <w:rPr>
          <w:rFonts w:ascii="Calibri" w:hAnsi="Calibri" w:cs="Calibri"/>
          <w:lang w:eastAsia="en-IE"/>
        </w:rPr>
      </w:pPr>
      <w:r w:rsidRPr="00852C77">
        <w:rPr>
          <w:rFonts w:ascii="Calibri" w:hAnsi="Calibri" w:cs="Calibri"/>
          <w:lang w:eastAsia="en-IE"/>
        </w:rPr>
        <w:t xml:space="preserve">Artists /cultural activists based in the Republic of Ireland </w:t>
      </w:r>
    </w:p>
    <w:p w14:paraId="35A38501" w14:textId="77777777" w:rsidR="00C1233D" w:rsidRPr="00852C77" w:rsidRDefault="00C1233D" w:rsidP="00C1233D">
      <w:pPr>
        <w:pStyle w:val="ListParagraph"/>
        <w:numPr>
          <w:ilvl w:val="0"/>
          <w:numId w:val="1"/>
        </w:numPr>
        <w:spacing w:after="160" w:line="259" w:lineRule="auto"/>
        <w:rPr>
          <w:rFonts w:ascii="Calibri" w:hAnsi="Calibri" w:cs="Calibri"/>
          <w:lang w:eastAsia="en-IE"/>
        </w:rPr>
      </w:pPr>
      <w:r w:rsidRPr="00852C77">
        <w:rPr>
          <w:rFonts w:ascii="Calibri" w:hAnsi="Calibri" w:cs="Calibri"/>
          <w:lang w:eastAsia="en-IE"/>
        </w:rPr>
        <w:t xml:space="preserve">Artists /cultural activists </w:t>
      </w:r>
      <w:r w:rsidRPr="00852C77">
        <w:rPr>
          <w:rFonts w:ascii="Calibri" w:hAnsi="Calibri" w:cs="Calibri"/>
          <w:color w:val="000000" w:themeColor="text1"/>
        </w:rPr>
        <w:t xml:space="preserve">who are involved or are interested in the intersection of </w:t>
      </w:r>
      <w:r w:rsidRPr="00852C77">
        <w:rPr>
          <w:rFonts w:ascii="Calibri" w:hAnsi="Calibri" w:cs="Calibri"/>
          <w:lang w:val="en-GB"/>
        </w:rPr>
        <w:t xml:space="preserve">socially engaged arts/ </w:t>
      </w:r>
      <w:r w:rsidRPr="00852C77">
        <w:rPr>
          <w:rFonts w:ascii="Calibri" w:hAnsi="Calibri" w:cs="Calibri"/>
          <w:color w:val="000000" w:themeColor="text1"/>
        </w:rPr>
        <w:t>social change /movement organising</w:t>
      </w:r>
    </w:p>
    <w:p w14:paraId="5D324CDB" w14:textId="77777777" w:rsidR="00C1233D" w:rsidRPr="00852C77" w:rsidRDefault="00C1233D" w:rsidP="00C1233D">
      <w:pPr>
        <w:pStyle w:val="ListParagraph"/>
        <w:numPr>
          <w:ilvl w:val="0"/>
          <w:numId w:val="1"/>
        </w:numPr>
        <w:spacing w:after="160" w:line="259" w:lineRule="auto"/>
        <w:rPr>
          <w:rFonts w:ascii="Calibri" w:hAnsi="Calibri" w:cs="Calibri"/>
          <w:lang w:eastAsia="en-IE"/>
        </w:rPr>
      </w:pPr>
      <w:r w:rsidRPr="00852C77">
        <w:rPr>
          <w:rFonts w:ascii="Calibri" w:hAnsi="Calibri" w:cs="Calibri"/>
          <w:lang w:eastAsia="en-IE"/>
        </w:rPr>
        <w:t>Artists/cultural activists who are interested in exploring the themes and questions posed by the 2024 Summer School in relation to their individual and shared practice</w:t>
      </w:r>
    </w:p>
    <w:p w14:paraId="6DBB5110" w14:textId="77777777" w:rsidR="00C1233D" w:rsidRPr="00852C77" w:rsidRDefault="00C1233D" w:rsidP="00C1233D">
      <w:pPr>
        <w:pStyle w:val="Heading2"/>
        <w:numPr>
          <w:ilvl w:val="0"/>
          <w:numId w:val="3"/>
        </w:numPr>
        <w:tabs>
          <w:tab w:val="num" w:pos="360"/>
        </w:tabs>
        <w:ind w:left="0" w:firstLine="0"/>
        <w:rPr>
          <w:rFonts w:ascii="Calibri" w:hAnsi="Calibri" w:cs="Calibri"/>
          <w:b/>
          <w:bCs/>
          <w:color w:val="E97132" w:themeColor="accent2"/>
          <w:sz w:val="24"/>
          <w:szCs w:val="24"/>
        </w:rPr>
      </w:pPr>
      <w:r w:rsidRPr="00852C77">
        <w:rPr>
          <w:rFonts w:ascii="Calibri" w:hAnsi="Calibri" w:cs="Calibri"/>
          <w:b/>
          <w:bCs/>
          <w:color w:val="E97132" w:themeColor="accent2"/>
          <w:sz w:val="24"/>
          <w:szCs w:val="24"/>
        </w:rPr>
        <w:t xml:space="preserve">Who is not eligible? </w:t>
      </w:r>
    </w:p>
    <w:p w14:paraId="4621B50B" w14:textId="77777777" w:rsidR="00C1233D" w:rsidRPr="00852C77" w:rsidRDefault="00C1233D" w:rsidP="00C1233D">
      <w:pPr>
        <w:pStyle w:val="ListParagraph"/>
        <w:numPr>
          <w:ilvl w:val="0"/>
          <w:numId w:val="2"/>
        </w:numPr>
        <w:spacing w:after="160" w:line="259" w:lineRule="auto"/>
        <w:rPr>
          <w:rFonts w:ascii="Calibri" w:hAnsi="Calibri" w:cs="Calibri"/>
          <w:lang w:eastAsia="en-IE"/>
        </w:rPr>
      </w:pPr>
      <w:r w:rsidRPr="00852C77">
        <w:rPr>
          <w:rFonts w:ascii="Calibri" w:hAnsi="Calibri" w:cs="Calibri"/>
          <w:lang w:eastAsia="en-IE"/>
        </w:rPr>
        <w:t>Undergraduate students are ineligible to apply</w:t>
      </w:r>
    </w:p>
    <w:p w14:paraId="162B45EF" w14:textId="77777777" w:rsidR="00C1233D" w:rsidRPr="00852C77" w:rsidRDefault="00C1233D" w:rsidP="00C1233D">
      <w:pPr>
        <w:pStyle w:val="Heading2"/>
        <w:rPr>
          <w:rFonts w:ascii="Calibri" w:hAnsi="Calibri" w:cs="Calibri"/>
          <w:b/>
          <w:bCs/>
          <w:sz w:val="24"/>
          <w:szCs w:val="24"/>
          <w:lang w:eastAsia="en-IE"/>
        </w:rPr>
      </w:pPr>
      <w:r w:rsidRPr="00852C77">
        <w:rPr>
          <w:rFonts w:ascii="Calibri" w:hAnsi="Calibri" w:cs="Calibri"/>
          <w:b/>
          <w:bCs/>
          <w:color w:val="E97132" w:themeColor="accent2"/>
          <w:sz w:val="24"/>
          <w:szCs w:val="24"/>
          <w:lang w:eastAsia="en-IE"/>
        </w:rPr>
        <w:t>3.</w:t>
      </w:r>
      <w:r w:rsidRPr="00852C77">
        <w:rPr>
          <w:rFonts w:ascii="Calibri" w:eastAsiaTheme="minorEastAsia" w:hAnsi="Calibri" w:cs="Calibri"/>
          <w:b/>
          <w:bCs/>
          <w:color w:val="E97132" w:themeColor="accent2"/>
          <w:sz w:val="24"/>
          <w:szCs w:val="24"/>
        </w:rPr>
        <w:t xml:space="preserve">  </w:t>
      </w:r>
      <w:r w:rsidRPr="00852C77">
        <w:rPr>
          <w:rFonts w:ascii="Calibri" w:hAnsi="Calibri" w:cs="Calibri"/>
          <w:b/>
          <w:bCs/>
          <w:color w:val="E97132" w:themeColor="accent2"/>
          <w:sz w:val="24"/>
          <w:szCs w:val="24"/>
          <w:lang w:eastAsia="en-IE"/>
        </w:rPr>
        <w:t>How to apply and deadlines</w:t>
      </w:r>
    </w:p>
    <w:p w14:paraId="15269A9F" w14:textId="77777777" w:rsidR="00C1233D" w:rsidRPr="00852C77" w:rsidRDefault="00C1233D" w:rsidP="00C1233D">
      <w:pPr>
        <w:rPr>
          <w:rFonts w:ascii="Calibri" w:eastAsiaTheme="minorEastAsia" w:hAnsi="Calibri" w:cs="Calibri"/>
          <w:color w:val="0D0D0D" w:themeColor="text1" w:themeTint="F2"/>
        </w:rPr>
      </w:pPr>
      <w:r w:rsidRPr="00852C77">
        <w:rPr>
          <w:rFonts w:ascii="Calibri" w:eastAsiaTheme="minorEastAsia" w:hAnsi="Calibri" w:cs="Calibri"/>
          <w:color w:val="0D0D0D" w:themeColor="text1" w:themeTint="F2"/>
        </w:rPr>
        <w:t xml:space="preserve">All applications must be made using the online form, which you will find on the Create website. </w:t>
      </w:r>
      <w:r w:rsidRPr="00852C77">
        <w:rPr>
          <w:rFonts w:ascii="Calibri" w:eastAsiaTheme="minorEastAsia" w:hAnsi="Calibri" w:cs="Calibri"/>
          <w:i/>
          <w:iCs/>
          <w:color w:val="0D0D0D" w:themeColor="text1" w:themeTint="F2"/>
        </w:rPr>
        <w:t xml:space="preserve">(If for any reason you cannot use the online form and need to submit in a different format, please contact us via phone on 01 473 6600 or email </w:t>
      </w:r>
      <w:hyperlink r:id="rId14">
        <w:r w:rsidRPr="00852C77">
          <w:rPr>
            <w:rStyle w:val="Hyperlink"/>
            <w:rFonts w:ascii="Calibri" w:eastAsiaTheme="minorEastAsia" w:hAnsi="Calibri" w:cs="Calibri"/>
            <w:i/>
            <w:iCs/>
            <w:color w:val="0D0D0D" w:themeColor="text1" w:themeTint="F2"/>
          </w:rPr>
          <w:t>info@create-ireland.ie</w:t>
        </w:r>
      </w:hyperlink>
      <w:r w:rsidRPr="00852C77">
        <w:rPr>
          <w:rFonts w:ascii="Calibri" w:eastAsiaTheme="minorEastAsia" w:hAnsi="Calibri" w:cs="Calibri"/>
          <w:i/>
          <w:iCs/>
          <w:color w:val="0D0D0D" w:themeColor="text1" w:themeTint="F2"/>
        </w:rPr>
        <w:t xml:space="preserve">). </w:t>
      </w:r>
      <w:r w:rsidRPr="00852C77">
        <w:rPr>
          <w:rFonts w:ascii="Calibri" w:eastAsiaTheme="minorEastAsia" w:hAnsi="Calibri" w:cs="Calibri"/>
          <w:color w:val="0D0D0D" w:themeColor="text1" w:themeTint="F2"/>
        </w:rPr>
        <w:t>Also see section 4</w:t>
      </w:r>
      <w:r w:rsidRPr="00852C77">
        <w:rPr>
          <w:rFonts w:ascii="Calibri" w:eastAsiaTheme="minorEastAsia" w:hAnsi="Calibri" w:cs="Calibri"/>
          <w:i/>
          <w:iCs/>
          <w:color w:val="0D0D0D" w:themeColor="text1" w:themeTint="F2"/>
        </w:rPr>
        <w:t xml:space="preserve">. </w:t>
      </w:r>
      <w:r w:rsidRPr="00852C77">
        <w:rPr>
          <w:rFonts w:ascii="Calibri" w:eastAsiaTheme="minorEastAsia" w:hAnsi="Calibri" w:cs="Calibri"/>
          <w:i/>
          <w:iCs/>
          <w:color w:val="0D0D0D" w:themeColor="text1" w:themeTint="F2"/>
          <w:lang w:val="en-GB"/>
        </w:rPr>
        <w:t>Applicant Supports</w:t>
      </w:r>
      <w:r w:rsidRPr="00852C77">
        <w:rPr>
          <w:rFonts w:ascii="Calibri" w:eastAsiaTheme="minorEastAsia" w:hAnsi="Calibri" w:cs="Calibri"/>
          <w:color w:val="0D0D0D" w:themeColor="text1" w:themeTint="F2"/>
          <w:lang w:val="en-GB"/>
        </w:rPr>
        <w:t xml:space="preserve"> for more details on access supports.</w:t>
      </w:r>
    </w:p>
    <w:p w14:paraId="05069377" w14:textId="77777777" w:rsidR="00C1233D" w:rsidRPr="00852C77" w:rsidRDefault="00C1233D" w:rsidP="00C1233D">
      <w:pPr>
        <w:pStyle w:val="Default"/>
        <w:rPr>
          <w:rFonts w:ascii="Calibri" w:hAnsi="Calibri" w:cs="Calibri"/>
          <w:color w:val="0D0D0D" w:themeColor="text1" w:themeTint="F2"/>
        </w:rPr>
      </w:pPr>
    </w:p>
    <w:tbl>
      <w:tblPr>
        <w:tblStyle w:val="TableGrid"/>
        <w:tblW w:w="9776" w:type="dxa"/>
        <w:tblLook w:val="04A0" w:firstRow="1" w:lastRow="0" w:firstColumn="1" w:lastColumn="0" w:noHBand="0" w:noVBand="1"/>
      </w:tblPr>
      <w:tblGrid>
        <w:gridCol w:w="9776"/>
      </w:tblGrid>
      <w:tr w:rsidR="00C1233D" w:rsidRPr="00852C77" w14:paraId="49A1E8C2" w14:textId="77777777" w:rsidTr="00194AE9">
        <w:trPr>
          <w:trHeight w:val="278"/>
        </w:trPr>
        <w:tc>
          <w:tcPr>
            <w:tcW w:w="9776" w:type="dxa"/>
            <w:shd w:val="clear" w:color="auto" w:fill="D1D1D1" w:themeFill="background2" w:themeFillShade="E6"/>
            <w:noWrap/>
          </w:tcPr>
          <w:p w14:paraId="6853FD91" w14:textId="77777777" w:rsidR="00C1233D" w:rsidRPr="00852C77" w:rsidRDefault="00C1233D" w:rsidP="00194AE9">
            <w:pPr>
              <w:rPr>
                <w:rFonts w:ascii="Calibri" w:eastAsia="Times New Roman" w:hAnsi="Calibri" w:cs="Calibri"/>
                <w:b/>
                <w:bCs/>
                <w:color w:val="0D0D0D" w:themeColor="text1" w:themeTint="F2"/>
                <w:sz w:val="24"/>
                <w:szCs w:val="24"/>
              </w:rPr>
            </w:pPr>
            <w:r w:rsidRPr="00852C77">
              <w:rPr>
                <w:rFonts w:ascii="Calibri" w:eastAsia="Times New Roman" w:hAnsi="Calibri" w:cs="Calibri"/>
                <w:b/>
                <w:bCs/>
                <w:color w:val="0D0D0D" w:themeColor="text1" w:themeTint="F2"/>
                <w:sz w:val="24"/>
                <w:szCs w:val="24"/>
              </w:rPr>
              <w:t xml:space="preserve">Step 1: Expression of interest </w:t>
            </w:r>
          </w:p>
          <w:p w14:paraId="79338C7F" w14:textId="77777777" w:rsidR="00C1233D" w:rsidRPr="00852C77" w:rsidRDefault="00C1233D" w:rsidP="00194AE9">
            <w:pPr>
              <w:rPr>
                <w:rFonts w:ascii="Calibri" w:hAnsi="Calibri" w:cs="Calibri"/>
                <w:color w:val="0D0D0D" w:themeColor="text1" w:themeTint="F2"/>
                <w:sz w:val="24"/>
                <w:szCs w:val="24"/>
              </w:rPr>
            </w:pPr>
            <w:r w:rsidRPr="00852C77">
              <w:rPr>
                <w:rFonts w:ascii="Calibri" w:eastAsia="Times New Roman" w:hAnsi="Calibri" w:cs="Calibri"/>
                <w:b/>
                <w:bCs/>
                <w:color w:val="0D0D0D" w:themeColor="text1" w:themeTint="F2"/>
                <w:sz w:val="24"/>
                <w:szCs w:val="24"/>
              </w:rPr>
              <w:t>Deadline:</w:t>
            </w:r>
            <w:r w:rsidRPr="00852C77">
              <w:rPr>
                <w:rFonts w:ascii="Calibri" w:eastAsia="Times New Roman" w:hAnsi="Calibri" w:cs="Calibri"/>
                <w:color w:val="0D0D0D" w:themeColor="text1" w:themeTint="F2"/>
                <w:sz w:val="24"/>
                <w:szCs w:val="24"/>
              </w:rPr>
              <w:t xml:space="preserve"> 5pm, Monday 15 April 2024</w:t>
            </w:r>
          </w:p>
        </w:tc>
      </w:tr>
      <w:tr w:rsidR="00C1233D" w:rsidRPr="00852C77" w14:paraId="45B1326F" w14:textId="77777777" w:rsidTr="00194AE9">
        <w:trPr>
          <w:trHeight w:val="278"/>
        </w:trPr>
        <w:tc>
          <w:tcPr>
            <w:tcW w:w="9776" w:type="dxa"/>
            <w:noWrap/>
          </w:tcPr>
          <w:p w14:paraId="636B47A5" w14:textId="77777777" w:rsidR="00C1233D" w:rsidRPr="00852C77" w:rsidRDefault="00C1233D" w:rsidP="00194AE9">
            <w:pPr>
              <w:rPr>
                <w:rFonts w:ascii="Calibri" w:eastAsiaTheme="minorEastAsia" w:hAnsi="Calibri" w:cs="Calibri"/>
                <w:i/>
                <w:iCs/>
                <w:color w:val="0D0D0D" w:themeColor="text1" w:themeTint="F2"/>
                <w:sz w:val="24"/>
                <w:szCs w:val="24"/>
              </w:rPr>
            </w:pPr>
            <w:r w:rsidRPr="00852C77">
              <w:rPr>
                <w:rFonts w:ascii="Calibri" w:eastAsiaTheme="minorEastAsia" w:hAnsi="Calibri" w:cs="Calibri"/>
                <w:color w:val="0D0D0D" w:themeColor="text1" w:themeTint="F2"/>
                <w:sz w:val="24"/>
                <w:szCs w:val="24"/>
              </w:rPr>
              <w:t xml:space="preserve">You are invited to submit: </w:t>
            </w:r>
          </w:p>
          <w:p w14:paraId="25A877BC" w14:textId="77777777" w:rsidR="00C1233D" w:rsidRPr="00852C77" w:rsidRDefault="00C1233D" w:rsidP="00194AE9">
            <w:pPr>
              <w:pStyle w:val="ListParagraph"/>
              <w:numPr>
                <w:ilvl w:val="0"/>
                <w:numId w:val="4"/>
              </w:numPr>
              <w:ind w:left="357" w:hanging="357"/>
              <w:rPr>
                <w:rStyle w:val="A2"/>
                <w:rFonts w:ascii="Calibri" w:eastAsiaTheme="minorEastAsia" w:hAnsi="Calibri" w:cs="Calibri"/>
                <w:color w:val="0D0D0D" w:themeColor="text1" w:themeTint="F2"/>
                <w:sz w:val="24"/>
                <w:szCs w:val="24"/>
              </w:rPr>
            </w:pPr>
            <w:r w:rsidRPr="00852C77">
              <w:rPr>
                <w:rStyle w:val="A2"/>
                <w:rFonts w:ascii="Calibri" w:eastAsiaTheme="minorEastAsia" w:hAnsi="Calibri" w:cs="Calibri"/>
                <w:color w:val="0D0D0D" w:themeColor="text1" w:themeTint="F2"/>
                <w:sz w:val="24"/>
                <w:szCs w:val="24"/>
              </w:rPr>
              <w:t>An expression of interest - max 3 A4 pages (see below for more detail on what to include in the EOI)</w:t>
            </w:r>
          </w:p>
          <w:p w14:paraId="4B062543" w14:textId="77777777" w:rsidR="00C1233D" w:rsidRPr="00852C77" w:rsidRDefault="00C1233D" w:rsidP="00194AE9">
            <w:pPr>
              <w:pStyle w:val="Default"/>
              <w:numPr>
                <w:ilvl w:val="0"/>
                <w:numId w:val="4"/>
              </w:numPr>
              <w:ind w:left="357" w:hanging="357"/>
              <w:rPr>
                <w:rStyle w:val="A2"/>
                <w:rFonts w:ascii="Calibri" w:eastAsiaTheme="minorEastAsia" w:hAnsi="Calibri" w:cs="Calibri"/>
                <w:color w:val="0D0D0D" w:themeColor="text1" w:themeTint="F2"/>
                <w:sz w:val="24"/>
                <w:szCs w:val="24"/>
              </w:rPr>
            </w:pPr>
            <w:r w:rsidRPr="00852C77">
              <w:rPr>
                <w:rStyle w:val="A2"/>
                <w:rFonts w:ascii="Calibri" w:eastAsiaTheme="minorEastAsia" w:hAnsi="Calibri" w:cs="Calibri"/>
                <w:color w:val="0D0D0D" w:themeColor="text1" w:themeTint="F2"/>
                <w:sz w:val="24"/>
                <w:szCs w:val="24"/>
              </w:rPr>
              <w:t>A CV of max 2 A4 pages, to give a sense of previous projects</w:t>
            </w:r>
          </w:p>
          <w:p w14:paraId="45D05D7F" w14:textId="77777777" w:rsidR="00C1233D" w:rsidRDefault="00C1233D" w:rsidP="00194AE9">
            <w:pPr>
              <w:pStyle w:val="Default"/>
              <w:numPr>
                <w:ilvl w:val="0"/>
                <w:numId w:val="4"/>
              </w:numPr>
              <w:ind w:left="357" w:hanging="357"/>
              <w:rPr>
                <w:rFonts w:ascii="Calibri" w:eastAsiaTheme="minorEastAsia" w:hAnsi="Calibri" w:cs="Calibri"/>
                <w:color w:val="0D0D0D" w:themeColor="text1" w:themeTint="F2"/>
                <w:sz w:val="24"/>
                <w:szCs w:val="24"/>
              </w:rPr>
            </w:pPr>
            <w:r w:rsidRPr="00852C77">
              <w:rPr>
                <w:rFonts w:ascii="Calibri" w:eastAsiaTheme="minorEastAsia" w:hAnsi="Calibri" w:cs="Calibri"/>
                <w:color w:val="0D0D0D" w:themeColor="text1" w:themeTint="F2"/>
                <w:sz w:val="24"/>
                <w:szCs w:val="24"/>
              </w:rPr>
              <w:t>1-2 short descriptions of socially engaged practice projects and/or cultural activism work to date</w:t>
            </w:r>
            <w:r>
              <w:rPr>
                <w:rFonts w:ascii="Calibri" w:eastAsiaTheme="minorEastAsia" w:hAnsi="Calibri" w:cs="Calibri"/>
                <w:color w:val="0D0D0D" w:themeColor="text1" w:themeTint="F2"/>
                <w:sz w:val="24"/>
                <w:szCs w:val="24"/>
              </w:rPr>
              <w:t xml:space="preserve"> (please include any examples, </w:t>
            </w:r>
            <w:proofErr w:type="spellStart"/>
            <w:r>
              <w:rPr>
                <w:rFonts w:ascii="Calibri" w:eastAsiaTheme="minorEastAsia" w:hAnsi="Calibri" w:cs="Calibri"/>
                <w:color w:val="0D0D0D" w:themeColor="text1" w:themeTint="F2"/>
                <w:sz w:val="24"/>
                <w:szCs w:val="24"/>
              </w:rPr>
              <w:t>ie</w:t>
            </w:r>
            <w:proofErr w:type="spellEnd"/>
            <w:r>
              <w:rPr>
                <w:rFonts w:ascii="Calibri" w:eastAsiaTheme="minorEastAsia" w:hAnsi="Calibri" w:cs="Calibri"/>
                <w:color w:val="0D0D0D" w:themeColor="text1" w:themeTint="F2"/>
                <w:sz w:val="24"/>
                <w:szCs w:val="24"/>
              </w:rPr>
              <w:t xml:space="preserve">., of links or samples of your work if relevant).  </w:t>
            </w:r>
          </w:p>
          <w:p w14:paraId="659FA907" w14:textId="77777777" w:rsidR="00C1233D" w:rsidRPr="00852C77" w:rsidRDefault="00C1233D" w:rsidP="00194AE9">
            <w:pPr>
              <w:pStyle w:val="Default"/>
              <w:rPr>
                <w:rStyle w:val="A2"/>
                <w:rFonts w:ascii="Calibri" w:eastAsiaTheme="minorEastAsia" w:hAnsi="Calibri" w:cs="Calibri"/>
                <w:color w:val="0D0D0D" w:themeColor="text1" w:themeTint="F2"/>
                <w:sz w:val="24"/>
                <w:szCs w:val="24"/>
              </w:rPr>
            </w:pPr>
          </w:p>
          <w:p w14:paraId="39244DDB" w14:textId="77777777" w:rsidR="00C1233D" w:rsidRPr="00852C77" w:rsidRDefault="00C1233D" w:rsidP="00194AE9">
            <w:pPr>
              <w:pStyle w:val="Default"/>
              <w:ind w:left="357"/>
              <w:rPr>
                <w:rFonts w:ascii="Calibri" w:hAnsi="Calibri" w:cs="Calibri"/>
                <w:color w:val="0D0D0D" w:themeColor="text1" w:themeTint="F2"/>
                <w:sz w:val="24"/>
                <w:szCs w:val="24"/>
              </w:rPr>
            </w:pPr>
          </w:p>
          <w:p w14:paraId="40CB9C02" w14:textId="77777777" w:rsidR="00C1233D" w:rsidRPr="00852C77" w:rsidRDefault="00C1233D" w:rsidP="00194AE9">
            <w:pPr>
              <w:pStyle w:val="Default"/>
              <w:rPr>
                <w:rStyle w:val="A2"/>
                <w:rFonts w:ascii="Calibri" w:eastAsiaTheme="minorEastAsia" w:hAnsi="Calibri" w:cs="Calibri"/>
                <w:i/>
                <w:iCs/>
                <w:color w:val="0D0D0D" w:themeColor="text1" w:themeTint="F2"/>
                <w:sz w:val="24"/>
                <w:szCs w:val="24"/>
              </w:rPr>
            </w:pPr>
            <w:r w:rsidRPr="00852C77">
              <w:rPr>
                <w:rStyle w:val="A2"/>
                <w:rFonts w:ascii="Calibri" w:eastAsiaTheme="minorEastAsia" w:hAnsi="Calibri" w:cs="Calibri"/>
                <w:b/>
                <w:bCs/>
                <w:color w:val="0D0D0D" w:themeColor="text1" w:themeTint="F2"/>
                <w:sz w:val="24"/>
                <w:szCs w:val="24"/>
              </w:rPr>
              <w:t>Expression of interest</w:t>
            </w:r>
            <w:r w:rsidRPr="00852C77">
              <w:rPr>
                <w:rStyle w:val="A2"/>
                <w:rFonts w:ascii="Calibri" w:eastAsiaTheme="minorEastAsia" w:hAnsi="Calibri" w:cs="Calibri"/>
                <w:color w:val="0D0D0D" w:themeColor="text1" w:themeTint="F2"/>
                <w:sz w:val="24"/>
                <w:szCs w:val="24"/>
              </w:rPr>
              <w:t xml:space="preserve"> - </w:t>
            </w:r>
            <w:r w:rsidRPr="00852C77">
              <w:rPr>
                <w:rStyle w:val="A2"/>
                <w:rFonts w:ascii="Calibri" w:eastAsiaTheme="minorEastAsia" w:hAnsi="Calibri" w:cs="Calibri"/>
                <w:i/>
                <w:iCs/>
                <w:color w:val="0D0D0D" w:themeColor="text1" w:themeTint="F2"/>
                <w:sz w:val="24"/>
                <w:szCs w:val="24"/>
              </w:rPr>
              <w:t>guidance note</w:t>
            </w:r>
          </w:p>
          <w:p w14:paraId="5E2CBD36" w14:textId="77777777" w:rsidR="00C1233D" w:rsidRPr="00852C77" w:rsidRDefault="00C1233D" w:rsidP="00194AE9">
            <w:pPr>
              <w:pStyle w:val="Default"/>
              <w:rPr>
                <w:rStyle w:val="A2"/>
                <w:rFonts w:ascii="Calibri" w:eastAsiaTheme="minorEastAsia" w:hAnsi="Calibri" w:cs="Calibri"/>
                <w:i/>
                <w:iCs/>
                <w:color w:val="0D0D0D" w:themeColor="text1" w:themeTint="F2"/>
                <w:sz w:val="24"/>
                <w:szCs w:val="24"/>
              </w:rPr>
            </w:pPr>
          </w:p>
          <w:p w14:paraId="75639B34" w14:textId="77777777" w:rsidR="00C1233D" w:rsidRPr="00852C77" w:rsidRDefault="00C1233D" w:rsidP="00194AE9">
            <w:pPr>
              <w:pStyle w:val="Default"/>
              <w:rPr>
                <w:rFonts w:ascii="Calibri" w:eastAsiaTheme="minorEastAsia" w:hAnsi="Calibri" w:cs="Calibri"/>
                <w:color w:val="0D0D0D" w:themeColor="text1" w:themeTint="F2"/>
                <w:sz w:val="24"/>
                <w:szCs w:val="24"/>
              </w:rPr>
            </w:pPr>
            <w:r w:rsidRPr="00852C77">
              <w:rPr>
                <w:rFonts w:ascii="Calibri" w:eastAsiaTheme="minorEastAsia" w:hAnsi="Calibri" w:cs="Calibri"/>
                <w:color w:val="0D0D0D" w:themeColor="text1" w:themeTint="F2"/>
                <w:sz w:val="24"/>
                <w:szCs w:val="24"/>
              </w:rPr>
              <w:t xml:space="preserve">The Summer School offers an opportunity for exchange and networking - what is it you wish to explore and learn alongside other participants? </w:t>
            </w:r>
          </w:p>
          <w:p w14:paraId="09460AE3" w14:textId="77777777" w:rsidR="00C1233D" w:rsidRPr="00852C77" w:rsidRDefault="00C1233D" w:rsidP="00194AE9">
            <w:pPr>
              <w:pStyle w:val="Default"/>
              <w:rPr>
                <w:rFonts w:ascii="Calibri" w:eastAsiaTheme="minorEastAsia" w:hAnsi="Calibri" w:cs="Calibri"/>
                <w:color w:val="0D0D0D" w:themeColor="text1" w:themeTint="F2"/>
                <w:sz w:val="24"/>
                <w:szCs w:val="24"/>
              </w:rPr>
            </w:pPr>
          </w:p>
          <w:p w14:paraId="5F1C56A4" w14:textId="77777777" w:rsidR="00C1233D" w:rsidRPr="00852C77" w:rsidRDefault="00C1233D" w:rsidP="00194AE9">
            <w:pPr>
              <w:pStyle w:val="Default"/>
              <w:rPr>
                <w:rFonts w:ascii="Calibri" w:eastAsiaTheme="minorEastAsia" w:hAnsi="Calibri" w:cs="Calibri"/>
                <w:color w:val="0D0D0D" w:themeColor="text1" w:themeTint="F2"/>
                <w:sz w:val="24"/>
                <w:szCs w:val="24"/>
              </w:rPr>
            </w:pPr>
            <w:r w:rsidRPr="00852C77">
              <w:rPr>
                <w:rFonts w:ascii="Calibri" w:eastAsiaTheme="minorEastAsia" w:hAnsi="Calibri" w:cs="Calibri"/>
                <w:color w:val="0D0D0D" w:themeColor="text1" w:themeTint="F2"/>
                <w:sz w:val="24"/>
                <w:szCs w:val="24"/>
              </w:rPr>
              <w:t>How and why is the collaborative focus of the School – between socially engaged artists and cultural activists - of interest to you at this point in time?</w:t>
            </w:r>
          </w:p>
          <w:p w14:paraId="5D34C9E9" w14:textId="77777777" w:rsidR="00C1233D" w:rsidRPr="00852C77" w:rsidRDefault="00C1233D" w:rsidP="00194AE9">
            <w:pPr>
              <w:pStyle w:val="Default"/>
              <w:rPr>
                <w:rFonts w:ascii="Calibri" w:eastAsiaTheme="minorEastAsia" w:hAnsi="Calibri" w:cs="Calibri"/>
                <w:color w:val="0D0D0D" w:themeColor="text1" w:themeTint="F2"/>
                <w:sz w:val="24"/>
                <w:szCs w:val="24"/>
              </w:rPr>
            </w:pPr>
          </w:p>
          <w:p w14:paraId="4D32E4E8" w14:textId="77777777" w:rsidR="00C1233D" w:rsidRPr="00852C77" w:rsidRDefault="00C1233D" w:rsidP="00194AE9">
            <w:pPr>
              <w:pStyle w:val="Default"/>
              <w:rPr>
                <w:rFonts w:ascii="Calibri" w:eastAsiaTheme="minorEastAsia" w:hAnsi="Calibri" w:cs="Calibri"/>
                <w:color w:val="0D0D0D" w:themeColor="text1" w:themeTint="F2"/>
                <w:sz w:val="24"/>
                <w:szCs w:val="24"/>
              </w:rPr>
            </w:pPr>
            <w:r w:rsidRPr="00852C77">
              <w:rPr>
                <w:rFonts w:ascii="Calibri" w:eastAsiaTheme="minorEastAsia" w:hAnsi="Calibri" w:cs="Calibri"/>
                <w:color w:val="0D0D0D" w:themeColor="text1" w:themeTint="F2"/>
                <w:sz w:val="24"/>
                <w:szCs w:val="24"/>
              </w:rPr>
              <w:t xml:space="preserve">How and why is the focus on democracy and the impact of disinformation of interest to you at this point in time? </w:t>
            </w:r>
          </w:p>
          <w:p w14:paraId="34847C63" w14:textId="77777777" w:rsidR="00C1233D" w:rsidRPr="00852C77" w:rsidRDefault="00C1233D" w:rsidP="00194AE9">
            <w:pPr>
              <w:pStyle w:val="Default"/>
              <w:rPr>
                <w:rFonts w:ascii="Calibri" w:hAnsi="Calibri" w:cs="Calibri"/>
                <w:sz w:val="24"/>
                <w:szCs w:val="24"/>
              </w:rPr>
            </w:pPr>
          </w:p>
          <w:p w14:paraId="59A4AF37" w14:textId="77777777" w:rsidR="00C1233D" w:rsidRPr="00852C77" w:rsidRDefault="00C1233D" w:rsidP="00194AE9">
            <w:pPr>
              <w:pStyle w:val="Default"/>
              <w:rPr>
                <w:rFonts w:ascii="Calibri" w:eastAsiaTheme="minorEastAsia" w:hAnsi="Calibri" w:cs="Calibri"/>
                <w:color w:val="0D0D0D" w:themeColor="text1" w:themeTint="F2"/>
                <w:sz w:val="24"/>
                <w:szCs w:val="24"/>
              </w:rPr>
            </w:pPr>
            <w:r w:rsidRPr="00852C77">
              <w:rPr>
                <w:rFonts w:ascii="Calibri" w:eastAsiaTheme="minorEastAsia" w:hAnsi="Calibri" w:cs="Calibri"/>
                <w:color w:val="0D0D0D" w:themeColor="text1" w:themeTint="F2"/>
                <w:sz w:val="24"/>
                <w:szCs w:val="24"/>
              </w:rPr>
              <w:t>In your opinion, what are the current challenges facing communities of place and interest?</w:t>
            </w:r>
          </w:p>
          <w:p w14:paraId="1DE2B53D" w14:textId="77777777" w:rsidR="00C1233D" w:rsidRPr="00852C77" w:rsidRDefault="00C1233D" w:rsidP="00194AE9">
            <w:pPr>
              <w:pStyle w:val="Default"/>
              <w:rPr>
                <w:rFonts w:ascii="Calibri" w:hAnsi="Calibri" w:cs="Calibri"/>
                <w:sz w:val="24"/>
                <w:szCs w:val="24"/>
              </w:rPr>
            </w:pPr>
          </w:p>
          <w:p w14:paraId="1D4F99FD" w14:textId="77777777" w:rsidR="00C1233D" w:rsidRPr="00852C77" w:rsidRDefault="00C1233D" w:rsidP="00194AE9">
            <w:pPr>
              <w:pStyle w:val="Default"/>
              <w:rPr>
                <w:rFonts w:ascii="Calibri" w:eastAsiaTheme="minorEastAsia" w:hAnsi="Calibri" w:cs="Calibri"/>
                <w:color w:val="0D0D0D" w:themeColor="text1" w:themeTint="F2"/>
                <w:sz w:val="24"/>
                <w:szCs w:val="24"/>
              </w:rPr>
            </w:pPr>
            <w:r w:rsidRPr="00852C77">
              <w:rPr>
                <w:rFonts w:ascii="Calibri" w:eastAsiaTheme="minorEastAsia" w:hAnsi="Calibri" w:cs="Calibri"/>
                <w:color w:val="0D0D0D" w:themeColor="text1" w:themeTint="F2"/>
                <w:sz w:val="24"/>
                <w:szCs w:val="24"/>
              </w:rPr>
              <w:t xml:space="preserve">Can you tell us how you might take the insights and resources gained at the School and apply them more broadly with the communities you work with and alongside? For example, perhaps you are developing or working on a particular project that draws upon the combination of place-based socially engaged practice and the methods of investigative journalism? If so, please tell us more about some of the shared ambitions for this project?  </w:t>
            </w:r>
          </w:p>
          <w:p w14:paraId="11D33490" w14:textId="77777777" w:rsidR="00C1233D" w:rsidRPr="00852C77" w:rsidRDefault="00C1233D" w:rsidP="00194AE9">
            <w:pPr>
              <w:pStyle w:val="Default"/>
              <w:rPr>
                <w:rFonts w:ascii="Calibri" w:eastAsiaTheme="minorEastAsia" w:hAnsi="Calibri" w:cs="Calibri"/>
                <w:color w:val="0D0D0D" w:themeColor="text1" w:themeTint="F2"/>
                <w:sz w:val="24"/>
                <w:szCs w:val="24"/>
              </w:rPr>
            </w:pPr>
          </w:p>
          <w:p w14:paraId="6E942DE2" w14:textId="77777777" w:rsidR="00C1233D" w:rsidRPr="00852C77" w:rsidRDefault="00C1233D" w:rsidP="00194AE9">
            <w:pPr>
              <w:rPr>
                <w:rFonts w:ascii="Calibri" w:eastAsiaTheme="minorEastAsia" w:hAnsi="Calibri" w:cs="Calibri"/>
                <w:b/>
                <w:bCs/>
                <w:color w:val="0D0D0D" w:themeColor="text1" w:themeTint="F2"/>
                <w:sz w:val="24"/>
                <w:szCs w:val="24"/>
              </w:rPr>
            </w:pPr>
            <w:r w:rsidRPr="00852C77">
              <w:rPr>
                <w:rFonts w:ascii="Calibri" w:eastAsiaTheme="minorEastAsia" w:hAnsi="Calibri" w:cs="Calibri"/>
                <w:b/>
                <w:bCs/>
                <w:color w:val="0D0D0D" w:themeColor="text1" w:themeTint="F2"/>
                <w:sz w:val="24"/>
                <w:szCs w:val="24"/>
              </w:rPr>
              <w:t xml:space="preserve">** </w:t>
            </w:r>
            <w:r w:rsidRPr="00852C77">
              <w:rPr>
                <w:rFonts w:ascii="Calibri" w:eastAsiaTheme="minorEastAsia" w:hAnsi="Calibri" w:cs="Calibri"/>
                <w:color w:val="0D0D0D" w:themeColor="text1" w:themeTint="F2"/>
                <w:sz w:val="24"/>
                <w:szCs w:val="24"/>
              </w:rPr>
              <w:t>ONLY ELIGIBLE &amp; SHORTLISTED APPLICANTS WILL BE INVITED TO THE NEXT STAGE OF THE PROCESS</w:t>
            </w:r>
            <w:r w:rsidRPr="00852C77">
              <w:rPr>
                <w:rFonts w:ascii="Calibri" w:eastAsiaTheme="minorEastAsia" w:hAnsi="Calibri" w:cs="Calibri"/>
                <w:b/>
                <w:bCs/>
                <w:color w:val="0D0D0D" w:themeColor="text1" w:themeTint="F2"/>
                <w:sz w:val="24"/>
                <w:szCs w:val="24"/>
              </w:rPr>
              <w:t xml:space="preserve"> **</w:t>
            </w:r>
          </w:p>
        </w:tc>
      </w:tr>
      <w:tr w:rsidR="00C1233D" w:rsidRPr="00852C77" w14:paraId="0CC1E2F2" w14:textId="77777777" w:rsidTr="00194AE9">
        <w:trPr>
          <w:trHeight w:val="278"/>
        </w:trPr>
        <w:tc>
          <w:tcPr>
            <w:tcW w:w="9776" w:type="dxa"/>
            <w:shd w:val="clear" w:color="auto" w:fill="D1D1D1" w:themeFill="background2" w:themeFillShade="E6"/>
            <w:noWrap/>
          </w:tcPr>
          <w:p w14:paraId="39E8A56A" w14:textId="77777777" w:rsidR="00C1233D" w:rsidRPr="00852C77" w:rsidRDefault="00C1233D" w:rsidP="00194AE9">
            <w:pPr>
              <w:rPr>
                <w:rFonts w:ascii="Calibri" w:eastAsia="Times New Roman" w:hAnsi="Calibri" w:cs="Calibri"/>
                <w:b/>
                <w:bCs/>
                <w:color w:val="0D0D0D" w:themeColor="text1" w:themeTint="F2"/>
                <w:sz w:val="24"/>
                <w:szCs w:val="24"/>
              </w:rPr>
            </w:pPr>
            <w:r w:rsidRPr="00852C77">
              <w:rPr>
                <w:rFonts w:ascii="Calibri" w:eastAsia="Times New Roman" w:hAnsi="Calibri" w:cs="Calibri"/>
                <w:b/>
                <w:bCs/>
                <w:color w:val="0D0D0D" w:themeColor="text1" w:themeTint="F2"/>
                <w:sz w:val="24"/>
                <w:szCs w:val="24"/>
              </w:rPr>
              <w:t>Step 2: Short presentation on your practice &amp; interview</w:t>
            </w:r>
          </w:p>
          <w:p w14:paraId="2D1EAC39" w14:textId="77777777" w:rsidR="00C1233D" w:rsidRPr="00852C77" w:rsidRDefault="00C1233D" w:rsidP="00194AE9">
            <w:pPr>
              <w:rPr>
                <w:rFonts w:ascii="Calibri" w:eastAsiaTheme="minorEastAsia" w:hAnsi="Calibri" w:cs="Calibri"/>
                <w:color w:val="0D0D0D" w:themeColor="text1" w:themeTint="F2"/>
                <w:sz w:val="24"/>
                <w:szCs w:val="24"/>
              </w:rPr>
            </w:pPr>
            <w:r w:rsidRPr="00852C77">
              <w:rPr>
                <w:rFonts w:ascii="Calibri" w:eastAsia="Times New Roman" w:hAnsi="Calibri" w:cs="Calibri"/>
                <w:color w:val="0D0D0D" w:themeColor="text1" w:themeTint="F2"/>
                <w:sz w:val="24"/>
                <w:szCs w:val="24"/>
              </w:rPr>
              <w:t>Thursday 2 May 2024</w:t>
            </w:r>
          </w:p>
        </w:tc>
      </w:tr>
      <w:tr w:rsidR="00C1233D" w:rsidRPr="00852C77" w14:paraId="1A5204D3" w14:textId="77777777" w:rsidTr="00194AE9">
        <w:trPr>
          <w:trHeight w:val="561"/>
        </w:trPr>
        <w:tc>
          <w:tcPr>
            <w:tcW w:w="9776" w:type="dxa"/>
            <w:noWrap/>
          </w:tcPr>
          <w:p w14:paraId="052C2866" w14:textId="77777777" w:rsidR="00C1233D" w:rsidRPr="00852C77" w:rsidRDefault="00C1233D" w:rsidP="00194AE9">
            <w:pPr>
              <w:rPr>
                <w:rFonts w:ascii="Calibri" w:hAnsi="Calibri" w:cs="Calibri"/>
                <w:color w:val="0D0D0D" w:themeColor="text1" w:themeTint="F2"/>
                <w:sz w:val="24"/>
                <w:szCs w:val="24"/>
              </w:rPr>
            </w:pPr>
            <w:r w:rsidRPr="00852C77">
              <w:rPr>
                <w:rFonts w:ascii="Calibri" w:hAnsi="Calibri" w:cs="Calibri"/>
                <w:color w:val="0D0D0D" w:themeColor="text1" w:themeTint="F2"/>
                <w:sz w:val="24"/>
                <w:szCs w:val="24"/>
              </w:rPr>
              <w:t xml:space="preserve">You will be invited to a Zoom call with Create, </w:t>
            </w:r>
            <w:r w:rsidRPr="00852C77">
              <w:rPr>
                <w:rFonts w:ascii="Calibri" w:hAnsi="Calibri" w:cs="Calibri"/>
                <w:sz w:val="24"/>
                <w:szCs w:val="24"/>
                <w:lang w:eastAsia="en-IE"/>
              </w:rPr>
              <w:t>Counterpoints Arts</w:t>
            </w:r>
            <w:r w:rsidRPr="00852C77">
              <w:rPr>
                <w:rFonts w:ascii="Calibri" w:hAnsi="Calibri" w:cs="Calibri"/>
                <w:color w:val="0D0D0D" w:themeColor="text1" w:themeTint="F2"/>
                <w:sz w:val="24"/>
                <w:szCs w:val="24"/>
              </w:rPr>
              <w:t xml:space="preserve"> and an external selector. </w:t>
            </w:r>
            <w:r w:rsidRPr="00852C77">
              <w:rPr>
                <w:rFonts w:ascii="Calibri" w:eastAsia="Times New Roman" w:hAnsi="Calibri" w:cs="Calibri"/>
                <w:color w:val="0D0D0D" w:themeColor="text1" w:themeTint="F2"/>
                <w:sz w:val="24"/>
                <w:szCs w:val="24"/>
                <w:shd w:val="clear" w:color="auto" w:fill="FFFFFF"/>
              </w:rPr>
              <w:t xml:space="preserve">This is an opportunity for you to expand on the original </w:t>
            </w:r>
            <w:r w:rsidRPr="00852C77">
              <w:rPr>
                <w:rFonts w:ascii="Calibri" w:hAnsi="Calibri" w:cs="Calibri"/>
                <w:color w:val="0D0D0D" w:themeColor="text1" w:themeTint="F2"/>
                <w:sz w:val="24"/>
                <w:szCs w:val="24"/>
              </w:rPr>
              <w:t>EOI, and for both the panel and artist(s) to ask questions about the proposal.</w:t>
            </w:r>
          </w:p>
          <w:p w14:paraId="0A16734D" w14:textId="77777777" w:rsidR="00C1233D" w:rsidRPr="00852C77" w:rsidRDefault="00C1233D" w:rsidP="00194AE9">
            <w:pPr>
              <w:rPr>
                <w:rFonts w:ascii="Calibri" w:hAnsi="Calibri" w:cs="Calibri"/>
                <w:color w:val="0D0D0D" w:themeColor="text1" w:themeTint="F2"/>
                <w:sz w:val="24"/>
                <w:szCs w:val="24"/>
              </w:rPr>
            </w:pPr>
          </w:p>
        </w:tc>
      </w:tr>
      <w:tr w:rsidR="00C1233D" w:rsidRPr="00852C77" w14:paraId="0C87BADD" w14:textId="77777777" w:rsidTr="00194AE9">
        <w:trPr>
          <w:trHeight w:val="561"/>
        </w:trPr>
        <w:tc>
          <w:tcPr>
            <w:tcW w:w="9776" w:type="dxa"/>
            <w:shd w:val="clear" w:color="auto" w:fill="D1D1D1" w:themeFill="background2" w:themeFillShade="E6"/>
            <w:noWrap/>
          </w:tcPr>
          <w:p w14:paraId="578FE0CD" w14:textId="77777777" w:rsidR="00C1233D" w:rsidRPr="00852C77" w:rsidRDefault="00C1233D" w:rsidP="00194AE9">
            <w:pPr>
              <w:rPr>
                <w:rFonts w:ascii="Calibri" w:eastAsia="Times New Roman" w:hAnsi="Calibri" w:cs="Calibri"/>
                <w:b/>
                <w:bCs/>
                <w:color w:val="0D0D0D" w:themeColor="text1" w:themeTint="F2"/>
                <w:sz w:val="24"/>
                <w:szCs w:val="24"/>
              </w:rPr>
            </w:pPr>
            <w:r w:rsidRPr="00852C77">
              <w:rPr>
                <w:rFonts w:ascii="Calibri" w:eastAsia="Times New Roman" w:hAnsi="Calibri" w:cs="Calibri"/>
                <w:b/>
                <w:bCs/>
                <w:color w:val="0D0D0D" w:themeColor="text1" w:themeTint="F2"/>
                <w:sz w:val="24"/>
                <w:szCs w:val="24"/>
              </w:rPr>
              <w:t>Step 3: Notification of award outcome:</w:t>
            </w:r>
          </w:p>
          <w:p w14:paraId="45B0039F" w14:textId="77777777" w:rsidR="00C1233D" w:rsidRPr="00852C77" w:rsidRDefault="00C1233D" w:rsidP="00194AE9">
            <w:pPr>
              <w:rPr>
                <w:rFonts w:ascii="Calibri" w:hAnsi="Calibri" w:cs="Calibri"/>
                <w:color w:val="0D0D0D" w:themeColor="text1" w:themeTint="F2"/>
                <w:sz w:val="24"/>
                <w:szCs w:val="24"/>
              </w:rPr>
            </w:pPr>
            <w:r w:rsidRPr="00852C77">
              <w:rPr>
                <w:rFonts w:ascii="Calibri" w:eastAsia="Times New Roman" w:hAnsi="Calibri" w:cs="Calibri"/>
                <w:color w:val="0D0D0D" w:themeColor="text1" w:themeTint="F2"/>
                <w:sz w:val="24"/>
                <w:szCs w:val="24"/>
              </w:rPr>
              <w:t>Friday 10 May 2024</w:t>
            </w:r>
          </w:p>
        </w:tc>
      </w:tr>
      <w:tr w:rsidR="00C1233D" w:rsidRPr="00852C77" w14:paraId="19B7D601" w14:textId="77777777" w:rsidTr="00194AE9">
        <w:trPr>
          <w:trHeight w:val="278"/>
        </w:trPr>
        <w:tc>
          <w:tcPr>
            <w:tcW w:w="9776" w:type="dxa"/>
            <w:noWrap/>
          </w:tcPr>
          <w:p w14:paraId="4E186A6E" w14:textId="77777777" w:rsidR="00C1233D" w:rsidRPr="00852C77" w:rsidRDefault="00C1233D" w:rsidP="00194AE9">
            <w:pPr>
              <w:rPr>
                <w:rFonts w:ascii="Calibri" w:hAnsi="Calibri" w:cs="Calibri"/>
                <w:color w:val="0D0D0D" w:themeColor="text1" w:themeTint="F2"/>
                <w:sz w:val="24"/>
                <w:szCs w:val="24"/>
              </w:rPr>
            </w:pPr>
            <w:r w:rsidRPr="00852C77">
              <w:rPr>
                <w:rFonts w:ascii="Calibri" w:hAnsi="Calibri" w:cs="Calibri"/>
                <w:color w:val="0D0D0D" w:themeColor="text1" w:themeTint="F2"/>
                <w:sz w:val="24"/>
                <w:szCs w:val="24"/>
              </w:rPr>
              <w:t xml:space="preserve">Applicants will be notified of the outcome by email. </w:t>
            </w:r>
          </w:p>
        </w:tc>
      </w:tr>
    </w:tbl>
    <w:p w14:paraId="3C99A840" w14:textId="77777777" w:rsidR="00C1233D" w:rsidRPr="00852C77" w:rsidRDefault="00C1233D" w:rsidP="00C1233D">
      <w:pPr>
        <w:rPr>
          <w:rFonts w:ascii="Calibri" w:hAnsi="Calibri" w:cs="Calibri"/>
          <w:b/>
          <w:color w:val="E97132" w:themeColor="accent2"/>
          <w:lang w:val="en-GB"/>
        </w:rPr>
      </w:pPr>
    </w:p>
    <w:p w14:paraId="6DD86874" w14:textId="77777777" w:rsidR="00C1233D" w:rsidRPr="00852C77" w:rsidRDefault="00C1233D" w:rsidP="00C1233D">
      <w:pPr>
        <w:pStyle w:val="Heading2"/>
        <w:rPr>
          <w:rFonts w:ascii="Calibri" w:hAnsi="Calibri" w:cs="Calibri"/>
          <w:b/>
          <w:bCs/>
          <w:color w:val="E97132" w:themeColor="accent2"/>
          <w:sz w:val="24"/>
          <w:szCs w:val="24"/>
          <w:lang w:val="en-GB"/>
        </w:rPr>
      </w:pPr>
      <w:r w:rsidRPr="00852C77">
        <w:rPr>
          <w:rFonts w:ascii="Calibri" w:hAnsi="Calibri" w:cs="Calibri"/>
          <w:b/>
          <w:bCs/>
          <w:color w:val="E97132" w:themeColor="accent2"/>
          <w:sz w:val="24"/>
          <w:szCs w:val="24"/>
          <w:lang w:val="en-GB"/>
        </w:rPr>
        <w:t xml:space="preserve">4. Applicant Supports </w:t>
      </w:r>
    </w:p>
    <w:p w14:paraId="222C15BD" w14:textId="77777777" w:rsidR="00C1233D" w:rsidRPr="00852C77" w:rsidRDefault="00C1233D" w:rsidP="00C1233D">
      <w:pPr>
        <w:rPr>
          <w:rFonts w:ascii="Calibri" w:hAnsi="Calibri" w:cs="Calibri"/>
          <w:lang w:val="en-GB"/>
        </w:rPr>
      </w:pPr>
      <w:r w:rsidRPr="00852C77">
        <w:rPr>
          <w:rFonts w:ascii="Calibri" w:hAnsi="Calibri" w:cs="Calibri"/>
          <w:lang w:val="en-GB"/>
        </w:rPr>
        <w:t>Create and Counterpoints Arts aim to make the application process accessible to all. We provide supports to remove barriers for applicants to the Summer School. These may include translation from other languages or transcription of audio and video files. We will use all reasonable means to assist applicants eligible under the conditions of the Summer School. To find out more, please contact Create (info[at]create-ireland.ie or 01 473 6600) at least 2 weeks in advance of the closing date. If you feel your needs are not outlined here, please contact us and we will do our best to support you.</w:t>
      </w:r>
    </w:p>
    <w:p w14:paraId="104AC735" w14:textId="77777777" w:rsidR="00C1233D" w:rsidRPr="00852C77" w:rsidRDefault="00C1233D" w:rsidP="00C1233D">
      <w:pPr>
        <w:rPr>
          <w:rFonts w:ascii="Calibri" w:hAnsi="Calibri" w:cs="Calibri"/>
          <w:b/>
          <w:bCs/>
        </w:rPr>
      </w:pPr>
    </w:p>
    <w:p w14:paraId="1FC9040A" w14:textId="77777777" w:rsidR="00C1233D" w:rsidRPr="00852C77" w:rsidRDefault="00C1233D" w:rsidP="00C1233D">
      <w:pPr>
        <w:rPr>
          <w:rFonts w:ascii="Calibri" w:hAnsi="Calibri" w:cs="Calibri"/>
          <w:lang w:eastAsia="en-IE"/>
        </w:rPr>
      </w:pPr>
      <w:r w:rsidRPr="00852C77">
        <w:rPr>
          <w:rFonts w:ascii="Calibri" w:hAnsi="Calibri" w:cs="Calibri"/>
          <w:b/>
          <w:bCs/>
          <w:lang w:eastAsia="en-IE"/>
        </w:rPr>
        <w:t>Applicants must be available to attend the interview and be available on all of the days of the Summer School. Details of the programme and structure will be sent to attendees in advance of the commencement of the Summer School.</w:t>
      </w:r>
    </w:p>
    <w:p w14:paraId="7DACA78E" w14:textId="77777777" w:rsidR="00C1233D" w:rsidRPr="00852C77" w:rsidRDefault="00C1233D" w:rsidP="00C1233D">
      <w:pPr>
        <w:rPr>
          <w:rFonts w:ascii="Calibri" w:hAnsi="Calibri" w:cs="Calibri"/>
          <w:lang w:eastAsia="en-IE"/>
        </w:rPr>
      </w:pPr>
    </w:p>
    <w:p w14:paraId="63A4EE11" w14:textId="77777777" w:rsidR="00C1233D" w:rsidRPr="00852C77" w:rsidRDefault="00C1233D" w:rsidP="00C1233D">
      <w:pPr>
        <w:snapToGrid w:val="0"/>
        <w:rPr>
          <w:rFonts w:ascii="Calibri" w:hAnsi="Calibri" w:cs="Calibri"/>
          <w:lang w:eastAsia="en-IE"/>
        </w:rPr>
      </w:pPr>
      <w:r w:rsidRPr="00852C77">
        <w:rPr>
          <w:rFonts w:ascii="Calibri" w:hAnsi="Calibri" w:cs="Calibri"/>
          <w:b/>
          <w:bCs/>
          <w:color w:val="E97132" w:themeColor="accent2"/>
          <w:lang w:eastAsia="en-IE"/>
        </w:rPr>
        <w:t>Create</w:t>
      </w:r>
      <w:r w:rsidRPr="00852C77">
        <w:rPr>
          <w:rFonts w:ascii="Calibri" w:hAnsi="Calibri" w:cs="Calibri"/>
          <w:lang w:eastAsia="en-IE"/>
        </w:rPr>
        <w:t xml:space="preserve"> is the national development agency for collaborative arts. Our work initiates cross-sectoral national and international partnerships which support artists and communities to co-create work of depth, ambition and excellence. Our mission is to lead the development of collaborative arts practice by enabling artists and communities to create exceptional art together. As a resource organisation we offer supports for artists working in social and community contexts. These include professional development, mentoring, project development support, commissioning and project opportunities as well as research and training. We also manage the Artist in the Community Scheme for the Arts Council. Create believes that by working together, artists and communities can purposefully explore how collaborative arts engage in distinct, relevant and powerful ways with the urgent social, cultural and political issues of our times.</w:t>
      </w:r>
    </w:p>
    <w:p w14:paraId="494DE934" w14:textId="77777777" w:rsidR="00C1233D" w:rsidRPr="00852C77" w:rsidRDefault="00C1233D" w:rsidP="00C1233D">
      <w:pPr>
        <w:snapToGrid w:val="0"/>
        <w:rPr>
          <w:rFonts w:ascii="Calibri" w:hAnsi="Calibri" w:cs="Calibri"/>
          <w:lang w:eastAsia="en-IE"/>
        </w:rPr>
      </w:pPr>
    </w:p>
    <w:p w14:paraId="4CF8405D" w14:textId="77777777" w:rsidR="00C1233D" w:rsidRPr="00852C77" w:rsidRDefault="00C1233D" w:rsidP="00C1233D">
      <w:pPr>
        <w:rPr>
          <w:rFonts w:ascii="Calibri" w:hAnsi="Calibri" w:cs="Calibri"/>
          <w:lang w:eastAsia="en-IE"/>
        </w:rPr>
      </w:pPr>
      <w:r w:rsidRPr="00852C77">
        <w:rPr>
          <w:rFonts w:ascii="Calibri" w:hAnsi="Calibri" w:cs="Calibri"/>
          <w:b/>
          <w:bCs/>
          <w:color w:val="E97132" w:themeColor="accent2"/>
          <w:lang w:eastAsia="en-IE"/>
        </w:rPr>
        <w:t>Counterpoints Arts</w:t>
      </w:r>
      <w:r w:rsidRPr="00852C77">
        <w:rPr>
          <w:rFonts w:ascii="Calibri" w:hAnsi="Calibri" w:cs="Calibri"/>
          <w:color w:val="E97132" w:themeColor="accent2"/>
          <w:lang w:eastAsia="en-IE"/>
        </w:rPr>
        <w:t> </w:t>
      </w:r>
      <w:r w:rsidRPr="00852C77">
        <w:rPr>
          <w:rFonts w:ascii="Calibri" w:hAnsi="Calibri" w:cs="Calibri"/>
          <w:lang w:eastAsia="en-IE"/>
        </w:rPr>
        <w:t>support, produce and promote the arts by and about migrants and refugees and communities of place/interest. Our work is done in collaboration through local, national and international co-productions – with artists, arts, cultural and educational organizations, neighbourhoods/communities of place and civil society activists. We believe in the ability of the arts to inspire social change and reach our mission via three integrated strands: ‘Enabling, Producing and Learning’. We produce high quality work across different artforms and outputs - events, exhibitions, commissions, digital platforms, artefacts and residencies engaging diverse audiences. We facilitate learning through peer-to-peer learning labs and platforms - encouraging imaginative reflection, cross-sector conversations, skills transfer, and the sharing of evaluation and impact.  Counterpoints</w:t>
      </w:r>
      <w:r>
        <w:rPr>
          <w:rFonts w:ascii="Calibri" w:hAnsi="Calibri" w:cs="Calibri"/>
          <w:lang w:eastAsia="en-IE"/>
        </w:rPr>
        <w:t>’</w:t>
      </w:r>
      <w:r w:rsidRPr="00852C77">
        <w:rPr>
          <w:rFonts w:ascii="Calibri" w:hAnsi="Calibri" w:cs="Calibri"/>
          <w:lang w:eastAsia="en-IE"/>
        </w:rPr>
        <w:t xml:space="preserve"> work takes place at the intersection of climate, racial justice, mental health and displacement.  </w:t>
      </w:r>
    </w:p>
    <w:p w14:paraId="6ACA0CC5" w14:textId="77777777" w:rsidR="00C1233D" w:rsidRPr="00852C77" w:rsidRDefault="00C1233D" w:rsidP="00C1233D">
      <w:pPr>
        <w:rPr>
          <w:rFonts w:ascii="Calibri" w:hAnsi="Calibri" w:cs="Calibri"/>
          <w:lang w:eastAsia="en-IE"/>
        </w:rPr>
      </w:pPr>
    </w:p>
    <w:p w14:paraId="6458CB5D" w14:textId="77777777" w:rsidR="00C1233D" w:rsidRPr="00852C77" w:rsidRDefault="00C1233D" w:rsidP="00C1233D">
      <w:pPr>
        <w:rPr>
          <w:rFonts w:ascii="Calibri" w:hAnsi="Calibri" w:cs="Calibri"/>
          <w:b/>
          <w:bCs/>
        </w:rPr>
      </w:pPr>
      <w:r>
        <w:rPr>
          <w:rFonts w:ascii="Calibri" w:hAnsi="Calibri" w:cs="Calibri"/>
          <w:b/>
          <w:bCs/>
        </w:rPr>
        <w:t xml:space="preserve">Summer School Team and </w:t>
      </w:r>
      <w:r w:rsidRPr="00852C77">
        <w:rPr>
          <w:rFonts w:ascii="Calibri" w:hAnsi="Calibri" w:cs="Calibri"/>
          <w:b/>
          <w:bCs/>
        </w:rPr>
        <w:t>Vis</w:t>
      </w:r>
      <w:r>
        <w:rPr>
          <w:rFonts w:ascii="Calibri" w:hAnsi="Calibri" w:cs="Calibri"/>
          <w:b/>
          <w:bCs/>
        </w:rPr>
        <w:t>i</w:t>
      </w:r>
      <w:r w:rsidRPr="00852C77">
        <w:rPr>
          <w:rFonts w:ascii="Calibri" w:hAnsi="Calibri" w:cs="Calibri"/>
          <w:b/>
          <w:bCs/>
        </w:rPr>
        <w:t xml:space="preserve">ting </w:t>
      </w:r>
      <w:r>
        <w:rPr>
          <w:rFonts w:ascii="Calibri" w:hAnsi="Calibri" w:cs="Calibri"/>
          <w:b/>
          <w:bCs/>
        </w:rPr>
        <w:t>A</w:t>
      </w:r>
      <w:r w:rsidRPr="00852C77">
        <w:rPr>
          <w:rFonts w:ascii="Calibri" w:hAnsi="Calibri" w:cs="Calibri"/>
          <w:b/>
          <w:bCs/>
        </w:rPr>
        <w:t>rtists</w:t>
      </w:r>
      <w:r>
        <w:rPr>
          <w:rFonts w:ascii="Calibri" w:hAnsi="Calibri" w:cs="Calibri"/>
          <w:b/>
          <w:bCs/>
        </w:rPr>
        <w:t>/A</w:t>
      </w:r>
      <w:r w:rsidRPr="00852C77">
        <w:rPr>
          <w:rFonts w:ascii="Calibri" w:hAnsi="Calibri" w:cs="Calibri"/>
          <w:b/>
          <w:bCs/>
        </w:rPr>
        <w:t xml:space="preserve">ctivists: </w:t>
      </w:r>
    </w:p>
    <w:p w14:paraId="3D7E9AE8" w14:textId="77777777" w:rsidR="00C1233D" w:rsidRPr="00852C77" w:rsidRDefault="00C1233D" w:rsidP="00C1233D">
      <w:pPr>
        <w:jc w:val="both"/>
        <w:rPr>
          <w:rFonts w:ascii="Calibri" w:hAnsi="Calibri" w:cs="Calibri"/>
          <w:b/>
          <w:bCs/>
        </w:rPr>
      </w:pPr>
    </w:p>
    <w:p w14:paraId="3D09943E" w14:textId="77777777" w:rsidR="00C1233D" w:rsidRPr="00852C77" w:rsidRDefault="00C1233D" w:rsidP="00C1233D">
      <w:pPr>
        <w:jc w:val="both"/>
        <w:rPr>
          <w:rFonts w:ascii="Calibri" w:hAnsi="Calibri" w:cs="Calibri"/>
        </w:rPr>
      </w:pPr>
      <w:r w:rsidRPr="00852C77">
        <w:rPr>
          <w:rFonts w:ascii="Calibri" w:hAnsi="Calibri" w:cs="Calibri"/>
          <w:b/>
          <w:bCs/>
        </w:rPr>
        <w:t xml:space="preserve">Khaled </w:t>
      </w:r>
      <w:proofErr w:type="spellStart"/>
      <w:r w:rsidRPr="00852C77">
        <w:rPr>
          <w:rFonts w:ascii="Calibri" w:hAnsi="Calibri" w:cs="Calibri"/>
          <w:b/>
          <w:bCs/>
        </w:rPr>
        <w:t>Barakeh</w:t>
      </w:r>
      <w:proofErr w:type="spellEnd"/>
      <w:r w:rsidRPr="00852C77">
        <w:rPr>
          <w:rFonts w:ascii="Calibri" w:hAnsi="Calibri" w:cs="Calibri"/>
        </w:rPr>
        <w:t xml:space="preserve"> is a Syrian-born Berlin-based multidisciplinary artist, activist, and creative facilitator. Trained as a painter at the Fine Arts Faculty in Damascus, </w:t>
      </w:r>
      <w:proofErr w:type="spellStart"/>
      <w:r w:rsidRPr="00852C77">
        <w:rPr>
          <w:rFonts w:ascii="Calibri" w:hAnsi="Calibri" w:cs="Calibri"/>
        </w:rPr>
        <w:t>Barakeh</w:t>
      </w:r>
      <w:proofErr w:type="spellEnd"/>
      <w:r w:rsidRPr="00852C77">
        <w:rPr>
          <w:rFonts w:ascii="Calibri" w:hAnsi="Calibri" w:cs="Calibri"/>
        </w:rPr>
        <w:t xml:space="preserve"> shifted his focus to conceptual art practices with his two Master’s degrees at Odense and Frankfurt. </w:t>
      </w:r>
      <w:proofErr w:type="spellStart"/>
      <w:r w:rsidRPr="00852C77">
        <w:rPr>
          <w:rFonts w:ascii="Calibri" w:hAnsi="Calibri" w:cs="Calibri"/>
        </w:rPr>
        <w:t>Barakeh</w:t>
      </w:r>
      <w:proofErr w:type="spellEnd"/>
      <w:r w:rsidRPr="00852C77">
        <w:rPr>
          <w:rFonts w:ascii="Calibri" w:hAnsi="Calibri" w:cs="Calibri"/>
        </w:rPr>
        <w:t xml:space="preserve"> uses his training and education to challenge structural injustice and to amplify marginalized voices. His widely-exhibited works, including the internationally-toured 2020 'MUTE' installation, which intervenes critically on traditional representations of violence. Shortlisted for the 2023 Exile Visual Arts Award, </w:t>
      </w:r>
      <w:proofErr w:type="spellStart"/>
      <w:r w:rsidRPr="00852C77">
        <w:rPr>
          <w:rFonts w:ascii="Calibri" w:hAnsi="Calibri" w:cs="Calibri"/>
        </w:rPr>
        <w:t>Barakeh</w:t>
      </w:r>
      <w:proofErr w:type="spellEnd"/>
      <w:r w:rsidRPr="00852C77">
        <w:rPr>
          <w:rFonts w:ascii="Calibri" w:hAnsi="Calibri" w:cs="Calibri"/>
        </w:rPr>
        <w:t xml:space="preserve"> is a speaker and collaborator with international organizations such as Amnesty, the European Centr</w:t>
      </w:r>
      <w:r>
        <w:rPr>
          <w:rFonts w:ascii="Calibri" w:hAnsi="Calibri" w:cs="Calibri"/>
        </w:rPr>
        <w:t>e</w:t>
      </w:r>
      <w:r w:rsidRPr="00852C77">
        <w:rPr>
          <w:rFonts w:ascii="Calibri" w:hAnsi="Calibri" w:cs="Calibri"/>
        </w:rPr>
        <w:t xml:space="preserve"> for Constitutional and Human Rights, and the Danish Refugee Council. </w:t>
      </w:r>
      <w:proofErr w:type="spellStart"/>
      <w:r w:rsidRPr="00852C77">
        <w:rPr>
          <w:rFonts w:ascii="Calibri" w:hAnsi="Calibri" w:cs="Calibri"/>
        </w:rPr>
        <w:t>Barakeh’s</w:t>
      </w:r>
      <w:proofErr w:type="spellEnd"/>
      <w:r w:rsidRPr="00852C77">
        <w:rPr>
          <w:rFonts w:ascii="Calibri" w:hAnsi="Calibri" w:cs="Calibri"/>
        </w:rPr>
        <w:t xml:space="preserve">  Studio engagement is driven by what he has termed The Practice of Necessity, an ethos that dictates responses to the urgencies of ever-changing realities. This approach led him to found ‘coculture’, a non-profit organization rooted in the intersectionality between art, activism, and community building, to support exiled culture and cultural producers. His work has been exhibited internationally at museums, Biennales, and other institutions and venues.</w:t>
      </w:r>
    </w:p>
    <w:p w14:paraId="3388DFD2" w14:textId="77777777" w:rsidR="00C1233D" w:rsidRPr="00852C77" w:rsidRDefault="00C1233D" w:rsidP="00C1233D">
      <w:pPr>
        <w:rPr>
          <w:rFonts w:ascii="Calibri" w:hAnsi="Calibri" w:cs="Calibri"/>
        </w:rPr>
      </w:pPr>
    </w:p>
    <w:p w14:paraId="24FF5834" w14:textId="77777777" w:rsidR="00C1233D" w:rsidRPr="003215EF" w:rsidRDefault="00C1233D" w:rsidP="00C1233D">
      <w:pPr>
        <w:pStyle w:val="elementtoproof"/>
        <w:spacing w:before="0" w:beforeAutospacing="0" w:after="0" w:afterAutospacing="0"/>
        <w:jc w:val="both"/>
        <w:rPr>
          <w:rFonts w:ascii="Calibri" w:hAnsi="Calibri" w:cs="Calibri"/>
          <w:color w:val="151515"/>
        </w:rPr>
      </w:pPr>
      <w:r w:rsidRPr="00852C77">
        <w:rPr>
          <w:rFonts w:ascii="Calibri" w:hAnsi="Calibri" w:cs="Calibri"/>
          <w:b/>
          <w:bCs/>
          <w:color w:val="151515"/>
        </w:rPr>
        <w:t>Kate O’ Shea</w:t>
      </w:r>
      <w:r w:rsidRPr="00852C77">
        <w:rPr>
          <w:rFonts w:ascii="Calibri" w:hAnsi="Calibri" w:cs="Calibri"/>
          <w:color w:val="151515"/>
        </w:rPr>
        <w:t> works across printmaking, archiving, large-scale installation, performance, and publishing. In 2023,</w:t>
      </w:r>
      <w:r w:rsidRPr="00852C77">
        <w:rPr>
          <w:rStyle w:val="apple-converted-space"/>
          <w:rFonts w:ascii="Calibri" w:eastAsiaTheme="majorEastAsia" w:hAnsi="Calibri" w:cs="Calibri"/>
          <w:color w:val="151515"/>
        </w:rPr>
        <w:t xml:space="preserve"> Kate co-produced with </w:t>
      </w:r>
      <w:r w:rsidRPr="00852C77">
        <w:rPr>
          <w:rFonts w:ascii="Calibri" w:hAnsi="Calibri" w:cs="Calibri"/>
          <w:i/>
          <w:iCs/>
          <w:color w:val="151515"/>
        </w:rPr>
        <w:t>The Just City Residency How Much IS Enough (</w:t>
      </w:r>
      <w:r w:rsidRPr="00852C77">
        <w:rPr>
          <w:rFonts w:ascii="Calibri" w:hAnsi="Calibri" w:cs="Calibri"/>
          <w:color w:val="151515"/>
        </w:rPr>
        <w:t>published by Half Letter Press, Chicago, Common Ground Dublin 8 and Create). In 2022, Kate co-founded the transdisciplinary collective,</w:t>
      </w:r>
      <w:r w:rsidRPr="00852C77">
        <w:rPr>
          <w:rStyle w:val="apple-converted-space"/>
          <w:rFonts w:ascii="Calibri" w:eastAsiaTheme="majorEastAsia" w:hAnsi="Calibri" w:cs="Calibri"/>
          <w:color w:val="151515"/>
        </w:rPr>
        <w:t> </w:t>
      </w:r>
      <w:r w:rsidRPr="00852C77">
        <w:rPr>
          <w:rFonts w:ascii="Calibri" w:hAnsi="Calibri" w:cs="Calibri"/>
          <w:i/>
          <w:iCs/>
          <w:color w:val="151515"/>
        </w:rPr>
        <w:t>Broken Fields</w:t>
      </w:r>
      <w:r w:rsidRPr="00852C77">
        <w:rPr>
          <w:rFonts w:ascii="Calibri" w:hAnsi="Calibri" w:cs="Calibri"/>
          <w:color w:val="151515"/>
        </w:rPr>
        <w:t xml:space="preserve">, bringing </w:t>
      </w:r>
      <w:r w:rsidRPr="00852C77">
        <w:rPr>
          <w:rFonts w:ascii="Calibri" w:hAnsi="Calibri" w:cs="Calibri"/>
          <w:color w:val="000000"/>
          <w:shd w:val="clear" w:color="auto" w:fill="FFFFFF"/>
        </w:rPr>
        <w:t>together experience, knowledge, and practice from the fields of socially engaged art, architecture, community work, social movement archiving, activism, research, and writing.</w:t>
      </w:r>
      <w:r w:rsidRPr="00852C77">
        <w:rPr>
          <w:rStyle w:val="apple-converted-space"/>
          <w:rFonts w:ascii="Calibri" w:eastAsiaTheme="majorEastAsia" w:hAnsi="Calibri" w:cs="Calibri"/>
          <w:color w:val="000000"/>
          <w:shd w:val="clear" w:color="auto" w:fill="FFFFFF"/>
        </w:rPr>
        <w:t xml:space="preserve"> A </w:t>
      </w:r>
      <w:r w:rsidRPr="00852C77">
        <w:rPr>
          <w:rStyle w:val="apple-converted-space"/>
          <w:rFonts w:ascii="Calibri" w:eastAsiaTheme="majorEastAsia" w:hAnsi="Calibri" w:cs="Calibri"/>
          <w:i/>
          <w:iCs/>
          <w:color w:val="000000"/>
          <w:shd w:val="clear" w:color="auto" w:fill="FFFFFF"/>
        </w:rPr>
        <w:t>Broken Field’s</w:t>
      </w:r>
      <w:r w:rsidRPr="00852C77">
        <w:rPr>
          <w:rStyle w:val="apple-converted-space"/>
          <w:rFonts w:ascii="Calibri" w:eastAsiaTheme="majorEastAsia" w:hAnsi="Calibri" w:cs="Calibri"/>
          <w:color w:val="000000"/>
          <w:shd w:val="clear" w:color="auto" w:fill="FFFFFF"/>
        </w:rPr>
        <w:t xml:space="preserve"> </w:t>
      </w:r>
      <w:r w:rsidRPr="00852C77">
        <w:rPr>
          <w:rFonts w:ascii="Calibri" w:hAnsi="Calibri" w:cs="Calibri"/>
          <w:color w:val="151515"/>
        </w:rPr>
        <w:t xml:space="preserve">proposal for a new community space at the Irish Museum of Modern Art was exhibited in 2023. From 2021-2023 Kate has collaborated </w:t>
      </w:r>
      <w:r>
        <w:rPr>
          <w:rFonts w:ascii="Calibri" w:hAnsi="Calibri" w:cs="Calibri"/>
          <w:color w:val="151515"/>
        </w:rPr>
        <w:t xml:space="preserve">on </w:t>
      </w:r>
      <w:r w:rsidRPr="00852C77">
        <w:rPr>
          <w:rFonts w:ascii="Calibri" w:hAnsi="Calibri" w:cs="Calibri"/>
          <w:color w:val="151515"/>
        </w:rPr>
        <w:t>Creative Places Tuam projects including</w:t>
      </w:r>
      <w:r w:rsidRPr="00852C77">
        <w:rPr>
          <w:rStyle w:val="apple-converted-space"/>
          <w:rFonts w:ascii="Calibri" w:eastAsiaTheme="majorEastAsia" w:hAnsi="Calibri" w:cs="Calibri"/>
          <w:color w:val="151515"/>
        </w:rPr>
        <w:t> </w:t>
      </w:r>
      <w:r w:rsidRPr="00852C77">
        <w:rPr>
          <w:rFonts w:ascii="Calibri" w:hAnsi="Calibri" w:cs="Calibri"/>
          <w:i/>
          <w:iCs/>
          <w:color w:val="151515"/>
        </w:rPr>
        <w:t>The One Stop Shop Print Club</w:t>
      </w:r>
      <w:r w:rsidRPr="00852C77">
        <w:rPr>
          <w:rFonts w:ascii="Calibri" w:hAnsi="Calibri" w:cs="Calibri"/>
          <w:color w:val="151515"/>
        </w:rPr>
        <w:t> and</w:t>
      </w:r>
      <w:r w:rsidRPr="00852C77">
        <w:rPr>
          <w:rStyle w:val="apple-converted-space"/>
          <w:rFonts w:ascii="Calibri" w:eastAsiaTheme="majorEastAsia" w:hAnsi="Calibri" w:cs="Calibri"/>
          <w:color w:val="151515"/>
        </w:rPr>
        <w:t> </w:t>
      </w:r>
      <w:r w:rsidRPr="00852C77">
        <w:rPr>
          <w:rFonts w:ascii="Calibri" w:hAnsi="Calibri" w:cs="Calibri"/>
          <w:i/>
          <w:iCs/>
          <w:color w:val="151515"/>
        </w:rPr>
        <w:t>The West’s Awake</w:t>
      </w:r>
      <w:r w:rsidRPr="00852C77">
        <w:rPr>
          <w:rFonts w:ascii="Calibri" w:hAnsi="Calibri" w:cs="Calibri"/>
          <w:color w:val="151515"/>
        </w:rPr>
        <w:t xml:space="preserve">. In 2022 Kate published </w:t>
      </w:r>
      <w:r w:rsidRPr="00852C77">
        <w:rPr>
          <w:rFonts w:ascii="Calibri" w:hAnsi="Calibri" w:cs="Calibri"/>
          <w:i/>
          <w:iCs/>
          <w:color w:val="151515"/>
        </w:rPr>
        <w:t xml:space="preserve">Gravity Express </w:t>
      </w:r>
      <w:r w:rsidRPr="00852C77">
        <w:rPr>
          <w:rStyle w:val="apple-converted-space"/>
          <w:rFonts w:ascii="Calibri" w:eastAsiaTheme="majorEastAsia" w:hAnsi="Calibri" w:cs="Calibri"/>
          <w:i/>
          <w:iCs/>
          <w:color w:val="151515"/>
        </w:rPr>
        <w:t># 1</w:t>
      </w:r>
      <w:r w:rsidRPr="00852C77">
        <w:rPr>
          <w:rStyle w:val="apple-converted-space"/>
          <w:rFonts w:ascii="Calibri" w:eastAsiaTheme="majorEastAsia" w:hAnsi="Calibri" w:cs="Calibri"/>
          <w:color w:val="151515"/>
        </w:rPr>
        <w:t xml:space="preserve"> </w:t>
      </w:r>
      <w:r w:rsidRPr="00852C77">
        <w:rPr>
          <w:rFonts w:ascii="Calibri" w:hAnsi="Calibri" w:cs="Calibri"/>
          <w:color w:val="151515"/>
        </w:rPr>
        <w:t>with Ciaran Smyth (Vagabond Reviews) and presented</w:t>
      </w:r>
      <w:r w:rsidRPr="00852C77">
        <w:rPr>
          <w:rStyle w:val="apple-converted-space"/>
          <w:rFonts w:ascii="Calibri" w:eastAsiaTheme="majorEastAsia" w:hAnsi="Calibri" w:cs="Calibri"/>
          <w:color w:val="151515"/>
        </w:rPr>
        <w:t> </w:t>
      </w:r>
      <w:r w:rsidRPr="00852C77">
        <w:rPr>
          <w:rFonts w:ascii="Calibri" w:hAnsi="Calibri" w:cs="Calibri"/>
          <w:i/>
          <w:iCs/>
          <w:color w:val="151515"/>
        </w:rPr>
        <w:t>S.E.A. Heart//Break</w:t>
      </w:r>
      <w:r w:rsidRPr="00852C77">
        <w:rPr>
          <w:rFonts w:ascii="Calibri" w:hAnsi="Calibri" w:cs="Calibri"/>
          <w:color w:val="151515"/>
        </w:rPr>
        <w:t xml:space="preserve"> with </w:t>
      </w:r>
      <w:proofErr w:type="spellStart"/>
      <w:r w:rsidRPr="00852C77">
        <w:rPr>
          <w:rFonts w:ascii="Calibri" w:hAnsi="Calibri" w:cs="Calibri"/>
          <w:color w:val="151515"/>
        </w:rPr>
        <w:t>Siobhán</w:t>
      </w:r>
      <w:proofErr w:type="spellEnd"/>
      <w:r w:rsidRPr="00852C77">
        <w:rPr>
          <w:rFonts w:ascii="Calibri" w:hAnsi="Calibri" w:cs="Calibri"/>
          <w:color w:val="151515"/>
        </w:rPr>
        <w:t xml:space="preserve"> Kavanagh at Cork Midsummer Festival. In 2021 she was awarded the Artist in the Community Scheme Bursary Award in Collaborative Arts &amp; Community Development; and co-organised Networks of Solidarity with Enya Moore. Kate is co-founder with Victoria </w:t>
      </w:r>
      <w:proofErr w:type="spellStart"/>
      <w:r w:rsidRPr="00852C77">
        <w:rPr>
          <w:rFonts w:ascii="Calibri" w:hAnsi="Calibri" w:cs="Calibri"/>
          <w:color w:val="151515"/>
        </w:rPr>
        <w:t>Brunetta</w:t>
      </w:r>
      <w:proofErr w:type="spellEnd"/>
      <w:r w:rsidRPr="00852C77">
        <w:rPr>
          <w:rFonts w:ascii="Calibri" w:hAnsi="Calibri" w:cs="Calibri"/>
          <w:color w:val="151515"/>
        </w:rPr>
        <w:t xml:space="preserve"> of independent publishing house</w:t>
      </w:r>
      <w:r w:rsidRPr="00852C77">
        <w:rPr>
          <w:rFonts w:ascii="Calibri" w:hAnsi="Calibri" w:cs="Calibri"/>
          <w:i/>
          <w:iCs/>
          <w:color w:val="151515"/>
        </w:rPr>
        <w:t> </w:t>
      </w:r>
      <w:proofErr w:type="spellStart"/>
      <w:r w:rsidRPr="00852C77">
        <w:rPr>
          <w:rFonts w:ascii="Calibri" w:hAnsi="Calibri" w:cs="Calibri"/>
          <w:i/>
          <w:iCs/>
          <w:color w:val="151515"/>
        </w:rPr>
        <w:t>Durty</w:t>
      </w:r>
      <w:proofErr w:type="spellEnd"/>
      <w:r w:rsidRPr="00852C77">
        <w:rPr>
          <w:rFonts w:ascii="Calibri" w:hAnsi="Calibri" w:cs="Calibri"/>
          <w:i/>
          <w:iCs/>
          <w:color w:val="151515"/>
        </w:rPr>
        <w:t xml:space="preserve"> Book</w:t>
      </w:r>
      <w:r w:rsidRPr="00852C77">
        <w:rPr>
          <w:rFonts w:ascii="Calibri" w:hAnsi="Calibri" w:cs="Calibri"/>
          <w:color w:val="151515"/>
        </w:rPr>
        <w:t xml:space="preserve">s </w:t>
      </w:r>
      <w:r>
        <w:rPr>
          <w:rFonts w:ascii="Calibri" w:hAnsi="Calibri" w:cs="Calibri"/>
          <w:color w:val="151515"/>
        </w:rPr>
        <w:t xml:space="preserve">with a forthcoming publication titled </w:t>
      </w:r>
      <w:r w:rsidRPr="003215EF">
        <w:rPr>
          <w:rFonts w:ascii="Calibri" w:hAnsi="Calibri" w:cs="Calibri"/>
          <w:i/>
          <w:iCs/>
          <w:color w:val="151515"/>
        </w:rPr>
        <w:t>The Artist-led Archive – Sustainable Activism and the Embrace of Flux</w:t>
      </w:r>
      <w:r>
        <w:rPr>
          <w:rFonts w:ascii="Calibri" w:hAnsi="Calibri" w:cs="Calibri"/>
          <w:color w:val="151515"/>
        </w:rPr>
        <w:t xml:space="preserve"> with Megs Morley. </w:t>
      </w:r>
      <w:r w:rsidRPr="00852C77">
        <w:rPr>
          <w:rFonts w:ascii="Calibri" w:hAnsi="Calibri" w:cs="Calibri"/>
          <w:color w:val="000000"/>
          <w:shd w:val="clear" w:color="auto" w:fill="FFFFFF"/>
        </w:rPr>
        <w:t xml:space="preserve">In 2015, she co-founded The People’s Kitchen and is a member of Red Wheelbarrow Productions. </w:t>
      </w:r>
    </w:p>
    <w:p w14:paraId="72E77F5B" w14:textId="77777777" w:rsidR="00C1233D" w:rsidRPr="00852C77" w:rsidRDefault="00C1233D" w:rsidP="00C1233D">
      <w:pPr>
        <w:jc w:val="both"/>
        <w:rPr>
          <w:rFonts w:ascii="Calibri" w:hAnsi="Calibri" w:cs="Calibri"/>
        </w:rPr>
      </w:pPr>
    </w:p>
    <w:p w14:paraId="360DB64D" w14:textId="77777777" w:rsidR="00C1233D" w:rsidRPr="00852C77" w:rsidRDefault="00C1233D" w:rsidP="00C1233D">
      <w:pPr>
        <w:pStyle w:val="p1"/>
        <w:spacing w:before="0" w:beforeAutospacing="0" w:after="0" w:afterAutospacing="0"/>
        <w:jc w:val="both"/>
        <w:rPr>
          <w:rFonts w:ascii="Calibri" w:hAnsi="Calibri" w:cs="Calibri"/>
          <w:color w:val="000000"/>
        </w:rPr>
      </w:pPr>
      <w:r w:rsidRPr="00852C77">
        <w:rPr>
          <w:rStyle w:val="s1"/>
          <w:rFonts w:ascii="Calibri" w:eastAsiaTheme="majorEastAsia" w:hAnsi="Calibri" w:cs="Calibri"/>
          <w:b/>
          <w:bCs/>
          <w:color w:val="000000"/>
        </w:rPr>
        <w:t xml:space="preserve">Ismail </w:t>
      </w:r>
      <w:proofErr w:type="spellStart"/>
      <w:r w:rsidRPr="00852C77">
        <w:rPr>
          <w:rStyle w:val="s1"/>
          <w:rFonts w:ascii="Calibri" w:eastAsiaTheme="majorEastAsia" w:hAnsi="Calibri" w:cs="Calibri"/>
          <w:b/>
          <w:bCs/>
          <w:color w:val="000000"/>
        </w:rPr>
        <w:t>Einashe</w:t>
      </w:r>
      <w:proofErr w:type="spellEnd"/>
      <w:r w:rsidRPr="00852C77">
        <w:rPr>
          <w:rStyle w:val="s1"/>
          <w:rFonts w:ascii="Calibri" w:eastAsiaTheme="majorEastAsia" w:hAnsi="Calibri" w:cs="Calibri"/>
          <w:b/>
          <w:bCs/>
          <w:color w:val="000000"/>
        </w:rPr>
        <w:t xml:space="preserve"> </w:t>
      </w:r>
      <w:r w:rsidRPr="00852C77">
        <w:rPr>
          <w:rStyle w:val="s1"/>
          <w:rFonts w:ascii="Calibri" w:eastAsiaTheme="majorEastAsia" w:hAnsi="Calibri" w:cs="Calibri"/>
          <w:color w:val="000000"/>
        </w:rPr>
        <w:t xml:space="preserve">is an award-winning journalist and writer. He has written for The Guardian, BBC News, The Sunday Times, Foreign Policy, </w:t>
      </w:r>
      <w:proofErr w:type="spellStart"/>
      <w:r w:rsidRPr="00852C77">
        <w:rPr>
          <w:rStyle w:val="s1"/>
          <w:rFonts w:ascii="Calibri" w:eastAsiaTheme="majorEastAsia" w:hAnsi="Calibri" w:cs="Calibri"/>
          <w:color w:val="000000"/>
        </w:rPr>
        <w:t>ArtReview</w:t>
      </w:r>
      <w:proofErr w:type="spellEnd"/>
      <w:r w:rsidRPr="00852C77">
        <w:rPr>
          <w:rStyle w:val="s1"/>
          <w:rFonts w:ascii="Calibri" w:eastAsiaTheme="majorEastAsia" w:hAnsi="Calibri" w:cs="Calibri"/>
          <w:color w:val="000000"/>
        </w:rPr>
        <w:t xml:space="preserve">, Frieze and The Nation, among many others. He is the author of the book </w:t>
      </w:r>
      <w:r w:rsidRPr="00852C77">
        <w:rPr>
          <w:rStyle w:val="s1"/>
          <w:rFonts w:ascii="Calibri" w:eastAsiaTheme="majorEastAsia" w:hAnsi="Calibri" w:cs="Calibri"/>
          <w:i/>
          <w:iCs/>
          <w:color w:val="000000"/>
        </w:rPr>
        <w:t>Strangers</w:t>
      </w:r>
      <w:r w:rsidRPr="00852C77">
        <w:rPr>
          <w:rStyle w:val="s3"/>
          <w:rFonts w:ascii="Calibri" w:eastAsiaTheme="majorEastAsia" w:hAnsi="Calibri" w:cs="Calibri"/>
          <w:i/>
          <w:iCs/>
          <w:color w:val="000000"/>
        </w:rPr>
        <w:t> </w:t>
      </w:r>
      <w:r w:rsidRPr="00852C77">
        <w:rPr>
          <w:rStyle w:val="s1"/>
          <w:rFonts w:ascii="Calibri" w:eastAsiaTheme="majorEastAsia" w:hAnsi="Calibri" w:cs="Calibri"/>
          <w:color w:val="000000"/>
        </w:rPr>
        <w:t xml:space="preserve">by Tate Publishing, which explores migration through the lens of art. He co-edited the volume </w:t>
      </w:r>
      <w:r w:rsidRPr="00852C77">
        <w:rPr>
          <w:rStyle w:val="s1"/>
          <w:rFonts w:ascii="Calibri" w:eastAsiaTheme="majorEastAsia" w:hAnsi="Calibri" w:cs="Calibri"/>
          <w:i/>
          <w:iCs/>
          <w:color w:val="000000"/>
        </w:rPr>
        <w:t>Lost in Media: Migrant Perspectives and the Public Sphere</w:t>
      </w:r>
      <w:r w:rsidRPr="00852C77">
        <w:rPr>
          <w:rStyle w:val="s1"/>
          <w:rFonts w:ascii="Calibri" w:eastAsiaTheme="majorEastAsia" w:hAnsi="Calibri" w:cs="Calibri"/>
          <w:color w:val="000000"/>
        </w:rPr>
        <w:t xml:space="preserve">, a collection of essays on the representations of migrants and refugees in the European media. He is a member of </w:t>
      </w:r>
      <w:r w:rsidRPr="00852C77">
        <w:rPr>
          <w:rStyle w:val="s1"/>
          <w:rFonts w:ascii="Calibri" w:eastAsiaTheme="majorEastAsia" w:hAnsi="Calibri" w:cs="Calibri"/>
          <w:i/>
          <w:iCs/>
          <w:color w:val="000000"/>
        </w:rPr>
        <w:t>Lost in Europe</w:t>
      </w:r>
      <w:r w:rsidRPr="00852C77">
        <w:rPr>
          <w:rStyle w:val="s1"/>
          <w:rFonts w:ascii="Calibri" w:eastAsiaTheme="majorEastAsia" w:hAnsi="Calibri" w:cs="Calibri"/>
          <w:color w:val="000000"/>
        </w:rPr>
        <w:t>, a cross-border journalism project that investigates the disappearance of child migrants in Europe.</w:t>
      </w:r>
      <w:r w:rsidRPr="00852C77">
        <w:rPr>
          <w:rFonts w:ascii="Calibri" w:hAnsi="Calibri" w:cs="Calibri"/>
          <w:color w:val="000000"/>
        </w:rPr>
        <w:t xml:space="preserve"> I</w:t>
      </w:r>
      <w:r w:rsidRPr="00852C77">
        <w:rPr>
          <w:rStyle w:val="s1"/>
          <w:rFonts w:ascii="Calibri" w:eastAsiaTheme="majorEastAsia" w:hAnsi="Calibri" w:cs="Calibri"/>
          <w:color w:val="000000"/>
        </w:rPr>
        <w:t xml:space="preserve">n 2021, he won the inaugural Investigative Journalism for Europe (IJ4EU) Impact Award as part of the Lost in Europe team. In 2019, he won a Migration Media Award, and in 2020, he was shortlisted for the European Press Prize. In 2019, he won the Alicia Patterson Foundation Fellowship, America’s oldest journalism fellowship, for his year-long project examining China’s role in Africa. He is also an </w:t>
      </w:r>
      <w:proofErr w:type="spellStart"/>
      <w:r w:rsidRPr="00852C77">
        <w:rPr>
          <w:rStyle w:val="s1"/>
          <w:rFonts w:ascii="Calibri" w:eastAsiaTheme="majorEastAsia" w:hAnsi="Calibri" w:cs="Calibri"/>
          <w:color w:val="000000"/>
        </w:rPr>
        <w:t>Ochberg</w:t>
      </w:r>
      <w:proofErr w:type="spellEnd"/>
      <w:r w:rsidRPr="00852C77">
        <w:rPr>
          <w:rStyle w:val="s1"/>
          <w:rFonts w:ascii="Calibri" w:eastAsiaTheme="majorEastAsia" w:hAnsi="Calibri" w:cs="Calibri"/>
          <w:color w:val="000000"/>
        </w:rPr>
        <w:t xml:space="preserve"> Fellow at the Dart </w:t>
      </w:r>
      <w:proofErr w:type="spellStart"/>
      <w:r w:rsidRPr="00852C77">
        <w:rPr>
          <w:rStyle w:val="s1"/>
          <w:rFonts w:ascii="Calibri" w:eastAsiaTheme="majorEastAsia" w:hAnsi="Calibri" w:cs="Calibri"/>
          <w:color w:val="000000"/>
        </w:rPr>
        <w:t>Center</w:t>
      </w:r>
      <w:proofErr w:type="spellEnd"/>
      <w:r w:rsidRPr="00852C77">
        <w:rPr>
          <w:rStyle w:val="s1"/>
          <w:rFonts w:ascii="Calibri" w:eastAsiaTheme="majorEastAsia" w:hAnsi="Calibri" w:cs="Calibri"/>
          <w:color w:val="000000"/>
        </w:rPr>
        <w:t xml:space="preserve"> for Journalism and Trauma at Columbia University and a member of the editorial board of Tate Etc., the magazine of the Tate Galleries.</w:t>
      </w:r>
    </w:p>
    <w:p w14:paraId="4717858F" w14:textId="77777777" w:rsidR="00C1233D" w:rsidRPr="00852C77" w:rsidRDefault="00C1233D" w:rsidP="00C1233D">
      <w:pPr>
        <w:spacing w:before="300" w:after="300"/>
        <w:jc w:val="both"/>
        <w:rPr>
          <w:rFonts w:ascii="Calibri" w:eastAsia="Times New Roman" w:hAnsi="Calibri" w:cs="Calibri"/>
          <w:kern w:val="0"/>
          <w:lang w:eastAsia="en-GB"/>
          <w14:ligatures w14:val="none"/>
        </w:rPr>
      </w:pPr>
      <w:r w:rsidRPr="00852C77">
        <w:rPr>
          <w:rFonts w:ascii="Calibri" w:hAnsi="Calibri" w:cs="Calibri"/>
          <w:b/>
          <w:bCs/>
          <w:color w:val="000000" w:themeColor="text1"/>
          <w:lang w:eastAsia="en-IE"/>
        </w:rPr>
        <w:t>Áine O’Brien</w:t>
      </w:r>
      <w:r w:rsidRPr="00852C77">
        <w:rPr>
          <w:rFonts w:ascii="Calibri" w:hAnsi="Calibri" w:cs="Calibri"/>
          <w:color w:val="000000" w:themeColor="text1"/>
          <w:lang w:eastAsia="en-IE"/>
        </w:rPr>
        <w:t xml:space="preserve"> </w:t>
      </w:r>
      <w:r w:rsidRPr="00852C77">
        <w:rPr>
          <w:rFonts w:ascii="Calibri" w:hAnsi="Calibri" w:cs="Calibri"/>
          <w:lang w:eastAsia="en-IE"/>
        </w:rPr>
        <w:t>is C</w:t>
      </w:r>
      <w:r>
        <w:rPr>
          <w:rFonts w:ascii="Calibri" w:hAnsi="Calibri" w:cs="Calibri"/>
          <w:lang w:eastAsia="en-IE"/>
        </w:rPr>
        <w:t>urator of Learning and Research and C</w:t>
      </w:r>
      <w:r w:rsidRPr="00852C77">
        <w:rPr>
          <w:rFonts w:ascii="Calibri" w:hAnsi="Calibri" w:cs="Calibri"/>
          <w:lang w:eastAsia="en-IE"/>
        </w:rPr>
        <w:t xml:space="preserve">o-Founder of Counterpoints Arts, London. </w:t>
      </w:r>
      <w:r w:rsidRPr="00852C77">
        <w:rPr>
          <w:rFonts w:ascii="Calibri" w:hAnsi="Calibri" w:cs="Calibri"/>
          <w:lang w:val="en-GB" w:eastAsia="en-IE"/>
        </w:rPr>
        <w:t xml:space="preserve">Áine runs Learning Lab, a </w:t>
      </w:r>
      <w:r>
        <w:rPr>
          <w:rFonts w:ascii="Calibri" w:hAnsi="Calibri" w:cs="Calibri"/>
          <w:lang w:val="en-GB" w:eastAsia="en-IE"/>
        </w:rPr>
        <w:t xml:space="preserve">cross-sector </w:t>
      </w:r>
      <w:r w:rsidRPr="00852C77">
        <w:rPr>
          <w:rFonts w:ascii="Calibri" w:hAnsi="Calibri" w:cs="Calibri"/>
          <w:lang w:val="en-GB" w:eastAsia="en-IE"/>
        </w:rPr>
        <w:t>platform supporting cooperative (un)learning through socially engaged art (SEA)</w:t>
      </w:r>
      <w:r>
        <w:rPr>
          <w:rFonts w:ascii="Calibri" w:hAnsi="Calibri" w:cs="Calibri"/>
          <w:lang w:val="en-GB" w:eastAsia="en-IE"/>
        </w:rPr>
        <w:t>,</w:t>
      </w:r>
      <w:r w:rsidRPr="00852C77">
        <w:rPr>
          <w:rFonts w:ascii="Calibri" w:hAnsi="Calibri" w:cs="Calibri"/>
          <w:lang w:val="en-GB" w:eastAsia="en-IE"/>
        </w:rPr>
        <w:t xml:space="preserve"> influencing the pedagogy of the Summer School on Collaborative Practice and Social Change. </w:t>
      </w:r>
      <w:r w:rsidRPr="00852C77">
        <w:rPr>
          <w:rFonts w:ascii="Calibri" w:hAnsi="Calibri" w:cs="Calibri"/>
          <w:lang w:eastAsia="en-IE"/>
        </w:rPr>
        <w:t xml:space="preserve"> </w:t>
      </w:r>
      <w:r>
        <w:rPr>
          <w:rFonts w:ascii="Calibri" w:hAnsi="Calibri" w:cs="Calibri"/>
          <w:lang w:val="en-GB" w:eastAsia="en-IE"/>
        </w:rPr>
        <w:t xml:space="preserve">Collaborative </w:t>
      </w:r>
      <w:r w:rsidRPr="00852C77">
        <w:rPr>
          <w:rFonts w:ascii="Calibri" w:hAnsi="Calibri" w:cs="Calibri"/>
          <w:lang w:val="en-GB" w:eastAsia="en-IE"/>
        </w:rPr>
        <w:t>learning initiative</w:t>
      </w:r>
      <w:r>
        <w:rPr>
          <w:rFonts w:ascii="Calibri" w:hAnsi="Calibri" w:cs="Calibri"/>
          <w:lang w:val="en-GB" w:eastAsia="en-IE"/>
        </w:rPr>
        <w:t>s</w:t>
      </w:r>
      <w:r w:rsidRPr="00852C77">
        <w:rPr>
          <w:rFonts w:ascii="Calibri" w:hAnsi="Calibri" w:cs="Calibri"/>
          <w:lang w:val="en-GB" w:eastAsia="en-IE"/>
        </w:rPr>
        <w:t xml:space="preserve"> include </w:t>
      </w:r>
      <w:r w:rsidRPr="00852C77">
        <w:rPr>
          <w:rFonts w:ascii="Calibri" w:hAnsi="Calibri" w:cs="Calibri"/>
          <w:i/>
          <w:iCs/>
          <w:lang w:val="en-GB" w:eastAsia="en-IE"/>
        </w:rPr>
        <w:t xml:space="preserve">Who </w:t>
      </w:r>
      <w:proofErr w:type="gramStart"/>
      <w:r w:rsidRPr="00852C77">
        <w:rPr>
          <w:rFonts w:ascii="Calibri" w:hAnsi="Calibri" w:cs="Calibri"/>
          <w:i/>
          <w:iCs/>
          <w:lang w:val="en-GB" w:eastAsia="en-IE"/>
        </w:rPr>
        <w:t>are</w:t>
      </w:r>
      <w:proofErr w:type="gramEnd"/>
      <w:r w:rsidRPr="00852C77">
        <w:rPr>
          <w:rFonts w:ascii="Calibri" w:hAnsi="Calibri" w:cs="Calibri"/>
          <w:i/>
          <w:iCs/>
          <w:lang w:val="en-GB" w:eastAsia="en-IE"/>
        </w:rPr>
        <w:t xml:space="preserve"> We?</w:t>
      </w:r>
      <w:r w:rsidRPr="00852C77">
        <w:rPr>
          <w:rFonts w:ascii="Calibri" w:hAnsi="Calibri" w:cs="Calibri"/>
          <w:lang w:val="en-GB" w:eastAsia="en-IE"/>
        </w:rPr>
        <w:t xml:space="preserve"> at Tate Exchange (2017-2019); </w:t>
      </w:r>
      <w:r w:rsidRPr="00852C77">
        <w:rPr>
          <w:rFonts w:ascii="Calibri" w:hAnsi="Calibri" w:cs="Calibri"/>
          <w:i/>
          <w:iCs/>
          <w:lang w:val="en-GB" w:eastAsia="en-IE"/>
        </w:rPr>
        <w:t>Mutual Affinities</w:t>
      </w:r>
      <w:r w:rsidRPr="00852C77">
        <w:rPr>
          <w:rFonts w:ascii="Calibri" w:hAnsi="Calibri" w:cs="Calibri"/>
          <w:lang w:val="en-GB" w:eastAsia="en-IE"/>
        </w:rPr>
        <w:t xml:space="preserve"> 2022 (commissioned by Creative Scotland)</w:t>
      </w:r>
      <w:r>
        <w:rPr>
          <w:rFonts w:ascii="Calibri" w:hAnsi="Calibri" w:cs="Calibri"/>
          <w:lang w:val="en-GB" w:eastAsia="en-IE"/>
        </w:rPr>
        <w:t xml:space="preserve">; </w:t>
      </w:r>
      <w:r w:rsidRPr="00852C77">
        <w:rPr>
          <w:rFonts w:ascii="Calibri" w:hAnsi="Calibri" w:cs="Calibri"/>
          <w:i/>
          <w:iCs/>
          <w:lang w:val="en-GB" w:eastAsia="en-IE"/>
        </w:rPr>
        <w:t>Art, Migration and the Production of Radical Democratic Citizenship</w:t>
      </w:r>
      <w:r w:rsidRPr="00852C77">
        <w:rPr>
          <w:rFonts w:ascii="Calibri" w:hAnsi="Calibri" w:cs="Calibri"/>
          <w:lang w:val="en-GB" w:eastAsia="en-IE"/>
        </w:rPr>
        <w:t xml:space="preserve"> (co-edited with Agnes </w:t>
      </w:r>
      <w:proofErr w:type="spellStart"/>
      <w:r w:rsidRPr="00852C77">
        <w:rPr>
          <w:rFonts w:ascii="Calibri" w:hAnsi="Calibri" w:cs="Calibri"/>
          <w:lang w:val="en-GB" w:eastAsia="en-IE"/>
        </w:rPr>
        <w:t>Czajka</w:t>
      </w:r>
      <w:proofErr w:type="spellEnd"/>
      <w:r w:rsidRPr="00852C77">
        <w:rPr>
          <w:rFonts w:ascii="Calibri" w:hAnsi="Calibri" w:cs="Calibri"/>
          <w:lang w:val="en-GB" w:eastAsia="en-IE"/>
        </w:rPr>
        <w:t xml:space="preserve">, </w:t>
      </w:r>
      <w:proofErr w:type="spellStart"/>
      <w:r w:rsidRPr="00852C77">
        <w:rPr>
          <w:rFonts w:ascii="Calibri" w:hAnsi="Calibri" w:cs="Calibri"/>
          <w:lang w:val="en-GB" w:eastAsia="en-IE"/>
        </w:rPr>
        <w:t>Rowman</w:t>
      </w:r>
      <w:proofErr w:type="spellEnd"/>
      <w:r w:rsidRPr="00852C77">
        <w:rPr>
          <w:rFonts w:ascii="Calibri" w:hAnsi="Calibri" w:cs="Calibri"/>
          <w:lang w:val="en-GB" w:eastAsia="en-IE"/>
        </w:rPr>
        <w:t xml:space="preserve"> International - Frontiers of the Political Series, 2022)</w:t>
      </w:r>
      <w:r>
        <w:rPr>
          <w:rFonts w:ascii="Calibri" w:hAnsi="Calibri" w:cs="Calibri"/>
          <w:lang w:val="en-GB" w:eastAsia="en-IE"/>
        </w:rPr>
        <w:t xml:space="preserve">; and the </w:t>
      </w:r>
      <w:r w:rsidRPr="00277E18">
        <w:rPr>
          <w:rFonts w:ascii="Calibri" w:hAnsi="Calibri" w:cs="Calibri"/>
          <w:i/>
          <w:iCs/>
          <w:lang w:val="en-GB" w:eastAsia="en-IE"/>
        </w:rPr>
        <w:t>Collaborative Incubator Toolkit</w:t>
      </w:r>
      <w:r>
        <w:rPr>
          <w:rFonts w:ascii="Calibri" w:hAnsi="Calibri" w:cs="Calibri"/>
          <w:lang w:val="en-GB" w:eastAsia="en-IE"/>
        </w:rPr>
        <w:t xml:space="preserve">, comprising conversations/commissions with investigative journalists and socially engaged artists and activists. </w:t>
      </w:r>
      <w:r w:rsidRPr="00852C77">
        <w:rPr>
          <w:rFonts w:ascii="Calibri" w:eastAsia="Times New Roman" w:hAnsi="Calibri" w:cs="Calibri"/>
          <w:lang w:eastAsia="en-GB"/>
        </w:rPr>
        <w:t xml:space="preserve">Áine is </w:t>
      </w:r>
      <w:r>
        <w:rPr>
          <w:rFonts w:ascii="Calibri" w:eastAsia="Times New Roman" w:hAnsi="Calibri" w:cs="Calibri"/>
          <w:lang w:eastAsia="en-GB"/>
        </w:rPr>
        <w:t xml:space="preserve">a </w:t>
      </w:r>
      <w:r w:rsidRPr="00852C77">
        <w:rPr>
          <w:rFonts w:ascii="Calibri" w:eastAsia="Times New Roman" w:hAnsi="Calibri" w:cs="Calibri"/>
          <w:lang w:eastAsia="en-GB"/>
        </w:rPr>
        <w:t>founding member of the Beyond the Now Collective (</w:t>
      </w:r>
      <w:proofErr w:type="spellStart"/>
      <w:r w:rsidRPr="00852C77">
        <w:rPr>
          <w:rFonts w:ascii="Calibri" w:eastAsia="Times New Roman" w:hAnsi="Calibri" w:cs="Calibri"/>
          <w:lang w:eastAsia="en-GB"/>
        </w:rPr>
        <w:t>BtN</w:t>
      </w:r>
      <w:proofErr w:type="spellEnd"/>
      <w:r w:rsidRPr="00852C77">
        <w:rPr>
          <w:rFonts w:ascii="Calibri" w:eastAsia="Times New Roman" w:hAnsi="Calibri" w:cs="Calibri"/>
          <w:lang w:eastAsia="en-GB"/>
        </w:rPr>
        <w:t xml:space="preserve">) – </w:t>
      </w:r>
      <w:r w:rsidRPr="00852C77">
        <w:rPr>
          <w:rFonts w:ascii="Calibri" w:hAnsi="Calibri" w:cs="Calibri"/>
          <w:color w:val="000000"/>
          <w:shd w:val="clear" w:color="auto" w:fill="FAFAFA"/>
        </w:rPr>
        <w:t xml:space="preserve">comprising partners working in locations across Europe and SWANA. </w:t>
      </w:r>
      <w:proofErr w:type="spellStart"/>
      <w:r w:rsidRPr="00852C77">
        <w:rPr>
          <w:rFonts w:ascii="Calibri" w:hAnsi="Calibri" w:cs="Calibri"/>
          <w:color w:val="000000"/>
          <w:shd w:val="clear" w:color="auto" w:fill="FAFAFA"/>
        </w:rPr>
        <w:t>BtN</w:t>
      </w:r>
      <w:proofErr w:type="spellEnd"/>
      <w:r w:rsidRPr="00852C77">
        <w:rPr>
          <w:rFonts w:ascii="Calibri" w:hAnsi="Calibri" w:cs="Calibri"/>
          <w:color w:val="000000"/>
          <w:shd w:val="clear" w:color="auto" w:fill="FAFAFA"/>
        </w:rPr>
        <w:t xml:space="preserve"> aims to open new creative, cultural and political affinities for a post-pandemic world; and to amplify the necessity for and experience of solidarity in a time of crisis. </w:t>
      </w:r>
      <w:r>
        <w:rPr>
          <w:rFonts w:ascii="Calibri" w:hAnsi="Calibri" w:cs="Calibri"/>
          <w:color w:val="000000"/>
          <w:shd w:val="clear" w:color="auto" w:fill="FAFAFA"/>
        </w:rPr>
        <w:t>P</w:t>
      </w:r>
      <w:r w:rsidRPr="00852C77">
        <w:rPr>
          <w:rFonts w:ascii="Calibri" w:hAnsi="Calibri" w:cs="Calibri"/>
          <w:color w:val="000000"/>
          <w:shd w:val="clear" w:color="auto" w:fill="FAFAFA"/>
        </w:rPr>
        <w:t>rojects in development</w:t>
      </w:r>
      <w:r>
        <w:rPr>
          <w:rFonts w:ascii="Calibri" w:hAnsi="Calibri" w:cs="Calibri"/>
          <w:color w:val="000000"/>
          <w:shd w:val="clear" w:color="auto" w:fill="FAFAFA"/>
        </w:rPr>
        <w:t xml:space="preserve"> include, </w:t>
      </w:r>
      <w:r w:rsidRPr="00852C77">
        <w:rPr>
          <w:rFonts w:ascii="Calibri" w:hAnsi="Calibri" w:cs="Calibri"/>
          <w:color w:val="000000"/>
          <w:shd w:val="clear" w:color="auto" w:fill="FAFAFA"/>
        </w:rPr>
        <w:t>Learning Lab on Socially Engaged Art and Collaborative</w:t>
      </w:r>
      <w:r>
        <w:rPr>
          <w:rFonts w:ascii="Calibri" w:hAnsi="Calibri" w:cs="Calibri"/>
          <w:color w:val="000000"/>
          <w:shd w:val="clear" w:color="auto" w:fill="FAFAFA"/>
        </w:rPr>
        <w:t xml:space="preserve"> </w:t>
      </w:r>
      <w:r w:rsidRPr="00852C77">
        <w:rPr>
          <w:rFonts w:ascii="Calibri" w:hAnsi="Calibri" w:cs="Calibri"/>
          <w:color w:val="000000"/>
          <w:shd w:val="clear" w:color="auto" w:fill="FAFAFA"/>
        </w:rPr>
        <w:t>Leadership (with Create)</w:t>
      </w:r>
      <w:r>
        <w:rPr>
          <w:rFonts w:ascii="Calibri" w:hAnsi="Calibri" w:cs="Calibri"/>
          <w:color w:val="000000"/>
          <w:shd w:val="clear" w:color="auto" w:fill="FAFAFA"/>
        </w:rPr>
        <w:t>;</w:t>
      </w:r>
      <w:r w:rsidRPr="00852C77">
        <w:rPr>
          <w:rFonts w:ascii="Calibri" w:hAnsi="Calibri" w:cs="Calibri"/>
          <w:color w:val="000000"/>
          <w:shd w:val="clear" w:color="auto" w:fill="FAFAFA"/>
        </w:rPr>
        <w:t xml:space="preserve"> a </w:t>
      </w:r>
      <w:r>
        <w:rPr>
          <w:rFonts w:ascii="Calibri" w:hAnsi="Calibri" w:cs="Calibri"/>
          <w:color w:val="000000"/>
          <w:shd w:val="clear" w:color="auto" w:fill="FAFAFA"/>
        </w:rPr>
        <w:t xml:space="preserve">forthcoming </w:t>
      </w:r>
      <w:r w:rsidRPr="00852C77">
        <w:rPr>
          <w:rFonts w:ascii="Calibri" w:hAnsi="Calibri" w:cs="Calibri"/>
          <w:color w:val="000000"/>
          <w:shd w:val="clear" w:color="auto" w:fill="FAFAFA"/>
        </w:rPr>
        <w:t>chapter exploring the intersection</w:t>
      </w:r>
      <w:r>
        <w:rPr>
          <w:rFonts w:ascii="Calibri" w:hAnsi="Calibri" w:cs="Calibri"/>
          <w:color w:val="000000"/>
          <w:shd w:val="clear" w:color="auto" w:fill="FAFAFA"/>
        </w:rPr>
        <w:t>s</w:t>
      </w:r>
      <w:r w:rsidRPr="00852C77">
        <w:rPr>
          <w:rFonts w:ascii="Calibri" w:hAnsi="Calibri" w:cs="Calibri"/>
          <w:color w:val="000000"/>
          <w:shd w:val="clear" w:color="auto" w:fill="FAFAFA"/>
        </w:rPr>
        <w:t xml:space="preserve"> of art, activism and community imaginaries </w:t>
      </w:r>
      <w:r>
        <w:rPr>
          <w:rFonts w:ascii="Calibri" w:hAnsi="Calibri" w:cs="Calibri"/>
          <w:color w:val="000000"/>
          <w:shd w:val="clear" w:color="auto" w:fill="FAFAFA"/>
        </w:rPr>
        <w:t xml:space="preserve">will be published </w:t>
      </w:r>
      <w:r w:rsidRPr="00852C77">
        <w:rPr>
          <w:rFonts w:ascii="Calibri" w:hAnsi="Calibri" w:cs="Calibri"/>
          <w:color w:val="000000"/>
          <w:shd w:val="clear" w:color="auto" w:fill="FAFAFA"/>
        </w:rPr>
        <w:t xml:space="preserve">in </w:t>
      </w:r>
      <w:r w:rsidRPr="00852C77">
        <w:rPr>
          <w:rFonts w:ascii="Calibri" w:eastAsia="Times New Roman" w:hAnsi="Calibri" w:cs="Calibri"/>
          <w:i/>
          <w:iCs/>
          <w:kern w:val="0"/>
          <w:lang w:eastAsia="en-GB"/>
          <w14:ligatures w14:val="none"/>
        </w:rPr>
        <w:t>Socially Engaged Art Across Ireland: Contested Narratives, Places and Futures</w:t>
      </w:r>
      <w:r w:rsidRPr="00852C77">
        <w:rPr>
          <w:rFonts w:ascii="Calibri" w:eastAsia="Times New Roman" w:hAnsi="Calibri" w:cs="Calibri"/>
          <w:kern w:val="0"/>
          <w:lang w:eastAsia="en-GB"/>
          <w14:ligatures w14:val="none"/>
        </w:rPr>
        <w:t> (Cork University Press, 2024)</w:t>
      </w:r>
    </w:p>
    <w:p w14:paraId="6C6B93C4" w14:textId="77777777" w:rsidR="00C1233D" w:rsidRPr="00CC0683" w:rsidRDefault="00C1233D" w:rsidP="00C1233D">
      <w:pPr>
        <w:rPr>
          <w:rFonts w:ascii="Calibri" w:hAnsi="Calibri" w:cs="Calibri"/>
        </w:rPr>
      </w:pPr>
      <w:r w:rsidRPr="00CC0683">
        <w:rPr>
          <w:rFonts w:ascii="Calibri" w:hAnsi="Calibri" w:cs="Calibri"/>
          <w:b/>
          <w:bCs/>
          <w:color w:val="000000"/>
          <w:shd w:val="clear" w:color="auto" w:fill="FAFAFA"/>
        </w:rPr>
        <w:t xml:space="preserve">Áine Crowley </w:t>
      </w:r>
      <w:r w:rsidRPr="00F723B4">
        <w:rPr>
          <w:rFonts w:ascii="Calibri" w:hAnsi="Calibri" w:cs="Calibri"/>
          <w:color w:val="000000"/>
          <w:shd w:val="clear" w:color="auto" w:fill="FAFAFA"/>
        </w:rPr>
        <w:t>is</w:t>
      </w:r>
      <w:r>
        <w:rPr>
          <w:rFonts w:ascii="Calibri" w:hAnsi="Calibri" w:cs="Calibri"/>
          <w:b/>
          <w:bCs/>
          <w:color w:val="000000"/>
          <w:shd w:val="clear" w:color="auto" w:fill="FAFAFA"/>
        </w:rPr>
        <w:t xml:space="preserve"> </w:t>
      </w:r>
      <w:r w:rsidRPr="00852C77">
        <w:rPr>
          <w:rFonts w:ascii="Calibri" w:eastAsia="Times New Roman" w:hAnsi="Calibri" w:cs="Calibri"/>
          <w:color w:val="151515"/>
          <w:kern w:val="0"/>
          <w:lang w:eastAsia="en-GB"/>
          <w14:ligatures w14:val="none"/>
        </w:rPr>
        <w:t>Programme Manag</w:t>
      </w:r>
      <w:r>
        <w:rPr>
          <w:rFonts w:ascii="Calibri" w:eastAsia="Times New Roman" w:hAnsi="Calibri" w:cs="Calibri"/>
          <w:color w:val="151515"/>
          <w:kern w:val="0"/>
          <w:lang w:eastAsia="en-GB"/>
          <w14:ligatures w14:val="none"/>
        </w:rPr>
        <w:t xml:space="preserve">er in </w:t>
      </w:r>
      <w:r w:rsidRPr="00852C77">
        <w:rPr>
          <w:rFonts w:ascii="Calibri" w:eastAsia="Times New Roman" w:hAnsi="Calibri" w:cs="Calibri"/>
          <w:color w:val="151515"/>
          <w:kern w:val="0"/>
          <w:lang w:eastAsia="en-GB"/>
          <w14:ligatures w14:val="none"/>
        </w:rPr>
        <w:t>Arts and Engagement</w:t>
      </w:r>
      <w:r>
        <w:rPr>
          <w:rFonts w:ascii="Calibri" w:eastAsia="Times New Roman" w:hAnsi="Calibri" w:cs="Calibri"/>
          <w:color w:val="151515"/>
          <w:kern w:val="0"/>
          <w:lang w:eastAsia="en-GB"/>
          <w14:ligatures w14:val="none"/>
        </w:rPr>
        <w:t>,</w:t>
      </w:r>
      <w:r w:rsidRPr="00CC0683">
        <w:rPr>
          <w:rFonts w:ascii="Calibri" w:hAnsi="Calibri" w:cs="Calibri"/>
        </w:rPr>
        <w:t xml:space="preserve"> </w:t>
      </w:r>
      <w:r>
        <w:rPr>
          <w:rFonts w:ascii="Calibri" w:hAnsi="Calibri" w:cs="Calibri"/>
        </w:rPr>
        <w:t xml:space="preserve">Create. In this role, </w:t>
      </w:r>
      <w:proofErr w:type="spellStart"/>
      <w:r>
        <w:rPr>
          <w:rFonts w:ascii="Calibri" w:hAnsi="Calibri" w:cs="Calibri"/>
        </w:rPr>
        <w:t>Áine</w:t>
      </w:r>
      <w:proofErr w:type="spellEnd"/>
      <w:r>
        <w:rPr>
          <w:rFonts w:ascii="Calibri" w:hAnsi="Calibri" w:cs="Calibri"/>
        </w:rPr>
        <w:t xml:space="preserve"> advances </w:t>
      </w:r>
      <w:proofErr w:type="spellStart"/>
      <w:r w:rsidRPr="00CC0683">
        <w:rPr>
          <w:rFonts w:ascii="Calibri" w:hAnsi="Calibri" w:cs="Calibri"/>
        </w:rPr>
        <w:t>Create’s</w:t>
      </w:r>
      <w:proofErr w:type="spellEnd"/>
      <w:r w:rsidRPr="00CC0683">
        <w:rPr>
          <w:rFonts w:ascii="Calibri" w:hAnsi="Calibri" w:cs="Calibri"/>
        </w:rPr>
        <w:t xml:space="preserve"> work to support artists and communities of interest and/or place to realise high-quality collaborative arts practice, through ongoing professional development support, project opportunities and the development of cross-sectoral alliances and partnerships. </w:t>
      </w:r>
      <w:r>
        <w:rPr>
          <w:rFonts w:ascii="Calibri" w:hAnsi="Calibri" w:cs="Calibri"/>
        </w:rPr>
        <w:t xml:space="preserve">She </w:t>
      </w:r>
      <w:r w:rsidRPr="00CC0683">
        <w:rPr>
          <w:rFonts w:ascii="Calibri" w:hAnsi="Calibri" w:cs="Calibri"/>
        </w:rPr>
        <w:t xml:space="preserve">coordinates the Artist in the Community Scheme, providing project and proposal advice and support, information and guidance to applicants. Before joining Create, </w:t>
      </w:r>
      <w:r w:rsidRPr="002F45D4">
        <w:rPr>
          <w:rFonts w:ascii="Calibri" w:eastAsia="Times New Roman" w:hAnsi="Calibri" w:cs="Calibri"/>
          <w:color w:val="000000"/>
          <w:kern w:val="0"/>
          <w:lang w:eastAsia="en-GB"/>
          <w14:ligatures w14:val="none"/>
        </w:rPr>
        <w:t xml:space="preserve">Áine led community arts research for </w:t>
      </w:r>
      <w:proofErr w:type="spellStart"/>
      <w:r w:rsidRPr="002F45D4">
        <w:rPr>
          <w:rFonts w:ascii="Calibri" w:eastAsia="Times New Roman" w:hAnsi="Calibri" w:cs="Calibri"/>
          <w:color w:val="000000"/>
          <w:kern w:val="0"/>
          <w:lang w:eastAsia="en-GB"/>
          <w14:ligatures w14:val="none"/>
        </w:rPr>
        <w:t>Dún</w:t>
      </w:r>
      <w:proofErr w:type="spellEnd"/>
      <w:r w:rsidRPr="002F45D4">
        <w:rPr>
          <w:rFonts w:ascii="Calibri" w:eastAsia="Times New Roman" w:hAnsi="Calibri" w:cs="Calibri"/>
          <w:color w:val="000000"/>
          <w:kern w:val="0"/>
          <w:lang w:eastAsia="en-GB"/>
          <w14:ligatures w14:val="none"/>
        </w:rPr>
        <w:t xml:space="preserve"> Laoghaire-</w:t>
      </w:r>
      <w:proofErr w:type="spellStart"/>
      <w:r w:rsidRPr="002F45D4">
        <w:rPr>
          <w:rFonts w:ascii="Calibri" w:eastAsia="Times New Roman" w:hAnsi="Calibri" w:cs="Calibri"/>
          <w:color w:val="000000"/>
          <w:kern w:val="0"/>
          <w:lang w:eastAsia="en-GB"/>
          <w14:ligatures w14:val="none"/>
        </w:rPr>
        <w:t>Rathdown</w:t>
      </w:r>
      <w:proofErr w:type="spellEnd"/>
      <w:r w:rsidRPr="002F45D4">
        <w:rPr>
          <w:rFonts w:ascii="Calibri" w:eastAsia="Times New Roman" w:hAnsi="Calibri" w:cs="Calibri"/>
          <w:color w:val="000000"/>
          <w:kern w:val="0"/>
          <w:lang w:eastAsia="en-GB"/>
          <w14:ligatures w14:val="none"/>
        </w:rPr>
        <w:t xml:space="preserve"> County Council and Voluntary Arts Ireland on their</w:t>
      </w:r>
      <w:r w:rsidRPr="00CC0683">
        <w:rPr>
          <w:rFonts w:ascii="Calibri" w:eastAsia="Times New Roman" w:hAnsi="Calibri" w:cs="Calibri"/>
          <w:color w:val="000000"/>
          <w:kern w:val="0"/>
          <w:lang w:eastAsia="en-GB"/>
          <w14:ligatures w14:val="none"/>
        </w:rPr>
        <w:t xml:space="preserve"> Exit 15 project</w:t>
      </w:r>
      <w:r>
        <w:rPr>
          <w:rFonts w:ascii="Calibri" w:eastAsia="Times New Roman" w:hAnsi="Calibri" w:cs="Calibri"/>
          <w:color w:val="000000"/>
          <w:kern w:val="0"/>
          <w:lang w:eastAsia="en-GB"/>
          <w14:ligatures w14:val="none"/>
        </w:rPr>
        <w:t>,</w:t>
      </w:r>
      <w:r w:rsidRPr="002F45D4">
        <w:rPr>
          <w:rFonts w:ascii="Calibri" w:eastAsia="Times New Roman" w:hAnsi="Calibri" w:cs="Calibri"/>
          <w:color w:val="000000"/>
          <w:kern w:val="0"/>
          <w:lang w:eastAsia="en-GB"/>
          <w14:ligatures w14:val="none"/>
        </w:rPr>
        <w:t xml:space="preserve"> </w:t>
      </w:r>
      <w:r>
        <w:rPr>
          <w:rFonts w:ascii="Calibri" w:eastAsia="Times New Roman" w:hAnsi="Calibri" w:cs="Calibri"/>
          <w:color w:val="000000"/>
          <w:kern w:val="0"/>
          <w:lang w:eastAsia="en-GB"/>
          <w14:ligatures w14:val="none"/>
        </w:rPr>
        <w:t xml:space="preserve">which is </w:t>
      </w:r>
      <w:r w:rsidRPr="002F45D4">
        <w:rPr>
          <w:rFonts w:ascii="Calibri" w:eastAsia="Times New Roman" w:hAnsi="Calibri" w:cs="Calibri"/>
          <w:color w:val="000000"/>
          <w:kern w:val="0"/>
          <w:lang w:eastAsia="en-GB"/>
          <w14:ligatures w14:val="none"/>
        </w:rPr>
        <w:t xml:space="preserve">situated in </w:t>
      </w:r>
      <w:proofErr w:type="spellStart"/>
      <w:r w:rsidRPr="002F45D4">
        <w:rPr>
          <w:rFonts w:ascii="Calibri" w:eastAsia="Times New Roman" w:hAnsi="Calibri" w:cs="Calibri"/>
          <w:color w:val="000000"/>
          <w:kern w:val="0"/>
          <w:lang w:eastAsia="en-GB"/>
          <w14:ligatures w14:val="none"/>
        </w:rPr>
        <w:t>Ballyogan</w:t>
      </w:r>
      <w:proofErr w:type="spellEnd"/>
      <w:r w:rsidRPr="00CC0683">
        <w:rPr>
          <w:rFonts w:ascii="Calibri" w:eastAsia="Times New Roman" w:hAnsi="Calibri" w:cs="Calibri"/>
          <w:color w:val="000000"/>
          <w:kern w:val="0"/>
          <w:lang w:eastAsia="en-GB"/>
          <w14:ligatures w14:val="none"/>
        </w:rPr>
        <w:t xml:space="preserve"> and </w:t>
      </w:r>
      <w:r w:rsidRPr="002F45D4">
        <w:rPr>
          <w:rFonts w:ascii="Calibri" w:eastAsia="Times New Roman" w:hAnsi="Calibri" w:cs="Calibri"/>
          <w:color w:val="000000"/>
          <w:kern w:val="0"/>
          <w:lang w:eastAsia="en-GB"/>
          <w14:ligatures w14:val="none"/>
        </w:rPr>
        <w:t xml:space="preserve">responding to the artistic aspirations of local people. </w:t>
      </w:r>
      <w:r w:rsidRPr="00CC0683">
        <w:rPr>
          <w:rFonts w:ascii="Calibri" w:eastAsia="Times New Roman" w:hAnsi="Calibri" w:cs="Calibri"/>
          <w:color w:val="000000"/>
          <w:kern w:val="0"/>
          <w:lang w:eastAsia="en-GB"/>
          <w14:ligatures w14:val="none"/>
        </w:rPr>
        <w:t xml:space="preserve">She has also </w:t>
      </w:r>
      <w:r w:rsidRPr="002F45D4">
        <w:rPr>
          <w:rFonts w:ascii="Calibri" w:eastAsia="Times New Roman" w:hAnsi="Calibri" w:cs="Calibri"/>
          <w:color w:val="000000"/>
          <w:kern w:val="0"/>
          <w:lang w:eastAsia="en-GB"/>
          <w14:ligatures w14:val="none"/>
        </w:rPr>
        <w:t xml:space="preserve">worked with the </w:t>
      </w:r>
      <w:proofErr w:type="spellStart"/>
      <w:r w:rsidRPr="002F45D4">
        <w:rPr>
          <w:rFonts w:ascii="Calibri" w:eastAsia="Times New Roman" w:hAnsi="Calibri" w:cs="Calibri"/>
          <w:color w:val="000000"/>
          <w:kern w:val="0"/>
          <w:lang w:eastAsia="en-GB"/>
          <w14:ligatures w14:val="none"/>
        </w:rPr>
        <w:t>Dún</w:t>
      </w:r>
      <w:proofErr w:type="spellEnd"/>
      <w:r w:rsidRPr="002F45D4">
        <w:rPr>
          <w:rFonts w:ascii="Calibri" w:eastAsia="Times New Roman" w:hAnsi="Calibri" w:cs="Calibri"/>
          <w:color w:val="000000"/>
          <w:kern w:val="0"/>
          <w:lang w:eastAsia="en-GB"/>
          <w14:ligatures w14:val="none"/>
        </w:rPr>
        <w:t xml:space="preserve"> Laoghaire-</w:t>
      </w:r>
      <w:proofErr w:type="spellStart"/>
      <w:r w:rsidRPr="002F45D4">
        <w:rPr>
          <w:rFonts w:ascii="Calibri" w:eastAsia="Times New Roman" w:hAnsi="Calibri" w:cs="Calibri"/>
          <w:color w:val="000000"/>
          <w:kern w:val="0"/>
          <w:lang w:eastAsia="en-GB"/>
          <w14:ligatures w14:val="none"/>
        </w:rPr>
        <w:t>Rathdown</w:t>
      </w:r>
      <w:proofErr w:type="spellEnd"/>
      <w:r w:rsidRPr="002F45D4">
        <w:rPr>
          <w:rFonts w:ascii="Calibri" w:eastAsia="Times New Roman" w:hAnsi="Calibri" w:cs="Calibri"/>
          <w:color w:val="000000"/>
          <w:kern w:val="0"/>
          <w:lang w:eastAsia="en-GB"/>
          <w14:ligatures w14:val="none"/>
        </w:rPr>
        <w:t xml:space="preserve"> Arts Office as Youth Arts Development Worke</w:t>
      </w:r>
      <w:r>
        <w:rPr>
          <w:rFonts w:ascii="Calibri" w:eastAsia="Times New Roman" w:hAnsi="Calibri" w:cs="Calibri"/>
          <w:color w:val="000000"/>
          <w:kern w:val="0"/>
          <w:lang w:eastAsia="en-GB"/>
          <w14:ligatures w14:val="none"/>
        </w:rPr>
        <w:t>r</w:t>
      </w:r>
      <w:r w:rsidRPr="002F45D4">
        <w:rPr>
          <w:rFonts w:ascii="Calibri" w:eastAsia="Times New Roman" w:hAnsi="Calibri" w:cs="Calibri"/>
          <w:color w:val="000000"/>
          <w:kern w:val="0"/>
          <w:lang w:eastAsia="en-GB"/>
          <w14:ligatures w14:val="none"/>
        </w:rPr>
        <w:t xml:space="preserve"> and with Mayfield Arts in Cork, where she collaborated with diverse local communities. Áine </w:t>
      </w:r>
      <w:r>
        <w:rPr>
          <w:rFonts w:ascii="Calibri" w:eastAsia="Times New Roman" w:hAnsi="Calibri" w:cs="Calibri"/>
          <w:color w:val="000000"/>
          <w:kern w:val="0"/>
          <w:lang w:eastAsia="en-GB"/>
          <w14:ligatures w14:val="none"/>
        </w:rPr>
        <w:t xml:space="preserve">has </w:t>
      </w:r>
      <w:r w:rsidRPr="002F45D4">
        <w:rPr>
          <w:rFonts w:ascii="Calibri" w:eastAsia="Times New Roman" w:hAnsi="Calibri" w:cs="Calibri"/>
          <w:color w:val="000000"/>
          <w:kern w:val="0"/>
          <w:lang w:eastAsia="en-GB"/>
          <w14:ligatures w14:val="none"/>
        </w:rPr>
        <w:t>worked on ambitious collaborative projects including </w:t>
      </w:r>
      <w:r w:rsidRPr="002F45D4">
        <w:rPr>
          <w:rFonts w:ascii="Calibri" w:eastAsia="Times New Roman" w:hAnsi="Calibri" w:cs="Calibri"/>
          <w:i/>
          <w:iCs/>
          <w:color w:val="000000"/>
          <w:kern w:val="0"/>
          <w:lang w:eastAsia="en-GB"/>
          <w14:ligatures w14:val="none"/>
        </w:rPr>
        <w:t>Hungry Tea</w:t>
      </w:r>
      <w:r w:rsidRPr="002F45D4">
        <w:rPr>
          <w:rFonts w:ascii="Calibri" w:eastAsia="Times New Roman" w:hAnsi="Calibri" w:cs="Calibri"/>
          <w:color w:val="000000"/>
          <w:kern w:val="0"/>
          <w:lang w:eastAsia="en-GB"/>
          <w14:ligatures w14:val="none"/>
        </w:rPr>
        <w:t xml:space="preserve">, a durational site-specific performance with artist Mark </w:t>
      </w:r>
      <w:proofErr w:type="spellStart"/>
      <w:r w:rsidRPr="002F45D4">
        <w:rPr>
          <w:rFonts w:ascii="Calibri" w:eastAsia="Times New Roman" w:hAnsi="Calibri" w:cs="Calibri"/>
          <w:color w:val="000000"/>
          <w:kern w:val="0"/>
          <w:lang w:eastAsia="en-GB"/>
          <w14:ligatures w14:val="none"/>
        </w:rPr>
        <w:t>Storor</w:t>
      </w:r>
      <w:proofErr w:type="spellEnd"/>
      <w:r w:rsidRPr="002F45D4">
        <w:rPr>
          <w:rFonts w:ascii="Calibri" w:eastAsia="Times New Roman" w:hAnsi="Calibri" w:cs="Calibri"/>
          <w:color w:val="000000"/>
          <w:kern w:val="0"/>
          <w:lang w:eastAsia="en-GB"/>
          <w14:ligatures w14:val="none"/>
        </w:rPr>
        <w:t>, and </w:t>
      </w:r>
      <w:r w:rsidRPr="002F45D4">
        <w:rPr>
          <w:rFonts w:ascii="Calibri" w:eastAsia="Times New Roman" w:hAnsi="Calibri" w:cs="Calibri"/>
          <w:i/>
          <w:iCs/>
          <w:color w:val="000000"/>
          <w:kern w:val="0"/>
          <w:lang w:eastAsia="en-GB"/>
          <w14:ligatures w14:val="none"/>
        </w:rPr>
        <w:t>Creative Connections</w:t>
      </w:r>
      <w:r w:rsidRPr="002F45D4">
        <w:rPr>
          <w:rFonts w:ascii="Calibri" w:eastAsia="Times New Roman" w:hAnsi="Calibri" w:cs="Calibri"/>
          <w:color w:val="000000"/>
          <w:kern w:val="0"/>
          <w:lang w:eastAsia="en-GB"/>
          <w14:ligatures w14:val="none"/>
        </w:rPr>
        <w:t>, a women’s intercultural group.</w:t>
      </w:r>
      <w:r>
        <w:rPr>
          <w:rFonts w:ascii="Calibri" w:hAnsi="Calibri" w:cs="Calibri"/>
        </w:rPr>
        <w:t xml:space="preserve"> She </w:t>
      </w:r>
      <w:r w:rsidRPr="000008D6">
        <w:rPr>
          <w:rFonts w:ascii="Calibri" w:hAnsi="Calibri" w:cs="Calibri"/>
        </w:rPr>
        <w:t xml:space="preserve">holds a BA Fine Art </w:t>
      </w:r>
      <w:r>
        <w:rPr>
          <w:rFonts w:ascii="Calibri" w:hAnsi="Calibri" w:cs="Calibri"/>
        </w:rPr>
        <w:t xml:space="preserve">in </w:t>
      </w:r>
      <w:r w:rsidRPr="000008D6">
        <w:rPr>
          <w:rFonts w:ascii="Calibri" w:hAnsi="Calibri" w:cs="Calibri"/>
        </w:rPr>
        <w:t>Printmaking from Limerick School of Art and Design.</w:t>
      </w:r>
    </w:p>
    <w:p w14:paraId="28110DD8" w14:textId="77777777" w:rsidR="00CB4009" w:rsidRPr="00CB4009" w:rsidRDefault="00CB4009" w:rsidP="00595C56">
      <w:pPr>
        <w:rPr>
          <w:rFonts w:ascii="Calibri" w:hAnsi="Calibri" w:cs="Calibri"/>
        </w:rPr>
      </w:pPr>
    </w:p>
    <w:p w14:paraId="58BE75AE" w14:textId="75CDE684" w:rsidR="00595C56" w:rsidRPr="00852C77" w:rsidRDefault="00595C56" w:rsidP="00595C56">
      <w:pPr>
        <w:rPr>
          <w:rFonts w:ascii="Calibri" w:hAnsi="Calibri" w:cs="Calibri"/>
          <w:lang w:val="en-US"/>
        </w:rPr>
      </w:pPr>
    </w:p>
    <w:p w14:paraId="1DB58714" w14:textId="02044BA7" w:rsidR="00595C56" w:rsidRPr="00852C77" w:rsidRDefault="002A7B94" w:rsidP="00595C56">
      <w:pPr>
        <w:rPr>
          <w:rFonts w:ascii="Calibri" w:hAnsi="Calibri" w:cs="Calibri"/>
        </w:rPr>
      </w:pPr>
      <w:r w:rsidRPr="00852C77">
        <w:rPr>
          <w:rFonts w:ascii="Calibri" w:hAnsi="Calibri" w:cs="Calibri"/>
          <w:noProof/>
          <w:lang w:eastAsia="en-IE"/>
        </w:rPr>
        <w:drawing>
          <wp:anchor distT="0" distB="0" distL="114300" distR="114300" simplePos="0" relativeHeight="251658243" behindDoc="0" locked="0" layoutInCell="1" allowOverlap="1" wp14:anchorId="46FA2D94" wp14:editId="5F134B33">
            <wp:simplePos x="0" y="0"/>
            <wp:positionH relativeFrom="column">
              <wp:posOffset>5177902</wp:posOffset>
            </wp:positionH>
            <wp:positionV relativeFrom="paragraph">
              <wp:posOffset>15875</wp:posOffset>
            </wp:positionV>
            <wp:extent cx="1055370" cy="465455"/>
            <wp:effectExtent l="0" t="0" r="0" b="4445"/>
            <wp:wrapThrough wrapText="bothSides">
              <wp:wrapPolygon edited="0">
                <wp:start x="0" y="0"/>
                <wp:lineTo x="0" y="21217"/>
                <wp:lineTo x="21314" y="21217"/>
                <wp:lineTo x="21314" y="0"/>
                <wp:lineTo x="0" y="0"/>
              </wp:wrapPolygon>
            </wp:wrapThrough>
            <wp:docPr id="1282338707" name="Picture 1" descr="A hand holding a squar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38707" name="Picture 1" descr="A hand holding a square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5370" cy="465455"/>
                    </a:xfrm>
                    <a:prstGeom prst="rect">
                      <a:avLst/>
                    </a:prstGeom>
                  </pic:spPr>
                </pic:pic>
              </a:graphicData>
            </a:graphic>
            <wp14:sizeRelH relativeFrom="page">
              <wp14:pctWidth>0</wp14:pctWidth>
            </wp14:sizeRelH>
            <wp14:sizeRelV relativeFrom="page">
              <wp14:pctHeight>0</wp14:pctHeight>
            </wp14:sizeRelV>
          </wp:anchor>
        </w:drawing>
      </w:r>
      <w:r w:rsidRPr="00852C77">
        <w:rPr>
          <w:rFonts w:ascii="Calibri" w:hAnsi="Calibri" w:cs="Calibri"/>
          <w:noProof/>
          <w:lang w:eastAsia="en-IE"/>
        </w:rPr>
        <w:drawing>
          <wp:anchor distT="0" distB="0" distL="114300" distR="114300" simplePos="0" relativeHeight="251658241" behindDoc="0" locked="0" layoutInCell="1" allowOverlap="1" wp14:anchorId="2A65ADCB" wp14:editId="61F8CAAF">
            <wp:simplePos x="0" y="0"/>
            <wp:positionH relativeFrom="column">
              <wp:posOffset>3930762</wp:posOffset>
            </wp:positionH>
            <wp:positionV relativeFrom="paragraph">
              <wp:posOffset>64770</wp:posOffset>
            </wp:positionV>
            <wp:extent cx="1099185" cy="415290"/>
            <wp:effectExtent l="0" t="0" r="5715" b="3810"/>
            <wp:wrapThrough wrapText="bothSides">
              <wp:wrapPolygon edited="0">
                <wp:start x="0" y="0"/>
                <wp:lineTo x="0" y="21138"/>
                <wp:lineTo x="21463" y="21138"/>
                <wp:lineTo x="21463" y="0"/>
                <wp:lineTo x="0" y="0"/>
              </wp:wrapPolygon>
            </wp:wrapThrough>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9185" cy="415290"/>
                    </a:xfrm>
                    <a:prstGeom prst="rect">
                      <a:avLst/>
                    </a:prstGeom>
                  </pic:spPr>
                </pic:pic>
              </a:graphicData>
            </a:graphic>
            <wp14:sizeRelH relativeFrom="page">
              <wp14:pctWidth>0</wp14:pctWidth>
            </wp14:sizeRelH>
            <wp14:sizeRelV relativeFrom="page">
              <wp14:pctHeight>0</wp14:pctHeight>
            </wp14:sizeRelV>
          </wp:anchor>
        </w:drawing>
      </w:r>
      <w:r w:rsidRPr="00852C77">
        <w:rPr>
          <w:rFonts w:ascii="Calibri" w:hAnsi="Calibri" w:cs="Calibri"/>
          <w:noProof/>
          <w:lang w:eastAsia="en-IE"/>
        </w:rPr>
        <w:drawing>
          <wp:anchor distT="0" distB="0" distL="114300" distR="114300" simplePos="0" relativeHeight="251658240" behindDoc="0" locked="0" layoutInCell="1" allowOverlap="1" wp14:anchorId="580BCF33" wp14:editId="4461409E">
            <wp:simplePos x="0" y="0"/>
            <wp:positionH relativeFrom="column">
              <wp:posOffset>-683895</wp:posOffset>
            </wp:positionH>
            <wp:positionV relativeFrom="paragraph">
              <wp:posOffset>129540</wp:posOffset>
            </wp:positionV>
            <wp:extent cx="2089785" cy="354330"/>
            <wp:effectExtent l="0" t="0" r="5715" b="1270"/>
            <wp:wrapThrough wrapText="bothSides">
              <wp:wrapPolygon edited="0">
                <wp:start x="5513" y="0"/>
                <wp:lineTo x="0" y="0"/>
                <wp:lineTo x="0" y="19355"/>
                <wp:lineTo x="1575" y="20903"/>
                <wp:lineTo x="6170" y="20903"/>
                <wp:lineTo x="13914" y="20903"/>
                <wp:lineTo x="21265" y="17032"/>
                <wp:lineTo x="21003" y="12387"/>
                <wp:lineTo x="21528" y="9290"/>
                <wp:lineTo x="21265" y="4645"/>
                <wp:lineTo x="6170" y="0"/>
                <wp:lineTo x="5513" y="0"/>
              </wp:wrapPolygon>
            </wp:wrapThrough>
            <wp:docPr id="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a black squar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9785" cy="354330"/>
                    </a:xfrm>
                    <a:prstGeom prst="rect">
                      <a:avLst/>
                    </a:prstGeom>
                  </pic:spPr>
                </pic:pic>
              </a:graphicData>
            </a:graphic>
            <wp14:sizeRelH relativeFrom="page">
              <wp14:pctWidth>0</wp14:pctWidth>
            </wp14:sizeRelH>
            <wp14:sizeRelV relativeFrom="page">
              <wp14:pctHeight>0</wp14:pctHeight>
            </wp14:sizeRelV>
          </wp:anchor>
        </w:drawing>
      </w:r>
      <w:r w:rsidRPr="00852C77">
        <w:rPr>
          <w:rFonts w:ascii="Calibri" w:hAnsi="Calibri" w:cs="Calibri"/>
          <w:noProof/>
          <w:lang w:eastAsia="en-IE"/>
        </w:rPr>
        <w:drawing>
          <wp:anchor distT="0" distB="0" distL="114300" distR="114300" simplePos="0" relativeHeight="251658242" behindDoc="0" locked="0" layoutInCell="1" allowOverlap="1" wp14:anchorId="50BBD3CA" wp14:editId="79D6EFC6">
            <wp:simplePos x="0" y="0"/>
            <wp:positionH relativeFrom="column">
              <wp:posOffset>1556127</wp:posOffset>
            </wp:positionH>
            <wp:positionV relativeFrom="paragraph">
              <wp:posOffset>168463</wp:posOffset>
            </wp:positionV>
            <wp:extent cx="2229485" cy="280670"/>
            <wp:effectExtent l="0" t="0" r="5715" b="0"/>
            <wp:wrapThrough wrapText="bothSides">
              <wp:wrapPolygon edited="0">
                <wp:start x="0" y="0"/>
                <wp:lineTo x="0" y="20525"/>
                <wp:lineTo x="21532" y="20525"/>
                <wp:lineTo x="21532" y="0"/>
                <wp:lineTo x="0" y="0"/>
              </wp:wrapPolygon>
            </wp:wrapThrough>
            <wp:docPr id="1" name="Picture 1"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letter on a white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9485" cy="280670"/>
                    </a:xfrm>
                    <a:prstGeom prst="rect">
                      <a:avLst/>
                    </a:prstGeom>
                  </pic:spPr>
                </pic:pic>
              </a:graphicData>
            </a:graphic>
            <wp14:sizeRelH relativeFrom="page">
              <wp14:pctWidth>0</wp14:pctWidth>
            </wp14:sizeRelH>
            <wp14:sizeRelV relativeFrom="page">
              <wp14:pctHeight>0</wp14:pctHeight>
            </wp14:sizeRelV>
          </wp:anchor>
        </w:drawing>
      </w:r>
    </w:p>
    <w:sectPr w:rsidR="00595C56" w:rsidRPr="00852C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Bw Nista Grotesk DEM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736E"/>
    <w:multiLevelType w:val="hybridMultilevel"/>
    <w:tmpl w:val="8D3CB2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BA2B53"/>
    <w:multiLevelType w:val="hybridMultilevel"/>
    <w:tmpl w:val="19A8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4008B"/>
    <w:multiLevelType w:val="hybridMultilevel"/>
    <w:tmpl w:val="DF8E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85276D"/>
    <w:multiLevelType w:val="hybridMultilevel"/>
    <w:tmpl w:val="80CE06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32"/>
    <w:rsid w:val="000008D6"/>
    <w:rsid w:val="00070A57"/>
    <w:rsid w:val="000B2358"/>
    <w:rsid w:val="000C03CA"/>
    <w:rsid w:val="00157924"/>
    <w:rsid w:val="00172FDC"/>
    <w:rsid w:val="001C525A"/>
    <w:rsid w:val="001E6664"/>
    <w:rsid w:val="00257B80"/>
    <w:rsid w:val="00277E18"/>
    <w:rsid w:val="002A5887"/>
    <w:rsid w:val="002A7B94"/>
    <w:rsid w:val="002C7AFF"/>
    <w:rsid w:val="002D6483"/>
    <w:rsid w:val="003215EF"/>
    <w:rsid w:val="003452E3"/>
    <w:rsid w:val="00364CAC"/>
    <w:rsid w:val="003879FA"/>
    <w:rsid w:val="003D1E46"/>
    <w:rsid w:val="00537555"/>
    <w:rsid w:val="005674C4"/>
    <w:rsid w:val="00570E16"/>
    <w:rsid w:val="00595C56"/>
    <w:rsid w:val="005C08EC"/>
    <w:rsid w:val="0060324D"/>
    <w:rsid w:val="0062464E"/>
    <w:rsid w:val="00662B27"/>
    <w:rsid w:val="006D6F0E"/>
    <w:rsid w:val="00712227"/>
    <w:rsid w:val="007D56C5"/>
    <w:rsid w:val="007D5D5C"/>
    <w:rsid w:val="00834782"/>
    <w:rsid w:val="008418AF"/>
    <w:rsid w:val="00842408"/>
    <w:rsid w:val="00852C77"/>
    <w:rsid w:val="008A6FBC"/>
    <w:rsid w:val="008E5C83"/>
    <w:rsid w:val="00914CD8"/>
    <w:rsid w:val="0097388C"/>
    <w:rsid w:val="00992DAF"/>
    <w:rsid w:val="00B36957"/>
    <w:rsid w:val="00B663B5"/>
    <w:rsid w:val="00C1233D"/>
    <w:rsid w:val="00C12D18"/>
    <w:rsid w:val="00C51C44"/>
    <w:rsid w:val="00C602EA"/>
    <w:rsid w:val="00C74803"/>
    <w:rsid w:val="00CB4009"/>
    <w:rsid w:val="00D06E1F"/>
    <w:rsid w:val="00D27D32"/>
    <w:rsid w:val="00DA7453"/>
    <w:rsid w:val="00DD3446"/>
    <w:rsid w:val="00DE3EB3"/>
    <w:rsid w:val="00E0414D"/>
    <w:rsid w:val="00E1421C"/>
    <w:rsid w:val="00E4135E"/>
    <w:rsid w:val="00ED41B8"/>
    <w:rsid w:val="00F723B4"/>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9A04"/>
  <w15:chartTrackingRefBased/>
  <w15:docId w15:val="{F2AE0CD3-EDAC-9F4E-B50D-0A2A3FAF0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D32"/>
  </w:style>
  <w:style w:type="paragraph" w:styleId="Heading1">
    <w:name w:val="heading 1"/>
    <w:basedOn w:val="Normal"/>
    <w:next w:val="Normal"/>
    <w:link w:val="Heading1Char"/>
    <w:uiPriority w:val="9"/>
    <w:qFormat/>
    <w:rsid w:val="00D27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D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D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D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D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D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D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D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D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D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D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D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D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D32"/>
    <w:rPr>
      <w:rFonts w:eastAsiaTheme="majorEastAsia" w:cstheme="majorBidi"/>
      <w:color w:val="272727" w:themeColor="text1" w:themeTint="D8"/>
    </w:rPr>
  </w:style>
  <w:style w:type="paragraph" w:styleId="Title">
    <w:name w:val="Title"/>
    <w:basedOn w:val="Normal"/>
    <w:next w:val="Normal"/>
    <w:link w:val="TitleChar"/>
    <w:uiPriority w:val="10"/>
    <w:qFormat/>
    <w:rsid w:val="00D27D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D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D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D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D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7D32"/>
    <w:rPr>
      <w:i/>
      <w:iCs/>
      <w:color w:val="404040" w:themeColor="text1" w:themeTint="BF"/>
    </w:rPr>
  </w:style>
  <w:style w:type="paragraph" w:styleId="ListParagraph">
    <w:name w:val="List Paragraph"/>
    <w:basedOn w:val="Normal"/>
    <w:uiPriority w:val="34"/>
    <w:qFormat/>
    <w:rsid w:val="00D27D32"/>
    <w:pPr>
      <w:ind w:left="720"/>
      <w:contextualSpacing/>
    </w:pPr>
  </w:style>
  <w:style w:type="character" w:styleId="IntenseEmphasis">
    <w:name w:val="Intense Emphasis"/>
    <w:basedOn w:val="DefaultParagraphFont"/>
    <w:uiPriority w:val="21"/>
    <w:qFormat/>
    <w:rsid w:val="00D27D32"/>
    <w:rPr>
      <w:i/>
      <w:iCs/>
      <w:color w:val="0F4761" w:themeColor="accent1" w:themeShade="BF"/>
    </w:rPr>
  </w:style>
  <w:style w:type="paragraph" w:styleId="IntenseQuote">
    <w:name w:val="Intense Quote"/>
    <w:basedOn w:val="Normal"/>
    <w:next w:val="Normal"/>
    <w:link w:val="IntenseQuoteChar"/>
    <w:uiPriority w:val="30"/>
    <w:qFormat/>
    <w:rsid w:val="00D27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D32"/>
    <w:rPr>
      <w:i/>
      <w:iCs/>
      <w:color w:val="0F4761" w:themeColor="accent1" w:themeShade="BF"/>
    </w:rPr>
  </w:style>
  <w:style w:type="character" w:styleId="IntenseReference">
    <w:name w:val="Intense Reference"/>
    <w:basedOn w:val="DefaultParagraphFont"/>
    <w:uiPriority w:val="32"/>
    <w:qFormat/>
    <w:rsid w:val="00D27D32"/>
    <w:rPr>
      <w:b/>
      <w:bCs/>
      <w:smallCaps/>
      <w:color w:val="0F4761" w:themeColor="accent1" w:themeShade="BF"/>
      <w:spacing w:val="5"/>
    </w:rPr>
  </w:style>
  <w:style w:type="paragraph" w:styleId="NormalWeb">
    <w:name w:val="Normal (Web)"/>
    <w:basedOn w:val="Normal"/>
    <w:uiPriority w:val="99"/>
    <w:unhideWhenUsed/>
    <w:rsid w:val="00D27D3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D27D32"/>
    <w:rPr>
      <w:color w:val="0000FF"/>
      <w:u w:val="single"/>
    </w:rPr>
  </w:style>
  <w:style w:type="paragraph" w:customStyle="1" w:styleId="Default">
    <w:name w:val="Default"/>
    <w:rsid w:val="00D27D32"/>
    <w:pPr>
      <w:autoSpaceDE w:val="0"/>
      <w:autoSpaceDN w:val="0"/>
      <w:adjustRightInd w:val="0"/>
    </w:pPr>
    <w:rPr>
      <w:rFonts w:ascii="Bw Nista Grotesk DEMO" w:hAnsi="Bw Nista Grotesk DEMO" w:cs="Bw Nista Grotesk DEMO"/>
      <w:color w:val="000000"/>
      <w:kern w:val="0"/>
      <w14:ligatures w14:val="none"/>
    </w:rPr>
  </w:style>
  <w:style w:type="character" w:customStyle="1" w:styleId="A2">
    <w:name w:val="A2"/>
    <w:uiPriority w:val="99"/>
    <w:rsid w:val="00D27D32"/>
    <w:rPr>
      <w:rFonts w:cs="Bw Nista Grotesk DEMO"/>
      <w:color w:val="211D1E"/>
      <w:sz w:val="26"/>
      <w:szCs w:val="26"/>
    </w:rPr>
  </w:style>
  <w:style w:type="table" w:styleId="TableGrid">
    <w:name w:val="Table Grid"/>
    <w:basedOn w:val="TableNormal"/>
    <w:uiPriority w:val="39"/>
    <w:rsid w:val="00D27D3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D56C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7D56C5"/>
  </w:style>
  <w:style w:type="paragraph" w:customStyle="1" w:styleId="p1">
    <w:name w:val="p1"/>
    <w:basedOn w:val="Normal"/>
    <w:rsid w:val="002A588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2A5887"/>
  </w:style>
  <w:style w:type="character" w:customStyle="1" w:styleId="s2">
    <w:name w:val="s2"/>
    <w:basedOn w:val="DefaultParagraphFont"/>
    <w:rsid w:val="002A5887"/>
  </w:style>
  <w:style w:type="character" w:customStyle="1" w:styleId="s3">
    <w:name w:val="s3"/>
    <w:basedOn w:val="DefaultParagraphFont"/>
    <w:rsid w:val="002A5887"/>
  </w:style>
  <w:style w:type="character" w:customStyle="1" w:styleId="s4">
    <w:name w:val="s4"/>
    <w:basedOn w:val="DefaultParagraphFont"/>
    <w:rsid w:val="002A5887"/>
  </w:style>
  <w:style w:type="character" w:styleId="FollowedHyperlink">
    <w:name w:val="FollowedHyperlink"/>
    <w:basedOn w:val="DefaultParagraphFont"/>
    <w:uiPriority w:val="99"/>
    <w:semiHidden/>
    <w:unhideWhenUsed/>
    <w:rsid w:val="002A5887"/>
    <w:rPr>
      <w:color w:val="96607D" w:themeColor="followedHyperlink"/>
      <w:u w:val="single"/>
    </w:rPr>
  </w:style>
  <w:style w:type="character" w:customStyle="1" w:styleId="UnresolvedMention">
    <w:name w:val="Unresolved Mention"/>
    <w:basedOn w:val="DefaultParagraphFont"/>
    <w:uiPriority w:val="99"/>
    <w:semiHidden/>
    <w:unhideWhenUsed/>
    <w:rsid w:val="00662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19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https://killaryadventure.com/killary-lodge/en/killary-lodge-luxury-holiday-home" TargetMode="External"/><Relationship Id="rId14" Type="http://schemas.openxmlformats.org/officeDocument/2006/relationships/hyperlink" Target="mailto:info@create-irela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2" ma:contentTypeDescription="Create a new document." ma:contentTypeScope="" ma:versionID="362efc6d6e2391e28fc12ae65b692973">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afa4d79fe8a31703749166e97f443b6c"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45e9ea1f-6439-4a55-b1a4-5c405a278d5d" xsi:nil="true"/>
    <TaxCatchAll xmlns="acfe77bc-a512-4e47-988e-5653dd16e4a2" xsi:nil="true"/>
    <_Flow_SignoffStatus xmlns="45e9ea1f-6439-4a55-b1a4-5c405a278d5d" xsi:nil="true"/>
    <lcf76f155ced4ddcb4097134ff3c332f xmlns="45e9ea1f-6439-4a55-b1a4-5c405a278d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9E9741-B90D-4953-AA40-8FC2F66BA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70CFF4-CF11-4459-89A8-4E3002A7E377}">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3.xml><?xml version="1.0" encoding="utf-8"?>
<ds:datastoreItem xmlns:ds="http://schemas.openxmlformats.org/officeDocument/2006/customXml" ds:itemID="{7093E6EE-AADE-4F58-BBC7-31AF6BB3E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2435</Words>
  <Characters>13882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o'brien</dc:creator>
  <cp:keywords/>
  <dc:description/>
  <cp:lastModifiedBy>Keelin Murray</cp:lastModifiedBy>
  <cp:revision>2</cp:revision>
  <cp:lastPrinted>2024-03-12T13:39:00Z</cp:lastPrinted>
  <dcterms:created xsi:type="dcterms:W3CDTF">2024-03-12T14:01:00Z</dcterms:created>
  <dcterms:modified xsi:type="dcterms:W3CDTF">2024-03-12T14:01:00Z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